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18564" cy="27161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564" cy="271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 Centro Universitário UNA-Campus Betim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ágil de software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Sistemas de Informação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knxvzvekr2h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knxvzvekr2hg" w:id="0"/>
      <w:bookmarkEnd w:id="0"/>
      <w:r w:rsidDel="00000000" w:rsidR="00000000" w:rsidRPr="00000000">
        <w:rPr>
          <w:rtl w:val="0"/>
        </w:rPr>
        <w:t xml:space="preserve">Manual de Instruções: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MidiaStore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Autores:</w:t>
      </w:r>
      <w:r w:rsidDel="00000000" w:rsidR="00000000" w:rsidRPr="00000000">
        <w:rPr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Alexander Delfim Júnior-61820948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Daniel L. de Souza - 61913320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Felipe B. dos Santos-61913245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Gabriel B. da Silva - 61913272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João Pedro Nascimento -61913005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Taynara Talia M. Alves -61912496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Data de entrega: </w:t>
      </w:r>
      <w:r w:rsidDel="00000000" w:rsidR="00000000" w:rsidRPr="00000000">
        <w:rPr>
          <w:sz w:val="24"/>
          <w:szCs w:val="24"/>
          <w:rtl w:val="0"/>
        </w:rPr>
        <w:t xml:space="preserve">25/06/2020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Betim,2020</w:t>
      </w:r>
    </w:p>
    <w:p w:rsidR="00000000" w:rsidDel="00000000" w:rsidP="00000000" w:rsidRDefault="00000000" w:rsidRPr="00000000" w14:paraId="0000001D">
      <w:pPr>
        <w:pStyle w:val="Heading3"/>
        <w:spacing w:after="240" w:before="240" w:lineRule="auto"/>
        <w:rPr/>
      </w:pPr>
      <w:bookmarkStart w:colFirst="0" w:colLast="0" w:name="_9zce78uuuyl7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OBJETIVO DO TRABALHO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trabalho foi criar uma solução para o problema levantado pelo cliente. O projeto resultou em uma aplicação web que permite o registro e armazenamento de arquivos, permitindo um controle sobre arquivos pertencentes ao usuário, facilitando a organização de seus arquivos.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240" w:before="240" w:lineRule="auto"/>
        <w:rPr/>
      </w:pPr>
      <w:bookmarkStart w:colFirst="0" w:colLast="0" w:name="_w8nhrsiq7ahf" w:id="2"/>
      <w:bookmarkEnd w:id="2"/>
      <w:r w:rsidDel="00000000" w:rsidR="00000000" w:rsidRPr="00000000">
        <w:rPr>
          <w:rtl w:val="0"/>
        </w:rPr>
        <w:t xml:space="preserve">2. OBJETIVO DESTE ARQUIVO</w:t>
      </w:r>
    </w:p>
    <w:p w:rsidR="00000000" w:rsidDel="00000000" w:rsidP="00000000" w:rsidRDefault="00000000" w:rsidRPr="00000000" w14:paraId="00000021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Esclarecer o funcionamento da aplicação, funcionalidades, páginas e campos das páginas.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twwby4y46dt" w:id="3"/>
      <w:bookmarkEnd w:id="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rnxi2ixu61zt" w:id="4"/>
      <w:bookmarkEnd w:id="4"/>
      <w:r w:rsidDel="00000000" w:rsidR="00000000" w:rsidRPr="00000000">
        <w:rPr>
          <w:sz w:val="24"/>
          <w:szCs w:val="24"/>
          <w:rtl w:val="0"/>
        </w:rPr>
        <w:t xml:space="preserve">3.1 </w:t>
      </w:r>
      <w:r w:rsidDel="00000000" w:rsidR="00000000" w:rsidRPr="00000000">
        <w:rPr>
          <w:rtl w:val="0"/>
        </w:rPr>
        <w:t xml:space="preserve">INTERFACE INICIAL</w:t>
      </w:r>
    </w:p>
    <w:p w:rsidR="00000000" w:rsidDel="00000000" w:rsidP="00000000" w:rsidRDefault="00000000" w:rsidRPr="00000000" w14:paraId="00000025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 uma breve descrição da aplicação ao usuário e o liga para a página de criação e listagem de registros através dos botões.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5050" cy="330549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05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i0kqgzkw0mx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mpd32huqq3a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jc w:val="both"/>
        <w:rPr/>
      </w:pPr>
      <w:bookmarkStart w:colFirst="0" w:colLast="0" w:name="_58xl04m8nfcg" w:id="7"/>
      <w:bookmarkEnd w:id="7"/>
      <w:r w:rsidDel="00000000" w:rsidR="00000000" w:rsidRPr="00000000">
        <w:rPr>
          <w:sz w:val="24"/>
          <w:szCs w:val="24"/>
          <w:rtl w:val="0"/>
        </w:rPr>
        <w:t xml:space="preserve">3.2 </w:t>
      </w:r>
      <w:r w:rsidDel="00000000" w:rsidR="00000000" w:rsidRPr="00000000">
        <w:rPr>
          <w:rtl w:val="0"/>
        </w:rPr>
        <w:t xml:space="preserve">INTERFACE CADASTRO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 criação de registros com os seguintes campos:</w:t>
      </w:r>
    </w:p>
    <w:p w:rsidR="00000000" w:rsidDel="00000000" w:rsidP="00000000" w:rsidRDefault="00000000" w:rsidRPr="00000000" w14:paraId="0000002D">
      <w:pPr>
        <w:jc w:val="both"/>
        <w:rPr>
          <w:b w:val="0"/>
        </w:rPr>
      </w:pPr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nome do registro</w:t>
      </w:r>
    </w:p>
    <w:p w:rsidR="00000000" w:rsidDel="00000000" w:rsidP="00000000" w:rsidRDefault="00000000" w:rsidRPr="00000000" w14:paraId="0000002E">
      <w:pPr>
        <w:pStyle w:val="Heading5"/>
        <w:jc w:val="both"/>
        <w:rPr>
          <w:b w:val="0"/>
        </w:rPr>
      </w:pPr>
      <w:bookmarkStart w:colFirst="0" w:colLast="0" w:name="_ts9sxa6dzgn8" w:id="8"/>
      <w:bookmarkEnd w:id="8"/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b w:val="0"/>
          <w:rtl w:val="0"/>
        </w:rPr>
        <w:t xml:space="preserve">descrição detalhada do registro</w:t>
      </w:r>
    </w:p>
    <w:p w:rsidR="00000000" w:rsidDel="00000000" w:rsidP="00000000" w:rsidRDefault="00000000" w:rsidRPr="00000000" w14:paraId="0000002F">
      <w:pPr>
        <w:pStyle w:val="Heading5"/>
        <w:jc w:val="both"/>
        <w:rPr/>
      </w:pPr>
      <w:bookmarkStart w:colFirst="0" w:colLast="0" w:name="_4z4l03medbej" w:id="9"/>
      <w:bookmarkEnd w:id="9"/>
      <w:r w:rsidDel="00000000" w:rsidR="00000000" w:rsidRPr="00000000">
        <w:rPr>
          <w:rtl w:val="0"/>
        </w:rPr>
        <w:t xml:space="preserve">Arquivo: </w:t>
      </w:r>
      <w:r w:rsidDel="00000000" w:rsidR="00000000" w:rsidRPr="00000000">
        <w:rPr>
          <w:b w:val="0"/>
          <w:rtl w:val="0"/>
        </w:rPr>
        <w:t xml:space="preserve">arquivo a ser armazenado e registrado(tipos suportados abaixo)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jc w:val="both"/>
        <w:rPr>
          <w:b w:val="0"/>
        </w:rPr>
      </w:pPr>
      <w:bookmarkStart w:colFirst="0" w:colLast="0" w:name="_ts9sxa6dzgn8" w:id="8"/>
      <w:bookmarkEnd w:id="8"/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  <w:t xml:space="preserve">Tipo da mídia: </w:t>
      </w:r>
      <w:r w:rsidDel="00000000" w:rsidR="00000000" w:rsidRPr="00000000">
        <w:rPr>
          <w:b w:val="0"/>
          <w:rtl w:val="0"/>
        </w:rPr>
        <w:t xml:space="preserve">o registro pode ser do tipo Digital ou Físico</w:t>
      </w:r>
    </w:p>
    <w:p w:rsidR="00000000" w:rsidDel="00000000" w:rsidP="00000000" w:rsidRDefault="00000000" w:rsidRPr="00000000" w14:paraId="00000031">
      <w:pPr>
        <w:pStyle w:val="Heading5"/>
        <w:jc w:val="both"/>
        <w:rPr>
          <w:b w:val="0"/>
          <w:sz w:val="20"/>
          <w:szCs w:val="20"/>
        </w:rPr>
      </w:pPr>
      <w:bookmarkStart w:colFirst="0" w:colLast="0" w:name="_ts9sxa6dzgn8" w:id="8"/>
      <w:bookmarkEnd w:id="8"/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  <w:t xml:space="preserve">Tipo de arquivo: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tipo do arquivo sendo registrado. Tipos suportados: mp3, mp4, cd, dvd, vinil, livro, filme, blu-ray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Caso o arquivo esteja emprestado, entrar com os dados de quem o pegou.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201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oi63kq5i7vqg" w:id="10"/>
      <w:bookmarkEnd w:id="10"/>
      <w:r w:rsidDel="00000000" w:rsidR="00000000" w:rsidRPr="00000000">
        <w:rPr>
          <w:rtl w:val="0"/>
        </w:rPr>
        <w:t xml:space="preserve">3.3 INTERFACE DE LISTAGEM DE REGISTROS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Lista todos os registros cadastrados no sistema, dividindo-os em páginas. Os resultados podem ser ordenados por data de inclusão e nome. E podem ser filtrados por tipo de mídia e tipo de arquivo.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Partir dessa tela o usuário pode excluir um registro, ir pra tela de edição e exibição do registro.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194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fnl4uygwhuah" w:id="11"/>
      <w:bookmarkEnd w:id="11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.4 INTERFACE DE EXIBIÇÃO DE REGISTROS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Retorna um registro cadastrado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133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7m2sjg64apw9" w:id="12"/>
      <w:bookmarkEnd w:id="12"/>
      <w:r w:rsidDel="00000000" w:rsidR="00000000" w:rsidRPr="00000000">
        <w:rPr>
          <w:rtl w:val="0"/>
        </w:rPr>
        <w:t xml:space="preserve">3.5 INTERFACE DE EDIÇÃO DE REGISTROS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tela é exatamente igual a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