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6AB2" w14:textId="0F431A31" w:rsidR="00563D2D" w:rsidRPr="00FE436D" w:rsidRDefault="00563D2D" w:rsidP="00563D2D">
      <w:pPr>
        <w:pStyle w:val="Title"/>
        <w:rPr>
          <w:rFonts w:asciiTheme="minorHAnsi" w:hAnsiTheme="minorHAnsi" w:cstheme="minorHAnsi"/>
        </w:rPr>
      </w:pPr>
      <w:r w:rsidRPr="00FE436D">
        <w:rPr>
          <w:rFonts w:asciiTheme="minorHAnsi" w:hAnsiTheme="minorHAnsi" w:cstheme="minorHAnsi"/>
        </w:rPr>
        <w:t>Research Summaries</w:t>
      </w:r>
    </w:p>
    <w:p w14:paraId="08FB887B" w14:textId="55B36A8C" w:rsidR="00C207EC" w:rsidRDefault="00C207EC" w:rsidP="00C207EC">
      <w:pPr>
        <w:pStyle w:val="Heading1"/>
      </w:pPr>
      <w:r>
        <w:t>Industrial Ground Vibrations</w:t>
      </w:r>
    </w:p>
    <w:p w14:paraId="2FBF7DBD" w14:textId="0583037E" w:rsidR="00DA7E69" w:rsidRDefault="00087B7A" w:rsidP="00947DA3">
      <w:pPr>
        <w:pStyle w:val="Heading2"/>
      </w:pPr>
      <w:r>
        <w:t xml:space="preserve">2.3 – Industry </w:t>
      </w:r>
      <w:sdt>
        <w:sdtPr>
          <w:id w:val="-43604316"/>
          <w:citation/>
        </w:sdtPr>
        <w:sdtContent>
          <w:r w:rsidR="006F3920">
            <w:fldChar w:fldCharType="begin"/>
          </w:r>
          <w:r w:rsidR="006F3920">
            <w:instrText xml:space="preserve"> CITATION Srb111 \l 1033 </w:instrText>
          </w:r>
          <w:r w:rsidR="006F3920">
            <w:fldChar w:fldCharType="separate"/>
          </w:r>
          <w:r w:rsidR="009F66BD" w:rsidRPr="009F66BD">
            <w:rPr>
              <w:noProof/>
            </w:rPr>
            <w:t>[1]</w:t>
          </w:r>
          <w:r w:rsidR="006F3920">
            <w:fldChar w:fldCharType="end"/>
          </w:r>
        </w:sdtContent>
      </w:sdt>
    </w:p>
    <w:p w14:paraId="63B8DC85" w14:textId="36BACDFF" w:rsidR="006F3920" w:rsidRDefault="006F3920" w:rsidP="00DF3A7B">
      <w:pPr>
        <w:pStyle w:val="ListParagraph"/>
        <w:numPr>
          <w:ilvl w:val="0"/>
          <w:numId w:val="4"/>
        </w:numPr>
      </w:pPr>
      <w:r>
        <w:t>High speed tra</w:t>
      </w:r>
      <w:r w:rsidR="007C73C9">
        <w:t xml:space="preserve">ins: peak </w:t>
      </w:r>
      <w:r w:rsidR="006308D9">
        <w:t>particle</w:t>
      </w:r>
      <w:r w:rsidR="007C73C9">
        <w:t xml:space="preserve"> velocity 60 mm/s at 14 Hz</w:t>
      </w:r>
      <w:r w:rsidR="00020772">
        <w:t>, with total duration about 2-5 seconds</w:t>
      </w:r>
      <w:r w:rsidR="000A2D49">
        <w:t xml:space="preserve"> </w:t>
      </w:r>
      <w:r w:rsidR="00F347A0">
        <w:t>(0.68 mm displacement)</w:t>
      </w:r>
    </w:p>
    <w:p w14:paraId="4F3DADBD" w14:textId="6B629B63" w:rsidR="00020772" w:rsidRDefault="00020772" w:rsidP="00DF3A7B">
      <w:pPr>
        <w:pStyle w:val="ListParagraph"/>
        <w:numPr>
          <w:ilvl w:val="0"/>
          <w:numId w:val="4"/>
        </w:numPr>
      </w:pPr>
      <w:r>
        <w:t>Road traffic: peak particle velocity</w:t>
      </w:r>
      <w:r w:rsidR="006308D9">
        <w:t xml:space="preserve"> </w:t>
      </w:r>
      <w:r w:rsidR="00D6688A">
        <w:t>less than 10 mm/s</w:t>
      </w:r>
      <w:r w:rsidR="00DF3A7B">
        <w:t>, with vibration 10 to 20 Hz</w:t>
      </w:r>
      <w:r w:rsidR="005D6DB8">
        <w:t xml:space="preserve"> (0.16 – 0.8 mm displacement</w:t>
      </w:r>
      <w:r w:rsidR="0053254E">
        <w:t>)</w:t>
      </w:r>
    </w:p>
    <w:p w14:paraId="67F17546" w14:textId="6AF17356" w:rsidR="003E063F" w:rsidRDefault="0046616A" w:rsidP="003E063F">
      <w:pPr>
        <w:pStyle w:val="ListParagraph"/>
        <w:numPr>
          <w:ilvl w:val="1"/>
          <w:numId w:val="4"/>
        </w:numPr>
      </w:pPr>
      <w:r>
        <w:t xml:space="preserve">Poorly maintained </w:t>
      </w:r>
      <w:proofErr w:type="gramStart"/>
      <w:r>
        <w:t>roads it</w:t>
      </w:r>
      <w:proofErr w:type="gramEnd"/>
      <w:r>
        <w:t xml:space="preserve"> increases to more than 100 mm/s</w:t>
      </w:r>
      <w:r w:rsidR="004B7EF6">
        <w:t>, with pulse duration less than 1 second.</w:t>
      </w:r>
      <w:r w:rsidR="00F347A0">
        <w:t xml:space="preserve"> (</w:t>
      </w:r>
      <w:r w:rsidR="0053254E">
        <w:t xml:space="preserve">1.6 </w:t>
      </w:r>
      <w:r w:rsidR="002928DE">
        <w:t>–</w:t>
      </w:r>
      <w:r w:rsidR="0053254E">
        <w:t xml:space="preserve"> 8</w:t>
      </w:r>
      <w:r w:rsidR="002928DE">
        <w:t xml:space="preserve"> </w:t>
      </w:r>
      <w:r w:rsidR="00F347A0">
        <w:t>mm displacement)</w:t>
      </w:r>
    </w:p>
    <w:p w14:paraId="117912AA" w14:textId="027B164F" w:rsidR="004B7EF6" w:rsidRDefault="0012451C" w:rsidP="004B7EF6">
      <w:pPr>
        <w:pStyle w:val="ListParagraph"/>
        <w:numPr>
          <w:ilvl w:val="0"/>
          <w:numId w:val="4"/>
        </w:numPr>
      </w:pPr>
      <w:r>
        <w:t xml:space="preserve">Pile driving: </w:t>
      </w:r>
      <w:r w:rsidR="002B1BA0">
        <w:t>100 mm/s</w:t>
      </w:r>
      <w:r w:rsidR="003B504B">
        <w:t xml:space="preserve"> to 1 m/s</w:t>
      </w:r>
      <w:r w:rsidR="00F04E38">
        <w:t xml:space="preserve"> </w:t>
      </w:r>
      <w:r w:rsidR="00841116">
        <w:t>at frequency of 20 Hz</w:t>
      </w:r>
      <w:r w:rsidR="009C4C5B">
        <w:t>.</w:t>
      </w:r>
      <w:r w:rsidR="00E33C56">
        <w:t xml:space="preserve"> (</w:t>
      </w:r>
      <w:r w:rsidR="00F347A0">
        <w:t>0.8 mm displacement)</w:t>
      </w:r>
    </w:p>
    <w:p w14:paraId="4F56F73F" w14:textId="075033DC" w:rsidR="009C4C5B" w:rsidRDefault="009C4C5B" w:rsidP="004B7EF6">
      <w:pPr>
        <w:pStyle w:val="ListParagraph"/>
        <w:numPr>
          <w:ilvl w:val="0"/>
          <w:numId w:val="4"/>
        </w:numPr>
      </w:pPr>
      <w:r>
        <w:t>Vibratory rollers: 50 mm/s at 30 Hz</w:t>
      </w:r>
      <w:r w:rsidR="00F347A0">
        <w:t xml:space="preserve"> (</w:t>
      </w:r>
      <w:r w:rsidR="007D04BF">
        <w:t>0.27 mm displacement)</w:t>
      </w:r>
    </w:p>
    <w:p w14:paraId="7D7F7988" w14:textId="779C620F" w:rsidR="0006086F" w:rsidRPr="006F3920" w:rsidRDefault="009C4C5B" w:rsidP="006F3920">
      <w:pPr>
        <w:pStyle w:val="ListParagraph"/>
        <w:numPr>
          <w:ilvl w:val="0"/>
          <w:numId w:val="4"/>
        </w:numPr>
      </w:pPr>
      <w:r>
        <w:t xml:space="preserve">Blasting: </w:t>
      </w:r>
      <w:r w:rsidR="007175FD">
        <w:t>250 mm/s 25 m away at 45 Hz</w:t>
      </w:r>
      <w:r w:rsidR="007D04BF">
        <w:t xml:space="preserve"> (0.88 mm displacement)</w:t>
      </w:r>
    </w:p>
    <w:p w14:paraId="51F59818" w14:textId="55F57BC0" w:rsidR="00105AA7" w:rsidRDefault="008A3970" w:rsidP="008A3970">
      <w:pPr>
        <w:pStyle w:val="Heading2"/>
      </w:pPr>
      <w:r>
        <w:t>12</w:t>
      </w:r>
      <w:r w:rsidR="006F3920">
        <w:t xml:space="preserve"> –</w:t>
      </w:r>
      <w:r>
        <w:t xml:space="preserve"> </w:t>
      </w:r>
      <w:r w:rsidR="00BA6E56">
        <w:t>Ground</w:t>
      </w:r>
      <w:r w:rsidR="006F3920">
        <w:t xml:space="preserve"> </w:t>
      </w:r>
      <w:r w:rsidR="00BA6E56">
        <w:t xml:space="preserve">Vibration Caused by Industry </w:t>
      </w:r>
      <w:sdt>
        <w:sdtPr>
          <w:id w:val="197587868"/>
          <w:citation/>
        </w:sdtPr>
        <w:sdtContent>
          <w:r w:rsidR="00BA6E56">
            <w:fldChar w:fldCharType="begin"/>
          </w:r>
          <w:r w:rsidR="00DA7E69">
            <w:instrText xml:space="preserve">CITATION Srb11 \l 1033 </w:instrText>
          </w:r>
          <w:r w:rsidR="00BA6E56">
            <w:fldChar w:fldCharType="separate"/>
          </w:r>
          <w:r w:rsidR="009F66BD" w:rsidRPr="009F66BD">
            <w:rPr>
              <w:noProof/>
            </w:rPr>
            <w:t>[2]</w:t>
          </w:r>
          <w:r w:rsidR="00BA6E56">
            <w:fldChar w:fldCharType="end"/>
          </w:r>
        </w:sdtContent>
      </w:sdt>
    </w:p>
    <w:p w14:paraId="628A8E58" w14:textId="2EAE096E" w:rsidR="00BA6E56" w:rsidRDefault="00340EA8" w:rsidP="00340EA8">
      <w:pPr>
        <w:pStyle w:val="ListParagraph"/>
        <w:numPr>
          <w:ilvl w:val="0"/>
          <w:numId w:val="2"/>
        </w:numPr>
      </w:pPr>
      <w:r>
        <w:t>Inside buildings, footfall induced floor vibration velocity is in the range from 1.1 to 3.8 mm/s</w:t>
      </w:r>
      <w:r w:rsidR="00E72611">
        <w:t xml:space="preserve"> between frequencies from 5 to 10 Hz.</w:t>
      </w:r>
    </w:p>
    <w:p w14:paraId="73A1CE3A" w14:textId="2ABF07A5" w:rsidR="008973C8" w:rsidRDefault="008973C8" w:rsidP="00340EA8">
      <w:pPr>
        <w:pStyle w:val="ListParagraph"/>
        <w:numPr>
          <w:ilvl w:val="0"/>
          <w:numId w:val="2"/>
        </w:numPr>
      </w:pPr>
      <w:r>
        <w:t xml:space="preserve">Transportation sources of vibration </w:t>
      </w:r>
      <w:proofErr w:type="gramStart"/>
      <w:r>
        <w:t>include</w:t>
      </w:r>
      <w:proofErr w:type="gramEnd"/>
    </w:p>
    <w:p w14:paraId="5B60809F" w14:textId="08DF6496" w:rsidR="008973C8" w:rsidRDefault="008973C8" w:rsidP="008973C8">
      <w:pPr>
        <w:pStyle w:val="ListParagraph"/>
        <w:numPr>
          <w:ilvl w:val="1"/>
          <w:numId w:val="2"/>
        </w:numPr>
      </w:pPr>
      <w:r>
        <w:t>Trains</w:t>
      </w:r>
    </w:p>
    <w:p w14:paraId="68148F5D" w14:textId="1573DA6D" w:rsidR="008973C8" w:rsidRDefault="008973C8" w:rsidP="008973C8">
      <w:pPr>
        <w:pStyle w:val="ListParagraph"/>
        <w:numPr>
          <w:ilvl w:val="1"/>
          <w:numId w:val="2"/>
        </w:numPr>
      </w:pPr>
      <w:r>
        <w:t>Road vehicles</w:t>
      </w:r>
    </w:p>
    <w:p w14:paraId="48DD24F4" w14:textId="13F2C5E5" w:rsidR="008973C8" w:rsidRDefault="00A276A3" w:rsidP="008973C8">
      <w:pPr>
        <w:pStyle w:val="ListParagraph"/>
        <w:numPr>
          <w:ilvl w:val="1"/>
          <w:numId w:val="2"/>
        </w:numPr>
      </w:pPr>
      <w:r>
        <w:t>Landing planes</w:t>
      </w:r>
    </w:p>
    <w:p w14:paraId="571704D3" w14:textId="01BDF4A1" w:rsidR="00A276A3" w:rsidRDefault="00A276A3" w:rsidP="008973C8">
      <w:pPr>
        <w:pStyle w:val="ListParagraph"/>
        <w:numPr>
          <w:ilvl w:val="1"/>
          <w:numId w:val="2"/>
        </w:numPr>
      </w:pPr>
      <w:r>
        <w:t>Off-road vehicles</w:t>
      </w:r>
    </w:p>
    <w:p w14:paraId="1618F150" w14:textId="10CC3B8F" w:rsidR="00A276A3" w:rsidRDefault="00A276A3" w:rsidP="008973C8">
      <w:pPr>
        <w:pStyle w:val="ListParagraph"/>
        <w:numPr>
          <w:ilvl w:val="1"/>
          <w:numId w:val="2"/>
        </w:numPr>
      </w:pPr>
      <w:r>
        <w:t>Fluids flow in large pipelines</w:t>
      </w:r>
    </w:p>
    <w:p w14:paraId="751C75B8" w14:textId="5EE684C4" w:rsidR="00105AA7" w:rsidRDefault="00A276A3" w:rsidP="00105AA7">
      <w:pPr>
        <w:pStyle w:val="ListParagraph"/>
        <w:numPr>
          <w:ilvl w:val="1"/>
          <w:numId w:val="2"/>
        </w:numPr>
      </w:pPr>
      <w:r>
        <w:t>Tunnel boring machines</w:t>
      </w:r>
    </w:p>
    <w:p w14:paraId="6EBAC74A" w14:textId="3303E3E5" w:rsidR="00321D5F" w:rsidRDefault="004A20F8" w:rsidP="004A20F8">
      <w:pPr>
        <w:pStyle w:val="Heading2"/>
      </w:pPr>
      <w:r>
        <w:t xml:space="preserve">Two Case Histories of Blast- &amp; Traffic-Induced Vibrations on the Stability of Burrows of Endangered Sensitive Ground Dwelling Animals </w:t>
      </w:r>
      <w:sdt>
        <w:sdtPr>
          <w:id w:val="-1458021516"/>
          <w:citation/>
        </w:sdtPr>
        <w:sdtContent>
          <w:r w:rsidR="00FF4117">
            <w:fldChar w:fldCharType="begin"/>
          </w:r>
          <w:r w:rsidR="00FF4117">
            <w:instrText xml:space="preserve"> CITATION Bar04 \l 1033 </w:instrText>
          </w:r>
          <w:r w:rsidR="00FF4117">
            <w:fldChar w:fldCharType="separate"/>
          </w:r>
          <w:r w:rsidR="009F66BD" w:rsidRPr="009F66BD">
            <w:rPr>
              <w:noProof/>
            </w:rPr>
            <w:t>[3]</w:t>
          </w:r>
          <w:r w:rsidR="00FF4117">
            <w:fldChar w:fldCharType="end"/>
          </w:r>
        </w:sdtContent>
      </w:sdt>
    </w:p>
    <w:p w14:paraId="05496B96" w14:textId="6079EC17" w:rsidR="00FF4117" w:rsidRDefault="00FF4117" w:rsidP="00550966"/>
    <w:p w14:paraId="242FF555" w14:textId="3A63000B" w:rsidR="00550966" w:rsidRDefault="00550966" w:rsidP="00550966">
      <w:pPr>
        <w:pStyle w:val="Heading2"/>
      </w:pPr>
      <w:r>
        <w:t xml:space="preserve">Potential of Vibration Studies in the Soil Characterization Around Power Plants – A Case Study </w:t>
      </w:r>
      <w:sdt>
        <w:sdtPr>
          <w:id w:val="-23638162"/>
          <w:citation/>
        </w:sdtPr>
        <w:sdtContent>
          <w:r>
            <w:fldChar w:fldCharType="begin"/>
          </w:r>
          <w:r>
            <w:instrText xml:space="preserve"> CITATION Sre08 \l 1033 </w:instrText>
          </w:r>
          <w:r>
            <w:fldChar w:fldCharType="separate"/>
          </w:r>
          <w:r w:rsidR="009F66BD" w:rsidRPr="009F66BD">
            <w:rPr>
              <w:noProof/>
            </w:rPr>
            <w:t>[4]</w:t>
          </w:r>
          <w:r>
            <w:fldChar w:fldCharType="end"/>
          </w:r>
        </w:sdtContent>
      </w:sdt>
    </w:p>
    <w:p w14:paraId="6A71345D" w14:textId="24D32B93" w:rsidR="00550966" w:rsidRDefault="009F66BD" w:rsidP="00550966">
      <w:pPr>
        <w:pStyle w:val="ListParagraph"/>
        <w:numPr>
          <w:ilvl w:val="0"/>
          <w:numId w:val="2"/>
        </w:numPr>
      </w:pPr>
      <w:r>
        <w:t>Mostly found frequencies around 8 Hz.</w:t>
      </w:r>
    </w:p>
    <w:p w14:paraId="42AC097E" w14:textId="1F34922C" w:rsidR="00C65CAB" w:rsidRDefault="00C65CAB" w:rsidP="00550966">
      <w:pPr>
        <w:pStyle w:val="ListParagraph"/>
        <w:numPr>
          <w:ilvl w:val="0"/>
          <w:numId w:val="2"/>
        </w:numPr>
      </w:pPr>
      <w:r>
        <w:t>Near power plant</w:t>
      </w:r>
      <w:r w:rsidR="005F2EED">
        <w:t>s</w:t>
      </w:r>
      <w:r>
        <w:t xml:space="preserve">, displacement was at most 2 microns. Further away was closer to 0.8 microns, or 800 nm. This is </w:t>
      </w:r>
      <w:r w:rsidR="003D2B65">
        <w:t xml:space="preserve">a bit higher than wind turbines, </w:t>
      </w:r>
      <w:r w:rsidR="005F2EED">
        <w:t>and frequency is also higher.</w:t>
      </w:r>
    </w:p>
    <w:p w14:paraId="0DCEE8E7" w14:textId="716B0510" w:rsidR="005F2EED" w:rsidRDefault="005F2EED" w:rsidP="00550966">
      <w:pPr>
        <w:pStyle w:val="ListParagraph"/>
        <w:numPr>
          <w:ilvl w:val="0"/>
          <w:numId w:val="2"/>
        </w:numPr>
      </w:pPr>
      <w:r>
        <w:t xml:space="preserve">Vibration comes from the rotation of the turbine used in most types of power generation (hydro, coal, nuclear, natural gas, </w:t>
      </w:r>
      <w:proofErr w:type="spellStart"/>
      <w:r>
        <w:t>etc</w:t>
      </w:r>
      <w:proofErr w:type="spellEnd"/>
      <w:r>
        <w:t>). These turbines spin much faster than wind turbines, hence the larger frequency.</w:t>
      </w:r>
    </w:p>
    <w:p w14:paraId="044A1A89" w14:textId="652BE39D" w:rsidR="009F66BD" w:rsidRPr="00550966" w:rsidRDefault="00C65CAB" w:rsidP="00C65CAB">
      <w:r>
        <w:rPr>
          <w:noProof/>
        </w:rPr>
        <w:lastRenderedPageBreak/>
        <w:drawing>
          <wp:inline distT="0" distB="0" distL="0" distR="0" wp14:anchorId="5FC7FA0A" wp14:editId="15D04314">
            <wp:extent cx="4610100" cy="4391025"/>
            <wp:effectExtent l="0" t="0" r="0" b="9525"/>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9"/>
                    <a:stretch>
                      <a:fillRect/>
                    </a:stretch>
                  </pic:blipFill>
                  <pic:spPr>
                    <a:xfrm>
                      <a:off x="0" y="0"/>
                      <a:ext cx="4610100" cy="4391025"/>
                    </a:xfrm>
                    <a:prstGeom prst="rect">
                      <a:avLst/>
                    </a:prstGeom>
                  </pic:spPr>
                </pic:pic>
              </a:graphicData>
            </a:graphic>
          </wp:inline>
        </w:drawing>
      </w:r>
    </w:p>
    <w:p w14:paraId="4CF7107B" w14:textId="4DA72130" w:rsidR="00C207EC" w:rsidRDefault="00C207EC" w:rsidP="00C207EC">
      <w:pPr>
        <w:pStyle w:val="Heading1"/>
      </w:pPr>
      <w:r>
        <w:t xml:space="preserve">Wind Turbine </w:t>
      </w:r>
      <w:r w:rsidR="00105AA7">
        <w:t>Ground</w:t>
      </w:r>
      <w:r>
        <w:t xml:space="preserve"> Vibrations</w:t>
      </w:r>
    </w:p>
    <w:p w14:paraId="4DFE8D8C" w14:textId="455C44FC" w:rsidR="000851D2" w:rsidRPr="00FE436D" w:rsidRDefault="008C78B5" w:rsidP="00C207EC">
      <w:pPr>
        <w:pStyle w:val="Heading2"/>
      </w:pPr>
      <w:r w:rsidRPr="00FE436D">
        <w:t>Ground Vibration, Infrasound and Low Frequency Noise Measurements from a Modern Wind Turbine</w:t>
      </w:r>
      <w:r w:rsidR="00975796" w:rsidRPr="00FE436D">
        <w:t xml:space="preserve"> </w:t>
      </w:r>
      <w:sdt>
        <w:sdtPr>
          <w:id w:val="1354924592"/>
          <w:citation/>
        </w:sdtPr>
        <w:sdtContent>
          <w:r w:rsidR="00975796" w:rsidRPr="00FE436D">
            <w:fldChar w:fldCharType="begin"/>
          </w:r>
          <w:r w:rsidR="00975796" w:rsidRPr="00FE436D">
            <w:instrText xml:space="preserve"> CITATION Bot13 \l 1033 </w:instrText>
          </w:r>
          <w:r w:rsidR="00975796" w:rsidRPr="00FE436D">
            <w:fldChar w:fldCharType="separate"/>
          </w:r>
          <w:r w:rsidR="009F66BD" w:rsidRPr="009F66BD">
            <w:rPr>
              <w:noProof/>
            </w:rPr>
            <w:t>[5]</w:t>
          </w:r>
          <w:r w:rsidR="00975796" w:rsidRPr="00FE436D">
            <w:fldChar w:fldCharType="end"/>
          </w:r>
        </w:sdtContent>
      </w:sdt>
    </w:p>
    <w:p w14:paraId="356E94E5" w14:textId="77777777" w:rsidR="000F41DE" w:rsidRDefault="000F41DE" w:rsidP="000F41DE">
      <w:pPr>
        <w:pStyle w:val="ListParagraph"/>
        <w:numPr>
          <w:ilvl w:val="0"/>
          <w:numId w:val="1"/>
        </w:numPr>
        <w:rPr>
          <w:rFonts w:cstheme="minorHAnsi"/>
        </w:rPr>
      </w:pPr>
      <w:r>
        <w:rPr>
          <w:rFonts w:cstheme="minorHAnsi"/>
        </w:rPr>
        <w:t>Turbine: Siemens SWT2.3-82VS. 2.3 MW, 82.4 m rotor diameter, max hub height 100 m, min hub height 58.5 m</w:t>
      </w:r>
    </w:p>
    <w:p w14:paraId="6E52E1B1" w14:textId="77777777" w:rsidR="000F41DE" w:rsidRPr="00FE436D" w:rsidRDefault="000F41DE" w:rsidP="000F41DE">
      <w:pPr>
        <w:pStyle w:val="ListParagraph"/>
        <w:numPr>
          <w:ilvl w:val="0"/>
          <w:numId w:val="1"/>
        </w:numPr>
        <w:rPr>
          <w:rFonts w:cstheme="minorHAnsi"/>
        </w:rPr>
      </w:pPr>
      <w:r>
        <w:rPr>
          <w:rFonts w:cstheme="minorHAnsi"/>
        </w:rPr>
        <w:t>Location: Wellington, New Zealand</w:t>
      </w:r>
    </w:p>
    <w:p w14:paraId="208A2453" w14:textId="0012F796" w:rsidR="00975796" w:rsidRPr="00FE436D" w:rsidRDefault="00226F45" w:rsidP="00226F45">
      <w:pPr>
        <w:pStyle w:val="ListParagraph"/>
        <w:numPr>
          <w:ilvl w:val="0"/>
          <w:numId w:val="1"/>
        </w:numPr>
        <w:rPr>
          <w:rFonts w:cstheme="minorHAnsi"/>
        </w:rPr>
      </w:pPr>
      <w:r w:rsidRPr="00FE436D">
        <w:rPr>
          <w:rFonts w:cstheme="minorHAnsi"/>
        </w:rPr>
        <w:t>Used a tri</w:t>
      </w:r>
      <w:r w:rsidR="00682DF1" w:rsidRPr="00FE436D">
        <w:rPr>
          <w:rFonts w:cstheme="minorHAnsi"/>
        </w:rPr>
        <w:t xml:space="preserve">-axial seismometer, but only presented vertical data in paper, as it showed the highest vibration </w:t>
      </w:r>
      <w:proofErr w:type="gramStart"/>
      <w:r w:rsidR="00682DF1" w:rsidRPr="00FE436D">
        <w:rPr>
          <w:rFonts w:cstheme="minorHAnsi"/>
        </w:rPr>
        <w:t>levels</w:t>
      </w:r>
      <w:proofErr w:type="gramEnd"/>
    </w:p>
    <w:p w14:paraId="0A1C8A4B" w14:textId="6DBC1359" w:rsidR="00682DF1" w:rsidRPr="00FE436D" w:rsidRDefault="00682DF1" w:rsidP="00226F45">
      <w:pPr>
        <w:pStyle w:val="ListParagraph"/>
        <w:numPr>
          <w:ilvl w:val="0"/>
          <w:numId w:val="1"/>
        </w:numPr>
        <w:rPr>
          <w:rFonts w:cstheme="minorHAnsi"/>
        </w:rPr>
      </w:pPr>
      <w:r w:rsidRPr="00FE436D">
        <w:rPr>
          <w:rFonts w:cstheme="minorHAnsi"/>
        </w:rPr>
        <w:t xml:space="preserve">2 seismometers placed 92 m and </w:t>
      </w:r>
      <w:r w:rsidR="0090713A" w:rsidRPr="00FE436D">
        <w:rPr>
          <w:rFonts w:cstheme="minorHAnsi"/>
        </w:rPr>
        <w:t xml:space="preserve">2.1 km away from </w:t>
      </w:r>
      <w:proofErr w:type="gramStart"/>
      <w:r w:rsidR="0090713A" w:rsidRPr="00FE436D">
        <w:rPr>
          <w:rFonts w:cstheme="minorHAnsi"/>
        </w:rPr>
        <w:t>turbine</w:t>
      </w:r>
      <w:proofErr w:type="gramEnd"/>
    </w:p>
    <w:p w14:paraId="0BE9455D" w14:textId="1EA9CC98" w:rsidR="0090713A" w:rsidRPr="00FE436D" w:rsidRDefault="00080DE6" w:rsidP="00226F45">
      <w:pPr>
        <w:pStyle w:val="ListParagraph"/>
        <w:numPr>
          <w:ilvl w:val="0"/>
          <w:numId w:val="1"/>
        </w:numPr>
        <w:rPr>
          <w:rFonts w:cstheme="minorHAnsi"/>
        </w:rPr>
      </w:pPr>
      <w:r w:rsidRPr="00FE436D">
        <w:rPr>
          <w:rFonts w:cstheme="minorHAnsi"/>
        </w:rPr>
        <w:t xml:space="preserve">They found that </w:t>
      </w:r>
      <w:r w:rsidR="00E60DFF" w:rsidRPr="00FE436D">
        <w:rPr>
          <w:rFonts w:cstheme="minorHAnsi"/>
        </w:rPr>
        <w:t xml:space="preserve">ground vibration </w:t>
      </w:r>
      <w:proofErr w:type="gramStart"/>
      <w:r w:rsidR="00E60DFF" w:rsidRPr="00FE436D">
        <w:rPr>
          <w:rFonts w:cstheme="minorHAnsi"/>
        </w:rPr>
        <w:t>levels</w:t>
      </w:r>
      <w:proofErr w:type="gramEnd"/>
      <w:r w:rsidR="00E60DFF" w:rsidRPr="00FE436D">
        <w:rPr>
          <w:rFonts w:cstheme="minorHAnsi"/>
        </w:rPr>
        <w:t xml:space="preserve"> 50 m from a moving vehicle are of approx. similar magnitude to 90 m from </w:t>
      </w:r>
      <w:r w:rsidR="00B50413" w:rsidRPr="00FE436D">
        <w:rPr>
          <w:rFonts w:cstheme="minorHAnsi"/>
        </w:rPr>
        <w:t>the wind turbine operational at high power. -&gt; 0.005 mm/s</w:t>
      </w:r>
    </w:p>
    <w:p w14:paraId="0E6C3F23" w14:textId="623AEFB4" w:rsidR="000D38A6" w:rsidRPr="00FE436D" w:rsidRDefault="000D38A6" w:rsidP="00226F45">
      <w:pPr>
        <w:pStyle w:val="ListParagraph"/>
        <w:numPr>
          <w:ilvl w:val="0"/>
          <w:numId w:val="1"/>
        </w:numPr>
        <w:rPr>
          <w:rFonts w:cstheme="minorHAnsi"/>
        </w:rPr>
      </w:pPr>
      <w:r w:rsidRPr="00FE436D">
        <w:rPr>
          <w:rFonts w:cstheme="minorHAnsi"/>
        </w:rPr>
        <w:t>2.1 km away, the vibrations typically do not exceed 0.0001</w:t>
      </w:r>
      <w:r w:rsidR="00C031A2" w:rsidRPr="00FE436D">
        <w:rPr>
          <w:rFonts w:cstheme="minorHAnsi"/>
        </w:rPr>
        <w:t xml:space="preserve"> mm/</w:t>
      </w:r>
      <w:proofErr w:type="gramStart"/>
      <w:r w:rsidR="00C031A2" w:rsidRPr="00FE436D">
        <w:rPr>
          <w:rFonts w:cstheme="minorHAnsi"/>
        </w:rPr>
        <w:t>s</w:t>
      </w:r>
      <w:proofErr w:type="gramEnd"/>
    </w:p>
    <w:p w14:paraId="53F40F9D" w14:textId="33011DC1" w:rsidR="00B50413" w:rsidRPr="00FE436D" w:rsidRDefault="009F430D" w:rsidP="00226F45">
      <w:pPr>
        <w:pStyle w:val="ListParagraph"/>
        <w:numPr>
          <w:ilvl w:val="0"/>
          <w:numId w:val="1"/>
        </w:numPr>
        <w:rPr>
          <w:rFonts w:cstheme="minorHAnsi"/>
        </w:rPr>
      </w:pPr>
      <w:r w:rsidRPr="00FE436D">
        <w:rPr>
          <w:rFonts w:cstheme="minorHAnsi"/>
        </w:rPr>
        <w:t>Blade frequencies between 0.30 and 0.</w:t>
      </w:r>
      <w:r w:rsidR="00501AE8" w:rsidRPr="00FE436D">
        <w:rPr>
          <w:rFonts w:cstheme="minorHAnsi"/>
        </w:rPr>
        <w:t>8</w:t>
      </w:r>
      <w:r w:rsidRPr="00FE436D">
        <w:rPr>
          <w:rFonts w:cstheme="minorHAnsi"/>
        </w:rPr>
        <w:t>6 Hz</w:t>
      </w:r>
    </w:p>
    <w:p w14:paraId="4D99F6AE" w14:textId="18A67AA5" w:rsidR="006710C3" w:rsidRDefault="00E53456" w:rsidP="00226F45">
      <w:pPr>
        <w:pStyle w:val="ListParagraph"/>
        <w:numPr>
          <w:ilvl w:val="0"/>
          <w:numId w:val="1"/>
        </w:numPr>
        <w:rPr>
          <w:rFonts w:cstheme="minorHAnsi"/>
        </w:rPr>
      </w:pPr>
      <w:r w:rsidRPr="00FE436D">
        <w:rPr>
          <w:rFonts w:cstheme="minorHAnsi"/>
        </w:rPr>
        <w:t>-&gt; Need to understand the mm/s measurement for signals of vibration</w:t>
      </w:r>
    </w:p>
    <w:p w14:paraId="4DC547E3" w14:textId="2D7C099C" w:rsidR="006C2B18" w:rsidRDefault="006C2B18" w:rsidP="00226F45">
      <w:pPr>
        <w:pStyle w:val="ListParagraph"/>
        <w:numPr>
          <w:ilvl w:val="0"/>
          <w:numId w:val="1"/>
        </w:numPr>
        <w:rPr>
          <w:rFonts w:cstheme="minorHAnsi"/>
        </w:rPr>
      </w:pPr>
      <w:r>
        <w:rPr>
          <w:rFonts w:cstheme="minorHAnsi"/>
        </w:rPr>
        <w:t xml:space="preserve">Amplitude ~5Hz at 2km away was </w:t>
      </w:r>
      <w:r w:rsidRPr="003D2917">
        <w:rPr>
          <w:rFonts w:cstheme="minorHAnsi"/>
          <w:b/>
          <w:bCs/>
        </w:rPr>
        <w:t>10</w:t>
      </w:r>
      <w:r w:rsidRPr="003D2917">
        <w:rPr>
          <w:rFonts w:cstheme="minorHAnsi"/>
          <w:b/>
          <w:bCs/>
          <w:vertAlign w:val="superscript"/>
        </w:rPr>
        <w:t>-6</w:t>
      </w:r>
      <w:r w:rsidRPr="003D2917">
        <w:rPr>
          <w:rFonts w:cstheme="minorHAnsi"/>
          <w:b/>
          <w:bCs/>
        </w:rPr>
        <w:t xml:space="preserve"> mm/s</w:t>
      </w:r>
      <w:r w:rsidR="00664D24">
        <w:rPr>
          <w:rFonts w:cstheme="minorHAnsi"/>
        </w:rPr>
        <w:t xml:space="preserve"> -&gt; Need to do some math to get </w:t>
      </w:r>
      <w:proofErr w:type="gramStart"/>
      <w:r w:rsidR="00664D24">
        <w:rPr>
          <w:rFonts w:cstheme="minorHAnsi"/>
        </w:rPr>
        <w:t>displacement</w:t>
      </w:r>
      <w:proofErr w:type="gramEnd"/>
    </w:p>
    <w:p w14:paraId="052597EA" w14:textId="7801D014" w:rsidR="00A912F3" w:rsidRDefault="00A912F3" w:rsidP="00226F45">
      <w:pPr>
        <w:pStyle w:val="ListParagraph"/>
        <w:numPr>
          <w:ilvl w:val="0"/>
          <w:numId w:val="1"/>
        </w:numPr>
        <w:rPr>
          <w:rFonts w:cstheme="minorHAnsi"/>
        </w:rPr>
      </w:pPr>
      <w:r>
        <w:rPr>
          <w:rFonts w:cstheme="minorHAnsi"/>
        </w:rPr>
        <w:lastRenderedPageBreak/>
        <w:t xml:space="preserve">Amplitude ~5Hz at </w:t>
      </w:r>
      <w:r w:rsidR="00D50094">
        <w:rPr>
          <w:rFonts w:cstheme="minorHAnsi"/>
        </w:rPr>
        <w:t xml:space="preserve">90m from turbine is </w:t>
      </w:r>
      <w:r w:rsidR="00D50094" w:rsidRPr="003D2917">
        <w:rPr>
          <w:rFonts w:cstheme="minorHAnsi"/>
          <w:b/>
          <w:bCs/>
        </w:rPr>
        <w:t>10</w:t>
      </w:r>
      <w:r w:rsidR="00D50094" w:rsidRPr="003D2917">
        <w:rPr>
          <w:rFonts w:cstheme="minorHAnsi"/>
          <w:b/>
          <w:bCs/>
          <w:vertAlign w:val="superscript"/>
        </w:rPr>
        <w:t>-4</w:t>
      </w:r>
      <w:r w:rsidR="00D50094" w:rsidRPr="003D2917">
        <w:rPr>
          <w:rFonts w:cstheme="minorHAnsi"/>
          <w:b/>
          <w:bCs/>
        </w:rPr>
        <w:t xml:space="preserve"> mm/s</w:t>
      </w:r>
      <w:r w:rsidR="005F4C1D">
        <w:rPr>
          <w:rFonts w:cstheme="minorHAnsi"/>
          <w:b/>
          <w:bCs/>
        </w:rPr>
        <w:t xml:space="preserve"> -&gt; </w:t>
      </w:r>
      <w:r w:rsidR="001A7428">
        <w:rPr>
          <w:rFonts w:cstheme="minorHAnsi"/>
          <w:b/>
          <w:bCs/>
        </w:rPr>
        <w:t>2 E-5 mm</w:t>
      </w:r>
      <w:r w:rsidR="00E63611">
        <w:rPr>
          <w:rFonts w:cstheme="minorHAnsi"/>
          <w:b/>
          <w:bCs/>
        </w:rPr>
        <w:t xml:space="preserve">, or 20 </w:t>
      </w:r>
      <w:proofErr w:type="gramStart"/>
      <w:r w:rsidR="00E63611">
        <w:rPr>
          <w:rFonts w:cstheme="minorHAnsi"/>
          <w:b/>
          <w:bCs/>
        </w:rPr>
        <w:t>nm</w:t>
      </w:r>
      <w:proofErr w:type="gramEnd"/>
    </w:p>
    <w:p w14:paraId="2CDD702D" w14:textId="526D735C" w:rsidR="00975796" w:rsidRPr="00FE436D" w:rsidRDefault="00826AF1" w:rsidP="00C207EC">
      <w:pPr>
        <w:pStyle w:val="Heading2"/>
      </w:pPr>
      <w:r w:rsidRPr="00FE436D">
        <w:t xml:space="preserve">Analysis of Measured Wind Turbine Seismic Noise Generated from the Summerside Wind Farm, Prince Edward Island </w:t>
      </w:r>
      <w:sdt>
        <w:sdtPr>
          <w:id w:val="1686934996"/>
          <w:citation/>
        </w:sdtPr>
        <w:sdtContent>
          <w:r w:rsidRPr="00FE436D">
            <w:fldChar w:fldCharType="begin"/>
          </w:r>
          <w:r w:rsidRPr="00FE436D">
            <w:instrText xml:space="preserve"> CITATION Edw15 \l 1033 </w:instrText>
          </w:r>
          <w:r w:rsidRPr="00FE436D">
            <w:fldChar w:fldCharType="separate"/>
          </w:r>
          <w:r w:rsidR="009F66BD" w:rsidRPr="009F66BD">
            <w:rPr>
              <w:noProof/>
            </w:rPr>
            <w:t>[6]</w:t>
          </w:r>
          <w:r w:rsidRPr="00FE436D">
            <w:fldChar w:fldCharType="end"/>
          </w:r>
        </w:sdtContent>
      </w:sdt>
    </w:p>
    <w:p w14:paraId="095AFAD6" w14:textId="17E6E4AC" w:rsidR="00F65BD6" w:rsidRPr="00AE6A82" w:rsidRDefault="00F65BD6" w:rsidP="00D71C47">
      <w:pPr>
        <w:pStyle w:val="ListParagraph"/>
        <w:numPr>
          <w:ilvl w:val="0"/>
          <w:numId w:val="1"/>
        </w:numPr>
        <w:rPr>
          <w:rFonts w:cstheme="minorHAnsi"/>
        </w:rPr>
      </w:pPr>
      <w:r>
        <w:rPr>
          <w:rFonts w:cstheme="minorHAnsi"/>
        </w:rPr>
        <w:t xml:space="preserve">Turbine: </w:t>
      </w:r>
      <w:r w:rsidR="00AE6A82">
        <w:t>Vestas V90-3.0 MW, 80 m hub height, 44m rotor radius</w:t>
      </w:r>
    </w:p>
    <w:p w14:paraId="0611D8C8" w14:textId="5D74E823" w:rsidR="00AE6A82" w:rsidRDefault="00AE6A82" w:rsidP="00D71C47">
      <w:pPr>
        <w:pStyle w:val="ListParagraph"/>
        <w:numPr>
          <w:ilvl w:val="0"/>
          <w:numId w:val="1"/>
        </w:numPr>
        <w:rPr>
          <w:rFonts w:cstheme="minorHAnsi"/>
        </w:rPr>
      </w:pPr>
      <w:r>
        <w:rPr>
          <w:rFonts w:cstheme="minorHAnsi"/>
        </w:rPr>
        <w:t>Location: Summerside, PEI, Canada</w:t>
      </w:r>
    </w:p>
    <w:p w14:paraId="771A7D49" w14:textId="77777777" w:rsidR="00B77D13" w:rsidRPr="00FE436D" w:rsidRDefault="00B77D13" w:rsidP="00B77D13">
      <w:pPr>
        <w:pStyle w:val="ListParagraph"/>
        <w:numPr>
          <w:ilvl w:val="0"/>
          <w:numId w:val="1"/>
        </w:numPr>
        <w:rPr>
          <w:rFonts w:cstheme="minorHAnsi"/>
        </w:rPr>
      </w:pPr>
      <w:r w:rsidRPr="00FE436D">
        <w:rPr>
          <w:rFonts w:cstheme="minorHAnsi"/>
        </w:rPr>
        <w:t xml:space="preserve">Seismometer used: </w:t>
      </w:r>
      <w:proofErr w:type="spellStart"/>
      <w:r w:rsidRPr="00FE436D">
        <w:rPr>
          <w:rFonts w:cstheme="minorHAnsi"/>
          <w:szCs w:val="24"/>
        </w:rPr>
        <w:t>Nanometrics</w:t>
      </w:r>
      <w:proofErr w:type="spellEnd"/>
      <w:r w:rsidRPr="00FE436D">
        <w:rPr>
          <w:rFonts w:cstheme="minorHAnsi"/>
          <w:szCs w:val="24"/>
        </w:rPr>
        <w:t xml:space="preserve"> Trillium 120PA broadband </w:t>
      </w:r>
      <w:proofErr w:type="gramStart"/>
      <w:r w:rsidRPr="00FE436D">
        <w:rPr>
          <w:rFonts w:cstheme="minorHAnsi"/>
          <w:szCs w:val="24"/>
        </w:rPr>
        <w:t>seismometer</w:t>
      </w:r>
      <w:proofErr w:type="gramEnd"/>
    </w:p>
    <w:p w14:paraId="25D4FDD4" w14:textId="4091AF63" w:rsidR="00B77D13" w:rsidRPr="00B77D13" w:rsidRDefault="00B77D13" w:rsidP="00B77D13">
      <w:pPr>
        <w:pStyle w:val="ListParagraph"/>
        <w:numPr>
          <w:ilvl w:val="0"/>
          <w:numId w:val="1"/>
        </w:numPr>
        <w:rPr>
          <w:rFonts w:cstheme="minorHAnsi"/>
        </w:rPr>
      </w:pPr>
      <w:r w:rsidRPr="00FE436D">
        <w:rPr>
          <w:rFonts w:cstheme="minorHAnsi"/>
        </w:rPr>
        <w:t>Measure seismic vibration tri-axially (north-south, east-</w:t>
      </w:r>
      <w:proofErr w:type="gramStart"/>
      <w:r w:rsidRPr="00FE436D">
        <w:rPr>
          <w:rFonts w:cstheme="minorHAnsi"/>
        </w:rPr>
        <w:t>west</w:t>
      </w:r>
      <w:proofErr w:type="gramEnd"/>
      <w:r w:rsidRPr="00FE436D">
        <w:rPr>
          <w:rFonts w:cstheme="minorHAnsi"/>
        </w:rPr>
        <w:t xml:space="preserve"> and vertically)</w:t>
      </w:r>
    </w:p>
    <w:p w14:paraId="0A0B1D7E" w14:textId="6A52E653" w:rsidR="00826AF1" w:rsidRPr="00FE436D" w:rsidRDefault="00D71C47" w:rsidP="00D71C47">
      <w:pPr>
        <w:pStyle w:val="ListParagraph"/>
        <w:numPr>
          <w:ilvl w:val="0"/>
          <w:numId w:val="1"/>
        </w:numPr>
        <w:rPr>
          <w:rFonts w:cstheme="minorHAnsi"/>
        </w:rPr>
      </w:pPr>
      <w:r w:rsidRPr="00FE436D">
        <w:rPr>
          <w:rFonts w:cstheme="minorHAnsi"/>
        </w:rPr>
        <w:t xml:space="preserve">Used </w:t>
      </w:r>
      <w:r w:rsidR="00E07CCD" w:rsidRPr="00FE436D">
        <w:rPr>
          <w:rFonts w:cstheme="minorHAnsi"/>
        </w:rPr>
        <w:t xml:space="preserve">seismometers capable of measuring frequency in range of 0.1 – 100 </w:t>
      </w:r>
      <w:proofErr w:type="gramStart"/>
      <w:r w:rsidR="00E07CCD" w:rsidRPr="00FE436D">
        <w:rPr>
          <w:rFonts w:cstheme="minorHAnsi"/>
        </w:rPr>
        <w:t>Hz</w:t>
      </w:r>
      <w:proofErr w:type="gramEnd"/>
    </w:p>
    <w:p w14:paraId="4FD4C68E" w14:textId="114250EB" w:rsidR="00E07CCD" w:rsidRPr="00FE436D" w:rsidRDefault="0039301B" w:rsidP="00D71C47">
      <w:pPr>
        <w:pStyle w:val="ListParagraph"/>
        <w:numPr>
          <w:ilvl w:val="0"/>
          <w:numId w:val="1"/>
        </w:numPr>
        <w:rPr>
          <w:rFonts w:cstheme="minorHAnsi"/>
        </w:rPr>
      </w:pPr>
      <w:r w:rsidRPr="00FE436D">
        <w:rPr>
          <w:rFonts w:cstheme="minorHAnsi"/>
        </w:rPr>
        <w:t xml:space="preserve">Measured at locations 125 m, 2.5 km, </w:t>
      </w:r>
      <w:r w:rsidR="007B6A87">
        <w:rPr>
          <w:rFonts w:cstheme="minorHAnsi"/>
        </w:rPr>
        <w:t>4.5</w:t>
      </w:r>
      <w:r w:rsidRPr="00FE436D">
        <w:rPr>
          <w:rFonts w:cstheme="minorHAnsi"/>
        </w:rPr>
        <w:t xml:space="preserve"> km, and 10.0 km f</w:t>
      </w:r>
      <w:r w:rsidR="00AB7C74" w:rsidRPr="00FE436D">
        <w:rPr>
          <w:rFonts w:cstheme="minorHAnsi"/>
        </w:rPr>
        <w:t xml:space="preserve">rom the base of one of the </w:t>
      </w:r>
      <w:proofErr w:type="gramStart"/>
      <w:r w:rsidR="00AB7C74" w:rsidRPr="00FE436D">
        <w:rPr>
          <w:rFonts w:cstheme="minorHAnsi"/>
        </w:rPr>
        <w:t>turbines</w:t>
      </w:r>
      <w:proofErr w:type="gramEnd"/>
    </w:p>
    <w:p w14:paraId="62A7C23F" w14:textId="5E57C863" w:rsidR="00FE6173" w:rsidRPr="00FE436D" w:rsidRDefault="00FE6173" w:rsidP="00D71C47">
      <w:pPr>
        <w:pStyle w:val="ListParagraph"/>
        <w:numPr>
          <w:ilvl w:val="0"/>
          <w:numId w:val="1"/>
        </w:numPr>
        <w:rPr>
          <w:rFonts w:cstheme="minorHAnsi"/>
        </w:rPr>
      </w:pPr>
      <w:r w:rsidRPr="00FE436D">
        <w:rPr>
          <w:rFonts w:cstheme="minorHAnsi"/>
        </w:rPr>
        <w:t xml:space="preserve">Field contains 4 turbines and location distances are relative to only </w:t>
      </w:r>
      <w:proofErr w:type="gramStart"/>
      <w:r w:rsidRPr="00FE436D">
        <w:rPr>
          <w:rFonts w:cstheme="minorHAnsi"/>
        </w:rPr>
        <w:t>1</w:t>
      </w:r>
      <w:proofErr w:type="gramEnd"/>
    </w:p>
    <w:p w14:paraId="339AD824" w14:textId="484D0D07" w:rsidR="004C1EB6" w:rsidRPr="00FE436D" w:rsidRDefault="00C75EE1" w:rsidP="001747E5">
      <w:pPr>
        <w:pStyle w:val="ListParagraph"/>
        <w:numPr>
          <w:ilvl w:val="0"/>
          <w:numId w:val="1"/>
        </w:numPr>
        <w:rPr>
          <w:rFonts w:cstheme="minorHAnsi"/>
        </w:rPr>
      </w:pPr>
      <w:r w:rsidRPr="00FE436D">
        <w:rPr>
          <w:rFonts w:cstheme="minorHAnsi"/>
        </w:rPr>
        <w:t>Nearest</w:t>
      </w:r>
      <w:r w:rsidR="00BB2915" w:rsidRPr="00FE436D">
        <w:rPr>
          <w:rFonts w:cstheme="minorHAnsi"/>
        </w:rPr>
        <w:t xml:space="preserve"> </w:t>
      </w:r>
      <w:r w:rsidR="0060041A" w:rsidRPr="00FE436D">
        <w:rPr>
          <w:rFonts w:cstheme="minorHAnsi"/>
        </w:rPr>
        <w:t xml:space="preserve">station measured </w:t>
      </w:r>
      <w:r w:rsidR="0017711E" w:rsidRPr="00FE436D">
        <w:rPr>
          <w:rFonts w:cstheme="minorHAnsi"/>
          <w:szCs w:val="24"/>
        </w:rPr>
        <w:t>significant peaks throughout the</w:t>
      </w:r>
      <w:r w:rsidR="001747E5" w:rsidRPr="00FE436D">
        <w:rPr>
          <w:rFonts w:cstheme="minorHAnsi"/>
          <w:szCs w:val="24"/>
        </w:rPr>
        <w:t xml:space="preserve"> </w:t>
      </w:r>
      <w:r w:rsidR="0017711E" w:rsidRPr="00FE436D">
        <w:rPr>
          <w:rFonts w:cstheme="minorHAnsi"/>
          <w:szCs w:val="24"/>
        </w:rPr>
        <w:t>higher frequencies of the frequency band of 0.1-100 Hz</w:t>
      </w:r>
      <w:r w:rsidR="001747E5" w:rsidRPr="00FE436D">
        <w:rPr>
          <w:rFonts w:cstheme="minorHAnsi"/>
          <w:szCs w:val="24"/>
        </w:rPr>
        <w:t>. This was not unexpected due to the proximity of the stations to the turbines, and other sources of seismic noise such as urban/rural roadways and the stations’ installation on local soil rather than bedrock.</w:t>
      </w:r>
    </w:p>
    <w:p w14:paraId="57307BFF" w14:textId="77777777" w:rsidR="0014100B" w:rsidRPr="00FE436D" w:rsidRDefault="0014100B" w:rsidP="0014100B">
      <w:pPr>
        <w:ind w:left="360"/>
        <w:rPr>
          <w:rFonts w:cstheme="minorHAnsi"/>
        </w:rPr>
      </w:pPr>
      <w:r w:rsidRPr="00FE436D">
        <w:rPr>
          <w:rFonts w:cstheme="minorHAnsi"/>
          <w:noProof/>
        </w:rPr>
        <w:drawing>
          <wp:inline distT="0" distB="0" distL="0" distR="0" wp14:anchorId="0D8C77C8" wp14:editId="60DBF84A">
            <wp:extent cx="3009900" cy="3038475"/>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0"/>
                    <a:stretch>
                      <a:fillRect/>
                    </a:stretch>
                  </pic:blipFill>
                  <pic:spPr>
                    <a:xfrm>
                      <a:off x="0" y="0"/>
                      <a:ext cx="3009900" cy="3038475"/>
                    </a:xfrm>
                    <a:prstGeom prst="rect">
                      <a:avLst/>
                    </a:prstGeom>
                  </pic:spPr>
                </pic:pic>
              </a:graphicData>
            </a:graphic>
          </wp:inline>
        </w:drawing>
      </w:r>
      <w:r w:rsidRPr="00FE436D">
        <w:rPr>
          <w:rFonts w:cstheme="minorHAnsi"/>
        </w:rPr>
        <w:t xml:space="preserve"> </w:t>
      </w:r>
    </w:p>
    <w:p w14:paraId="73B5FECC" w14:textId="422BDD09" w:rsidR="0014100B" w:rsidRPr="00FE436D" w:rsidRDefault="00372344" w:rsidP="0014100B">
      <w:pPr>
        <w:ind w:left="360"/>
        <w:rPr>
          <w:rFonts w:cstheme="minorHAnsi"/>
        </w:rPr>
      </w:pPr>
      <w:r w:rsidRPr="00FE436D">
        <w:rPr>
          <w:rFonts w:cstheme="minorHAnsi"/>
        </w:rPr>
        <w:t xml:space="preserve">Station 125 m from turbine. </w:t>
      </w:r>
      <w:r w:rsidR="0014100B" w:rsidRPr="00FE436D">
        <w:rPr>
          <w:rFonts w:cstheme="minorHAnsi"/>
        </w:rPr>
        <w:t>HHZ is the vertical component, HH1 is the x-y component.</w:t>
      </w:r>
    </w:p>
    <w:p w14:paraId="4403543E" w14:textId="378E8728" w:rsidR="00372344" w:rsidRPr="00FE436D" w:rsidRDefault="00C75D65" w:rsidP="0014100B">
      <w:pPr>
        <w:ind w:left="360"/>
        <w:rPr>
          <w:rFonts w:cstheme="minorHAnsi"/>
        </w:rPr>
      </w:pPr>
      <w:r w:rsidRPr="00FE436D">
        <w:rPr>
          <w:rFonts w:cstheme="minorHAnsi"/>
          <w:noProof/>
        </w:rPr>
        <w:lastRenderedPageBreak/>
        <w:drawing>
          <wp:inline distT="0" distB="0" distL="0" distR="0" wp14:anchorId="71E3CA0B" wp14:editId="4ACAF0E5">
            <wp:extent cx="3267075" cy="3038475"/>
            <wp:effectExtent l="0" t="0" r="9525"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1"/>
                    <a:stretch>
                      <a:fillRect/>
                    </a:stretch>
                  </pic:blipFill>
                  <pic:spPr>
                    <a:xfrm>
                      <a:off x="0" y="0"/>
                      <a:ext cx="3267075" cy="3038475"/>
                    </a:xfrm>
                    <a:prstGeom prst="rect">
                      <a:avLst/>
                    </a:prstGeom>
                  </pic:spPr>
                </pic:pic>
              </a:graphicData>
            </a:graphic>
          </wp:inline>
        </w:drawing>
      </w:r>
    </w:p>
    <w:p w14:paraId="2148C849" w14:textId="6303E194" w:rsidR="00C75D65" w:rsidRPr="00FE436D" w:rsidRDefault="00C75D65" w:rsidP="00C75D65">
      <w:pPr>
        <w:ind w:left="360"/>
        <w:rPr>
          <w:rFonts w:cstheme="minorHAnsi"/>
        </w:rPr>
      </w:pPr>
      <w:r w:rsidRPr="00FE436D">
        <w:rPr>
          <w:rFonts w:cstheme="minorHAnsi"/>
        </w:rPr>
        <w:t xml:space="preserve"> </w:t>
      </w:r>
    </w:p>
    <w:p w14:paraId="2A51DAEF" w14:textId="53A01BE6" w:rsidR="00C75D65" w:rsidRPr="00FE436D" w:rsidRDefault="00C75D65" w:rsidP="00C75D65">
      <w:pPr>
        <w:ind w:left="360"/>
        <w:rPr>
          <w:rFonts w:cstheme="minorHAnsi"/>
        </w:rPr>
      </w:pPr>
      <w:r w:rsidRPr="00FE436D">
        <w:rPr>
          <w:rFonts w:cstheme="minorHAnsi"/>
        </w:rPr>
        <w:t>Station 2.5 km from turbine. HHZ is the vertical component, HH1 is the x-y component.</w:t>
      </w:r>
    </w:p>
    <w:p w14:paraId="0150F7E5" w14:textId="0E073AE7" w:rsidR="00E51051" w:rsidRPr="00E51051" w:rsidRDefault="00E51051" w:rsidP="00E00213">
      <w:pPr>
        <w:pStyle w:val="ListParagraph"/>
        <w:numPr>
          <w:ilvl w:val="0"/>
          <w:numId w:val="1"/>
        </w:numPr>
        <w:autoSpaceDE w:val="0"/>
        <w:autoSpaceDN w:val="0"/>
        <w:adjustRightInd w:val="0"/>
        <w:spacing w:after="0" w:line="240" w:lineRule="auto"/>
        <w:rPr>
          <w:rFonts w:cstheme="minorHAnsi"/>
          <w:b/>
          <w:bCs/>
        </w:rPr>
      </w:pPr>
      <w:r w:rsidRPr="00E51051">
        <w:rPr>
          <w:rFonts w:cstheme="minorHAnsi"/>
          <w:b/>
          <w:bCs/>
        </w:rPr>
        <w:t>Above graphs show power spectral density</w:t>
      </w:r>
    </w:p>
    <w:p w14:paraId="679509ED" w14:textId="13E2DD50" w:rsidR="001747E5" w:rsidRPr="00FE436D" w:rsidRDefault="00C13FC6" w:rsidP="00E00213">
      <w:pPr>
        <w:pStyle w:val="ListParagraph"/>
        <w:numPr>
          <w:ilvl w:val="0"/>
          <w:numId w:val="1"/>
        </w:numPr>
        <w:autoSpaceDE w:val="0"/>
        <w:autoSpaceDN w:val="0"/>
        <w:adjustRightInd w:val="0"/>
        <w:spacing w:after="0" w:line="240" w:lineRule="auto"/>
        <w:rPr>
          <w:rFonts w:cstheme="minorHAnsi"/>
        </w:rPr>
      </w:pPr>
      <w:r w:rsidRPr="00FE436D">
        <w:rPr>
          <w:rFonts w:cstheme="minorHAnsi"/>
          <w:szCs w:val="24"/>
        </w:rPr>
        <w:t xml:space="preserve">Sources of turbine vibration stem from similar mechanisms to that of infrasound, namely the turning of the turbine blades, with the additional complexity that any vibration of the turbine tower is transferred mechanically to the ground through the tower’s foundation. </w:t>
      </w:r>
      <w:proofErr w:type="gramStart"/>
      <w:r w:rsidRPr="00FE436D">
        <w:rPr>
          <w:rFonts w:cstheme="minorHAnsi"/>
          <w:szCs w:val="24"/>
        </w:rPr>
        <w:t>Thus</w:t>
      </w:r>
      <w:proofErr w:type="gramEnd"/>
      <w:r w:rsidRPr="00FE436D">
        <w:rPr>
          <w:rFonts w:cstheme="minorHAnsi"/>
          <w:szCs w:val="24"/>
        </w:rPr>
        <w:t xml:space="preserve"> not only are the various harmonics of a turbine’s blade-pass frequency observed as the compressed air pushes back on the tower, but also structural vibrations</w:t>
      </w:r>
      <w:r w:rsidR="00E00213" w:rsidRPr="00FE436D">
        <w:rPr>
          <w:rFonts w:cstheme="minorHAnsi"/>
          <w:szCs w:val="24"/>
        </w:rPr>
        <w:t xml:space="preserve"> </w:t>
      </w:r>
      <w:r w:rsidRPr="00FE436D">
        <w:rPr>
          <w:rFonts w:cstheme="minorHAnsi"/>
          <w:szCs w:val="24"/>
        </w:rPr>
        <w:t>be they flexural or torsional modes of the tower, are recorded</w:t>
      </w:r>
    </w:p>
    <w:p w14:paraId="7E9A94E3" w14:textId="1D5A1CB1" w:rsidR="00E00213" w:rsidRPr="00FE436D" w:rsidRDefault="008F039F" w:rsidP="00E00213">
      <w:pPr>
        <w:pStyle w:val="ListParagraph"/>
        <w:numPr>
          <w:ilvl w:val="0"/>
          <w:numId w:val="1"/>
        </w:numPr>
        <w:autoSpaceDE w:val="0"/>
        <w:autoSpaceDN w:val="0"/>
        <w:adjustRightInd w:val="0"/>
        <w:spacing w:after="0" w:line="240" w:lineRule="auto"/>
        <w:rPr>
          <w:rFonts w:cstheme="minorHAnsi"/>
        </w:rPr>
      </w:pPr>
      <w:r w:rsidRPr="00FE436D">
        <w:rPr>
          <w:rFonts w:cstheme="minorHAnsi"/>
          <w:szCs w:val="24"/>
        </w:rPr>
        <w:t>Identifiable structural modes at 125 m</w:t>
      </w:r>
      <w:r w:rsidR="00747207" w:rsidRPr="00FE436D">
        <w:rPr>
          <w:rFonts w:cstheme="minorHAnsi"/>
          <w:szCs w:val="24"/>
        </w:rPr>
        <w:t xml:space="preserve"> occur at 2.5 and 5.83 Hz.</w:t>
      </w:r>
    </w:p>
    <w:p w14:paraId="42B0C4EE" w14:textId="6198EB50" w:rsidR="00747207" w:rsidRPr="00FE436D" w:rsidRDefault="00747207" w:rsidP="00E00213">
      <w:pPr>
        <w:pStyle w:val="ListParagraph"/>
        <w:numPr>
          <w:ilvl w:val="0"/>
          <w:numId w:val="1"/>
        </w:numPr>
        <w:autoSpaceDE w:val="0"/>
        <w:autoSpaceDN w:val="0"/>
        <w:adjustRightInd w:val="0"/>
        <w:spacing w:after="0" w:line="240" w:lineRule="auto"/>
        <w:rPr>
          <w:rFonts w:cstheme="minorHAnsi"/>
        </w:rPr>
      </w:pPr>
      <w:r w:rsidRPr="00FE436D">
        <w:rPr>
          <w:rFonts w:cstheme="minorHAnsi"/>
          <w:szCs w:val="24"/>
        </w:rPr>
        <w:t>Identifiable peak</w:t>
      </w:r>
      <w:r w:rsidR="00B0720C" w:rsidRPr="00FE436D">
        <w:rPr>
          <w:rFonts w:cstheme="minorHAnsi"/>
          <w:szCs w:val="24"/>
        </w:rPr>
        <w:t>s at 2.5 km are observed at 5.85, 6.49 and 7.76 Hz.</w:t>
      </w:r>
    </w:p>
    <w:p w14:paraId="7F7465FB" w14:textId="2F38AA4F" w:rsidR="00B0720C" w:rsidRPr="00FE436D" w:rsidRDefault="00E05BE4" w:rsidP="00E05BE4">
      <w:pPr>
        <w:pStyle w:val="ListParagraph"/>
        <w:numPr>
          <w:ilvl w:val="0"/>
          <w:numId w:val="1"/>
        </w:numPr>
        <w:autoSpaceDE w:val="0"/>
        <w:autoSpaceDN w:val="0"/>
        <w:adjustRightInd w:val="0"/>
        <w:spacing w:after="0" w:line="240" w:lineRule="auto"/>
        <w:rPr>
          <w:rFonts w:cstheme="minorHAnsi"/>
        </w:rPr>
      </w:pPr>
      <w:r w:rsidRPr="00FE436D">
        <w:rPr>
          <w:rFonts w:cstheme="minorHAnsi"/>
          <w:szCs w:val="24"/>
        </w:rPr>
        <w:t>Identifiable peaks</w:t>
      </w:r>
      <w:r w:rsidR="00DF6228" w:rsidRPr="00FE436D">
        <w:rPr>
          <w:rFonts w:cstheme="minorHAnsi"/>
          <w:szCs w:val="24"/>
        </w:rPr>
        <w:t xml:space="preserve"> </w:t>
      </w:r>
      <w:r w:rsidRPr="00FE436D">
        <w:rPr>
          <w:rFonts w:cstheme="minorHAnsi"/>
          <w:szCs w:val="24"/>
        </w:rPr>
        <w:t xml:space="preserve">at </w:t>
      </w:r>
      <w:r w:rsidR="00DF6228" w:rsidRPr="00FE436D">
        <w:rPr>
          <w:rFonts w:cstheme="minorHAnsi"/>
          <w:szCs w:val="24"/>
        </w:rPr>
        <w:t>5</w:t>
      </w:r>
      <w:r w:rsidRPr="00FE436D">
        <w:rPr>
          <w:rFonts w:cstheme="minorHAnsi"/>
          <w:szCs w:val="24"/>
        </w:rPr>
        <w:t xml:space="preserve"> </w:t>
      </w:r>
      <w:r w:rsidR="00DF6228" w:rsidRPr="00FE436D">
        <w:rPr>
          <w:rFonts w:cstheme="minorHAnsi"/>
          <w:szCs w:val="24"/>
        </w:rPr>
        <w:t>k</w:t>
      </w:r>
      <w:r w:rsidRPr="00FE436D">
        <w:rPr>
          <w:rFonts w:cstheme="minorHAnsi"/>
          <w:szCs w:val="24"/>
        </w:rPr>
        <w:t>m occur at 2.5 and 5.83 Hz.</w:t>
      </w:r>
    </w:p>
    <w:p w14:paraId="68BC33DD" w14:textId="6FA44FEC" w:rsidR="00B2722D" w:rsidRPr="00FE436D" w:rsidRDefault="00B2722D" w:rsidP="00E05BE4">
      <w:pPr>
        <w:pStyle w:val="ListParagraph"/>
        <w:numPr>
          <w:ilvl w:val="0"/>
          <w:numId w:val="1"/>
        </w:numPr>
        <w:autoSpaceDE w:val="0"/>
        <w:autoSpaceDN w:val="0"/>
        <w:adjustRightInd w:val="0"/>
        <w:spacing w:after="0" w:line="240" w:lineRule="auto"/>
        <w:rPr>
          <w:rFonts w:cstheme="minorHAnsi"/>
        </w:rPr>
      </w:pPr>
      <w:r w:rsidRPr="00FE436D">
        <w:rPr>
          <w:rFonts w:cstheme="minorHAnsi"/>
          <w:szCs w:val="24"/>
        </w:rPr>
        <w:t xml:space="preserve">In </w:t>
      </w:r>
      <w:r w:rsidR="006F1F76" w:rsidRPr="00FE436D">
        <w:rPr>
          <w:rFonts w:cstheme="minorHAnsi"/>
          <w:szCs w:val="24"/>
        </w:rPr>
        <w:t>the near field close to turbines, seismic noise is dominated by tower vibrational modes at frequencies &gt;1 Hz.</w:t>
      </w:r>
    </w:p>
    <w:p w14:paraId="0EFA0EFA" w14:textId="3680AA21" w:rsidR="00CD1F1C" w:rsidRPr="00FC50FE" w:rsidRDefault="00CD1F1C" w:rsidP="00E05BE4">
      <w:pPr>
        <w:pStyle w:val="ListParagraph"/>
        <w:numPr>
          <w:ilvl w:val="0"/>
          <w:numId w:val="1"/>
        </w:numPr>
        <w:autoSpaceDE w:val="0"/>
        <w:autoSpaceDN w:val="0"/>
        <w:adjustRightInd w:val="0"/>
        <w:spacing w:after="0" w:line="240" w:lineRule="auto"/>
        <w:rPr>
          <w:rFonts w:cstheme="minorHAnsi"/>
        </w:rPr>
      </w:pPr>
      <w:r w:rsidRPr="00FE436D">
        <w:rPr>
          <w:rFonts w:cstheme="minorHAnsi"/>
          <w:szCs w:val="24"/>
        </w:rPr>
        <w:t>In the far field, the turbine noise is characterized by the turbine tower’s second order bending mode (2BM) at ~2.50 Hz.</w:t>
      </w:r>
    </w:p>
    <w:p w14:paraId="4381F4AB" w14:textId="4D88CB0F" w:rsidR="00E51051" w:rsidRPr="00E51051" w:rsidRDefault="00FC50FE" w:rsidP="00E51051">
      <w:pPr>
        <w:pStyle w:val="ListParagraph"/>
        <w:numPr>
          <w:ilvl w:val="0"/>
          <w:numId w:val="1"/>
        </w:numPr>
        <w:autoSpaceDE w:val="0"/>
        <w:autoSpaceDN w:val="0"/>
        <w:adjustRightInd w:val="0"/>
        <w:spacing w:after="0" w:line="240" w:lineRule="auto"/>
        <w:rPr>
          <w:rFonts w:cstheme="minorHAnsi"/>
        </w:rPr>
      </w:pPr>
      <w:proofErr w:type="gramStart"/>
      <w:r>
        <w:rPr>
          <w:rFonts w:cstheme="minorHAnsi"/>
          <w:szCs w:val="24"/>
        </w:rPr>
        <w:t>Purpose</w:t>
      </w:r>
      <w:proofErr w:type="gramEnd"/>
      <w:r>
        <w:rPr>
          <w:rFonts w:cstheme="minorHAnsi"/>
          <w:szCs w:val="24"/>
        </w:rPr>
        <w:t xml:space="preserve"> of report was to </w:t>
      </w:r>
      <w:r w:rsidR="00C35018">
        <w:rPr>
          <w:rFonts w:cstheme="minorHAnsi"/>
          <w:szCs w:val="24"/>
        </w:rPr>
        <w:t xml:space="preserve">investigate safe distances between wind turbines and Earthquake monitoring stations, as </w:t>
      </w:r>
      <w:r w:rsidR="00807FBF">
        <w:rPr>
          <w:rFonts w:cstheme="minorHAnsi"/>
          <w:szCs w:val="24"/>
        </w:rPr>
        <w:t>turbines</w:t>
      </w:r>
      <w:r w:rsidR="00C35018">
        <w:rPr>
          <w:rFonts w:cstheme="minorHAnsi"/>
          <w:szCs w:val="24"/>
        </w:rPr>
        <w:t xml:space="preserve"> interfere with seismic monitoring. It was found that at low wind speeds, ~13.5 km was sufficient, but at high wind speeds, </w:t>
      </w:r>
      <w:r w:rsidR="00807FBF">
        <w:rPr>
          <w:rFonts w:cstheme="minorHAnsi"/>
          <w:szCs w:val="24"/>
        </w:rPr>
        <w:t>62.9 km of separation is required.</w:t>
      </w:r>
    </w:p>
    <w:p w14:paraId="6465DD52" w14:textId="69959150" w:rsidR="00CD19C3" w:rsidRPr="00334A50" w:rsidRDefault="00CD19C3" w:rsidP="00E05BE4">
      <w:pPr>
        <w:pStyle w:val="ListParagraph"/>
        <w:numPr>
          <w:ilvl w:val="0"/>
          <w:numId w:val="1"/>
        </w:numPr>
        <w:autoSpaceDE w:val="0"/>
        <w:autoSpaceDN w:val="0"/>
        <w:adjustRightInd w:val="0"/>
        <w:spacing w:after="0" w:line="240" w:lineRule="auto"/>
        <w:rPr>
          <w:rFonts w:cstheme="minorHAnsi"/>
        </w:rPr>
      </w:pPr>
      <w:r>
        <w:rPr>
          <w:rFonts w:cstheme="minorHAnsi"/>
          <w:szCs w:val="24"/>
        </w:rPr>
        <w:t xml:space="preserve">Amplitude -&gt; </w:t>
      </w:r>
      <w:r w:rsidR="00792D1E">
        <w:rPr>
          <w:rFonts w:cstheme="minorHAnsi"/>
          <w:szCs w:val="24"/>
        </w:rPr>
        <w:t>between -100 and -120 decibels (relative to 1 (m/s)</w:t>
      </w:r>
      <w:r w:rsidR="00792D1E">
        <w:rPr>
          <w:rFonts w:cstheme="minorHAnsi"/>
          <w:szCs w:val="24"/>
          <w:vertAlign w:val="superscript"/>
        </w:rPr>
        <w:t>2</w:t>
      </w:r>
      <w:r w:rsidR="00792D1E">
        <w:rPr>
          <w:rFonts w:cstheme="minorHAnsi"/>
          <w:szCs w:val="24"/>
        </w:rPr>
        <w:t>/Hz)</w:t>
      </w:r>
      <w:r w:rsidR="00973B41">
        <w:rPr>
          <w:rFonts w:cstheme="minorHAnsi"/>
          <w:szCs w:val="24"/>
        </w:rPr>
        <w:br/>
        <w:t xml:space="preserve">Appears that at both 125m and 2.5 km, the </w:t>
      </w:r>
      <w:r w:rsidR="00313817">
        <w:rPr>
          <w:rFonts w:cstheme="minorHAnsi"/>
          <w:szCs w:val="24"/>
        </w:rPr>
        <w:t xml:space="preserve">amplitude for 5.85 Hz is </w:t>
      </w:r>
      <w:r w:rsidR="00313817" w:rsidRPr="00313817">
        <w:rPr>
          <w:rFonts w:cstheme="minorHAnsi"/>
          <w:b/>
          <w:bCs/>
          <w:szCs w:val="24"/>
        </w:rPr>
        <w:t>-110 dB (rel. 1 (m/s)</w:t>
      </w:r>
      <w:r w:rsidR="00313817" w:rsidRPr="00313817">
        <w:rPr>
          <w:rFonts w:cstheme="minorHAnsi"/>
          <w:b/>
          <w:bCs/>
          <w:szCs w:val="24"/>
          <w:vertAlign w:val="superscript"/>
        </w:rPr>
        <w:t>2</w:t>
      </w:r>
      <w:r w:rsidR="00313817" w:rsidRPr="00313817">
        <w:rPr>
          <w:rFonts w:cstheme="minorHAnsi"/>
          <w:b/>
          <w:bCs/>
          <w:szCs w:val="24"/>
        </w:rPr>
        <w:t>/Hz)</w:t>
      </w:r>
      <w:r w:rsidR="00313817">
        <w:rPr>
          <w:rFonts w:cstheme="minorHAnsi"/>
          <w:szCs w:val="24"/>
        </w:rPr>
        <w:t>.</w:t>
      </w:r>
      <w:r w:rsidR="00EB69F4">
        <w:rPr>
          <w:rFonts w:cstheme="minorHAnsi"/>
          <w:szCs w:val="24"/>
        </w:rPr>
        <w:t xml:space="preserve"> -&gt; </w:t>
      </w:r>
      <w:r w:rsidR="003A664C" w:rsidRPr="003A664C">
        <w:rPr>
          <w:rFonts w:cstheme="minorHAnsi"/>
          <w:b/>
          <w:bCs/>
          <w:szCs w:val="24"/>
        </w:rPr>
        <w:t>1*10</w:t>
      </w:r>
      <w:r w:rsidR="003A664C" w:rsidRPr="003A664C">
        <w:rPr>
          <w:rFonts w:cstheme="minorHAnsi"/>
          <w:b/>
          <w:bCs/>
          <w:szCs w:val="24"/>
          <w:vertAlign w:val="superscript"/>
        </w:rPr>
        <w:t>-11</w:t>
      </w:r>
      <w:r w:rsidR="003A664C" w:rsidRPr="003A664C">
        <w:rPr>
          <w:rFonts w:cstheme="minorHAnsi"/>
          <w:b/>
          <w:bCs/>
          <w:szCs w:val="24"/>
        </w:rPr>
        <w:t xml:space="preserve"> m</w:t>
      </w:r>
      <w:r w:rsidR="003A664C" w:rsidRPr="003A664C">
        <w:rPr>
          <w:rFonts w:cstheme="minorHAnsi"/>
          <w:b/>
          <w:bCs/>
          <w:szCs w:val="24"/>
          <w:vertAlign w:val="superscript"/>
        </w:rPr>
        <w:t>2</w:t>
      </w:r>
      <w:r w:rsidR="003A664C" w:rsidRPr="003A664C">
        <w:rPr>
          <w:rFonts w:cstheme="minorHAnsi"/>
          <w:b/>
          <w:bCs/>
          <w:szCs w:val="24"/>
        </w:rPr>
        <w:t>/s</w:t>
      </w:r>
    </w:p>
    <w:p w14:paraId="724AD813" w14:textId="77777777" w:rsidR="00334A50" w:rsidRPr="00334A50" w:rsidRDefault="00334A50" w:rsidP="00334A50">
      <w:pPr>
        <w:autoSpaceDE w:val="0"/>
        <w:autoSpaceDN w:val="0"/>
        <w:adjustRightInd w:val="0"/>
        <w:spacing w:after="0" w:line="240" w:lineRule="auto"/>
        <w:rPr>
          <w:rFonts w:cstheme="minorHAnsi"/>
        </w:rPr>
      </w:pPr>
    </w:p>
    <w:p w14:paraId="2062B786" w14:textId="6878B45F" w:rsidR="00334A50" w:rsidRDefault="00334A50" w:rsidP="00334A50">
      <w:pPr>
        <w:autoSpaceDE w:val="0"/>
        <w:autoSpaceDN w:val="0"/>
        <w:adjustRightInd w:val="0"/>
        <w:spacing w:after="0" w:line="240" w:lineRule="auto"/>
        <w:rPr>
          <w:rFonts w:cstheme="minorHAnsi"/>
        </w:rPr>
      </w:pPr>
      <w:r>
        <w:rPr>
          <w:noProof/>
        </w:rPr>
        <w:lastRenderedPageBreak/>
        <w:drawing>
          <wp:inline distT="0" distB="0" distL="0" distR="0" wp14:anchorId="79AC9BD7" wp14:editId="6DE3868E">
            <wp:extent cx="5534025" cy="4076700"/>
            <wp:effectExtent l="0" t="0" r="952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2"/>
                    <a:stretch>
                      <a:fillRect/>
                    </a:stretch>
                  </pic:blipFill>
                  <pic:spPr>
                    <a:xfrm>
                      <a:off x="0" y="0"/>
                      <a:ext cx="5534025" cy="4076700"/>
                    </a:xfrm>
                    <a:prstGeom prst="rect">
                      <a:avLst/>
                    </a:prstGeom>
                  </pic:spPr>
                </pic:pic>
              </a:graphicData>
            </a:graphic>
          </wp:inline>
        </w:drawing>
      </w:r>
    </w:p>
    <w:p w14:paraId="39831E53" w14:textId="01AD7B8B" w:rsidR="0015658D" w:rsidRPr="00334A50" w:rsidRDefault="0015658D" w:rsidP="00334A50">
      <w:pPr>
        <w:autoSpaceDE w:val="0"/>
        <w:autoSpaceDN w:val="0"/>
        <w:adjustRightInd w:val="0"/>
        <w:spacing w:after="0" w:line="240" w:lineRule="auto"/>
        <w:rPr>
          <w:rFonts w:cstheme="minorHAnsi"/>
        </w:rPr>
      </w:pPr>
      <w:r>
        <w:rPr>
          <w:noProof/>
        </w:rPr>
        <w:lastRenderedPageBreak/>
        <w:drawing>
          <wp:inline distT="0" distB="0" distL="0" distR="0" wp14:anchorId="77694475" wp14:editId="1C7428DB">
            <wp:extent cx="5724525" cy="5591175"/>
            <wp:effectExtent l="0" t="0" r="9525" b="9525"/>
            <wp:docPr id="4" name="Picture 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with low confidence"/>
                    <pic:cNvPicPr/>
                  </pic:nvPicPr>
                  <pic:blipFill>
                    <a:blip r:embed="rId13"/>
                    <a:stretch>
                      <a:fillRect/>
                    </a:stretch>
                  </pic:blipFill>
                  <pic:spPr>
                    <a:xfrm>
                      <a:off x="0" y="0"/>
                      <a:ext cx="5724525" cy="5591175"/>
                    </a:xfrm>
                    <a:prstGeom prst="rect">
                      <a:avLst/>
                    </a:prstGeom>
                  </pic:spPr>
                </pic:pic>
              </a:graphicData>
            </a:graphic>
          </wp:inline>
        </w:drawing>
      </w:r>
    </w:p>
    <w:p w14:paraId="62992ED9" w14:textId="05B29480" w:rsidR="00826AF1" w:rsidRPr="00FE436D" w:rsidRDefault="00B866EB" w:rsidP="002D08EC">
      <w:pPr>
        <w:pStyle w:val="Heading2"/>
      </w:pPr>
      <w:r w:rsidRPr="00FE436D">
        <w:t xml:space="preserve">Field monitoring of the ground vibrations adjacent to an onshore wind turbine foundation </w:t>
      </w:r>
      <w:sdt>
        <w:sdtPr>
          <w:id w:val="-814410589"/>
          <w:citation/>
        </w:sdtPr>
        <w:sdtContent>
          <w:r w:rsidRPr="00FE436D">
            <w:fldChar w:fldCharType="begin"/>
          </w:r>
          <w:r w:rsidRPr="00FE436D">
            <w:instrText xml:space="preserve"> CITATION HeP19 \l 1033 </w:instrText>
          </w:r>
          <w:r w:rsidRPr="00FE436D">
            <w:fldChar w:fldCharType="separate"/>
          </w:r>
          <w:r w:rsidR="009F66BD" w:rsidRPr="009F66BD">
            <w:rPr>
              <w:noProof/>
            </w:rPr>
            <w:t>[7]</w:t>
          </w:r>
          <w:r w:rsidRPr="00FE436D">
            <w:fldChar w:fldCharType="end"/>
          </w:r>
        </w:sdtContent>
      </w:sdt>
    </w:p>
    <w:p w14:paraId="5DEFB3C3" w14:textId="77777777" w:rsidR="000F41DE" w:rsidRDefault="000F41DE" w:rsidP="000F41DE">
      <w:pPr>
        <w:pStyle w:val="Default"/>
        <w:numPr>
          <w:ilvl w:val="0"/>
          <w:numId w:val="1"/>
        </w:numPr>
        <w:rPr>
          <w:rFonts w:asciiTheme="minorHAnsi" w:hAnsiTheme="minorHAnsi" w:cstheme="minorHAnsi"/>
          <w:color w:val="auto"/>
        </w:rPr>
      </w:pPr>
      <w:r>
        <w:rPr>
          <w:rFonts w:asciiTheme="minorHAnsi" w:hAnsiTheme="minorHAnsi" w:cstheme="minorHAnsi"/>
          <w:color w:val="auto"/>
        </w:rPr>
        <w:t>Turbine model not disclosed. Features: 2.3 MW output, hub height of 80 m, blade rotor 93m in diameter, octagonal foundation 19 m in diameter and 2 m in thickness</w:t>
      </w:r>
    </w:p>
    <w:p w14:paraId="4FD029CA" w14:textId="77777777" w:rsidR="000F41DE" w:rsidRPr="00FE436D" w:rsidRDefault="000F41DE" w:rsidP="000F41DE">
      <w:pPr>
        <w:pStyle w:val="Default"/>
        <w:numPr>
          <w:ilvl w:val="0"/>
          <w:numId w:val="1"/>
        </w:numPr>
        <w:rPr>
          <w:rFonts w:asciiTheme="minorHAnsi" w:hAnsiTheme="minorHAnsi" w:cstheme="minorHAnsi"/>
          <w:color w:val="auto"/>
        </w:rPr>
      </w:pPr>
      <w:r>
        <w:rPr>
          <w:rFonts w:asciiTheme="minorHAnsi" w:hAnsiTheme="minorHAnsi" w:cstheme="minorHAnsi"/>
          <w:color w:val="auto"/>
        </w:rPr>
        <w:t>Location: Southern Ontario (Great Lakes region), Canada</w:t>
      </w:r>
    </w:p>
    <w:p w14:paraId="57C6FE90" w14:textId="1CB02180" w:rsidR="00FF2F71" w:rsidRPr="00FE436D" w:rsidRDefault="00FF2F71" w:rsidP="00FF2F71">
      <w:pPr>
        <w:pStyle w:val="ListParagraph"/>
        <w:numPr>
          <w:ilvl w:val="0"/>
          <w:numId w:val="1"/>
        </w:numPr>
        <w:autoSpaceDE w:val="0"/>
        <w:autoSpaceDN w:val="0"/>
        <w:adjustRightInd w:val="0"/>
        <w:spacing w:after="0" w:line="240" w:lineRule="auto"/>
        <w:rPr>
          <w:rFonts w:cstheme="minorHAnsi"/>
        </w:rPr>
      </w:pPr>
      <w:r w:rsidRPr="00FE436D">
        <w:rPr>
          <w:rFonts w:cstheme="minorHAnsi"/>
          <w:szCs w:val="24"/>
        </w:rPr>
        <w:t>Ground vibrations are predominantly produced by vibrations related</w:t>
      </w:r>
      <w:r w:rsidR="0090763D" w:rsidRPr="00FE436D">
        <w:rPr>
          <w:rFonts w:cstheme="minorHAnsi"/>
          <w:szCs w:val="24"/>
        </w:rPr>
        <w:t xml:space="preserve"> to structural resonances and blade-passing frequencies.</w:t>
      </w:r>
    </w:p>
    <w:p w14:paraId="79F6E990" w14:textId="7ECF4207" w:rsidR="00DA6EB9" w:rsidRDefault="00FE436D" w:rsidP="0024015C">
      <w:pPr>
        <w:pStyle w:val="Default"/>
        <w:numPr>
          <w:ilvl w:val="0"/>
          <w:numId w:val="1"/>
        </w:numPr>
        <w:rPr>
          <w:rFonts w:asciiTheme="minorHAnsi" w:hAnsiTheme="minorHAnsi" w:cstheme="minorHAnsi"/>
          <w:color w:val="auto"/>
        </w:rPr>
      </w:pPr>
      <w:r w:rsidRPr="00FE436D">
        <w:rPr>
          <w:rFonts w:asciiTheme="minorHAnsi" w:hAnsiTheme="minorHAnsi" w:cstheme="minorHAnsi"/>
          <w:color w:val="auto"/>
        </w:rPr>
        <w:t xml:space="preserve">Turbine field located in </w:t>
      </w:r>
      <w:r w:rsidR="00994FB7">
        <w:rPr>
          <w:rFonts w:asciiTheme="minorHAnsi" w:hAnsiTheme="minorHAnsi" w:cstheme="minorHAnsi"/>
          <w:color w:val="auto"/>
        </w:rPr>
        <w:t xml:space="preserve">Great Lakes region of </w:t>
      </w:r>
      <w:r w:rsidR="007E5711">
        <w:rPr>
          <w:rFonts w:asciiTheme="minorHAnsi" w:hAnsiTheme="minorHAnsi" w:cstheme="minorHAnsi"/>
          <w:color w:val="auto"/>
        </w:rPr>
        <w:t xml:space="preserve">Southern </w:t>
      </w:r>
      <w:r w:rsidRPr="00FE436D">
        <w:rPr>
          <w:rFonts w:asciiTheme="minorHAnsi" w:hAnsiTheme="minorHAnsi" w:cstheme="minorHAnsi"/>
          <w:color w:val="auto"/>
        </w:rPr>
        <w:t>Ontario</w:t>
      </w:r>
    </w:p>
    <w:p w14:paraId="56D426E4" w14:textId="34419E97" w:rsidR="00994FB7" w:rsidRDefault="00501C5C" w:rsidP="0024015C">
      <w:pPr>
        <w:pStyle w:val="Default"/>
        <w:numPr>
          <w:ilvl w:val="0"/>
          <w:numId w:val="1"/>
        </w:numPr>
        <w:rPr>
          <w:rFonts w:asciiTheme="minorHAnsi" w:hAnsiTheme="minorHAnsi" w:cstheme="minorHAnsi"/>
          <w:color w:val="auto"/>
        </w:rPr>
      </w:pPr>
      <w:r>
        <w:rPr>
          <w:rFonts w:asciiTheme="minorHAnsi" w:hAnsiTheme="minorHAnsi" w:cstheme="minorHAnsi"/>
          <w:color w:val="auto"/>
        </w:rPr>
        <w:t xml:space="preserve">Used </w:t>
      </w:r>
      <w:proofErr w:type="gramStart"/>
      <w:r w:rsidR="00160215">
        <w:rPr>
          <w:rFonts w:asciiTheme="minorHAnsi" w:hAnsiTheme="minorHAnsi" w:cstheme="minorHAnsi"/>
          <w:color w:val="auto"/>
        </w:rPr>
        <w:t>high-frequency</w:t>
      </w:r>
      <w:proofErr w:type="gramEnd"/>
      <w:r w:rsidR="00160215">
        <w:rPr>
          <w:rFonts w:asciiTheme="minorHAnsi" w:hAnsiTheme="minorHAnsi" w:cstheme="minorHAnsi"/>
          <w:color w:val="auto"/>
        </w:rPr>
        <w:t xml:space="preserve"> triaxial seismometers (</w:t>
      </w:r>
      <w:proofErr w:type="spellStart"/>
      <w:r w:rsidR="00160215">
        <w:rPr>
          <w:rFonts w:asciiTheme="minorHAnsi" w:hAnsiTheme="minorHAnsi" w:cstheme="minorHAnsi"/>
          <w:color w:val="auto"/>
        </w:rPr>
        <w:t>Trominos</w:t>
      </w:r>
      <w:proofErr w:type="spellEnd"/>
      <w:r w:rsidR="00160215">
        <w:rPr>
          <w:rFonts w:asciiTheme="minorHAnsi" w:hAnsiTheme="minorHAnsi" w:cstheme="minorHAnsi"/>
          <w:color w:val="auto"/>
        </w:rPr>
        <w:t>) and one triaxial accelerometer.</w:t>
      </w:r>
    </w:p>
    <w:p w14:paraId="16CD78C7" w14:textId="5DA0AF4E" w:rsidR="00160215" w:rsidRDefault="00160215" w:rsidP="0024015C">
      <w:pPr>
        <w:pStyle w:val="Default"/>
        <w:numPr>
          <w:ilvl w:val="0"/>
          <w:numId w:val="1"/>
        </w:numPr>
        <w:rPr>
          <w:rFonts w:asciiTheme="minorHAnsi" w:hAnsiTheme="minorHAnsi" w:cstheme="minorHAnsi"/>
          <w:color w:val="auto"/>
        </w:rPr>
      </w:pPr>
      <w:proofErr w:type="spellStart"/>
      <w:r>
        <w:rPr>
          <w:rFonts w:asciiTheme="minorHAnsi" w:hAnsiTheme="minorHAnsi" w:cstheme="minorHAnsi"/>
          <w:color w:val="auto"/>
        </w:rPr>
        <w:t>Trominos</w:t>
      </w:r>
      <w:proofErr w:type="spellEnd"/>
      <w:r>
        <w:rPr>
          <w:rFonts w:asciiTheme="minorHAnsi" w:hAnsiTheme="minorHAnsi" w:cstheme="minorHAnsi"/>
          <w:color w:val="auto"/>
        </w:rPr>
        <w:t xml:space="preserve"> </w:t>
      </w:r>
      <w:proofErr w:type="gramStart"/>
      <w:r>
        <w:rPr>
          <w:rFonts w:asciiTheme="minorHAnsi" w:hAnsiTheme="minorHAnsi" w:cstheme="minorHAnsi"/>
          <w:color w:val="auto"/>
        </w:rPr>
        <w:t>located</w:t>
      </w:r>
      <w:proofErr w:type="gramEnd"/>
      <w:r>
        <w:rPr>
          <w:rFonts w:asciiTheme="minorHAnsi" w:hAnsiTheme="minorHAnsi" w:cstheme="minorHAnsi"/>
          <w:color w:val="auto"/>
        </w:rPr>
        <w:t xml:space="preserve"> at 30 m, </w:t>
      </w:r>
      <w:r w:rsidR="00DA54DE">
        <w:rPr>
          <w:rFonts w:asciiTheme="minorHAnsi" w:hAnsiTheme="minorHAnsi" w:cstheme="minorHAnsi"/>
          <w:color w:val="auto"/>
        </w:rPr>
        <w:t>130 m, and 300 m from the foundation edge of the turbine.</w:t>
      </w:r>
    </w:p>
    <w:p w14:paraId="514E258C" w14:textId="53B3E4B1" w:rsidR="00DA54DE" w:rsidRDefault="0050702B" w:rsidP="0024015C">
      <w:pPr>
        <w:pStyle w:val="Default"/>
        <w:numPr>
          <w:ilvl w:val="0"/>
          <w:numId w:val="1"/>
        </w:numPr>
        <w:rPr>
          <w:rFonts w:asciiTheme="minorHAnsi" w:hAnsiTheme="minorHAnsi" w:cstheme="minorHAnsi"/>
          <w:color w:val="auto"/>
        </w:rPr>
      </w:pPr>
      <w:r>
        <w:rPr>
          <w:rFonts w:asciiTheme="minorHAnsi" w:hAnsiTheme="minorHAnsi" w:cstheme="minorHAnsi"/>
          <w:color w:val="auto"/>
        </w:rPr>
        <w:t>Accelerometer place</w:t>
      </w:r>
      <w:r w:rsidR="008A3333">
        <w:rPr>
          <w:rFonts w:asciiTheme="minorHAnsi" w:hAnsiTheme="minorHAnsi" w:cstheme="minorHAnsi"/>
          <w:color w:val="auto"/>
        </w:rPr>
        <w:t xml:space="preserve">d on base of </w:t>
      </w:r>
      <w:proofErr w:type="gramStart"/>
      <w:r w:rsidR="008A3333">
        <w:rPr>
          <w:rFonts w:asciiTheme="minorHAnsi" w:hAnsiTheme="minorHAnsi" w:cstheme="minorHAnsi"/>
          <w:color w:val="auto"/>
        </w:rPr>
        <w:t>turbine?</w:t>
      </w:r>
      <w:proofErr w:type="gramEnd"/>
    </w:p>
    <w:p w14:paraId="4E3B91C2" w14:textId="27D0181F" w:rsidR="00B866EB" w:rsidRPr="00FE436D" w:rsidRDefault="00DA6EB9" w:rsidP="00C207EC">
      <w:pPr>
        <w:pStyle w:val="Heading2"/>
      </w:pPr>
      <w:r w:rsidRPr="00FE436D">
        <w:lastRenderedPageBreak/>
        <w:t xml:space="preserve">Ground vibrations caused by wind power plant work as environmental pollution - case study </w:t>
      </w:r>
      <w:sdt>
        <w:sdtPr>
          <w:id w:val="-1636556111"/>
          <w:citation/>
        </w:sdtPr>
        <w:sdtContent>
          <w:r w:rsidRPr="00FE436D">
            <w:fldChar w:fldCharType="begin"/>
          </w:r>
          <w:r w:rsidRPr="00FE436D">
            <w:instrText xml:space="preserve"> CITATION Bor191 \l 1033 </w:instrText>
          </w:r>
          <w:r w:rsidRPr="00FE436D">
            <w:fldChar w:fldCharType="separate"/>
          </w:r>
          <w:r w:rsidR="009F66BD" w:rsidRPr="009F66BD">
            <w:rPr>
              <w:noProof/>
            </w:rPr>
            <w:t>[8]</w:t>
          </w:r>
          <w:r w:rsidRPr="00FE436D">
            <w:fldChar w:fldCharType="end"/>
          </w:r>
        </w:sdtContent>
      </w:sdt>
    </w:p>
    <w:p w14:paraId="298D452D" w14:textId="77777777" w:rsidR="000F41DE" w:rsidRDefault="000F41DE" w:rsidP="000F41DE">
      <w:pPr>
        <w:pStyle w:val="ListParagraph"/>
        <w:numPr>
          <w:ilvl w:val="0"/>
          <w:numId w:val="1"/>
        </w:numPr>
        <w:rPr>
          <w:rFonts w:cstheme="minorHAnsi"/>
        </w:rPr>
      </w:pPr>
      <w:r>
        <w:rPr>
          <w:rFonts w:cstheme="minorHAnsi"/>
        </w:rPr>
        <w:t>Turbine: Vestas V112. 3 MW, 112 m rotor diameter</w:t>
      </w:r>
    </w:p>
    <w:p w14:paraId="24CB6277" w14:textId="24BD03F9" w:rsidR="000F41DE" w:rsidRPr="000F41DE" w:rsidRDefault="000F41DE" w:rsidP="000F41DE">
      <w:pPr>
        <w:pStyle w:val="ListParagraph"/>
        <w:numPr>
          <w:ilvl w:val="0"/>
          <w:numId w:val="1"/>
        </w:numPr>
        <w:rPr>
          <w:rFonts w:cstheme="minorHAnsi"/>
        </w:rPr>
      </w:pPr>
      <w:r>
        <w:rPr>
          <w:rFonts w:cstheme="minorHAnsi"/>
        </w:rPr>
        <w:t>Location: Poland</w:t>
      </w:r>
    </w:p>
    <w:p w14:paraId="36823A40" w14:textId="6CF597BF" w:rsidR="00DA6EB9" w:rsidRDefault="00585348" w:rsidP="00585348">
      <w:pPr>
        <w:pStyle w:val="ListParagraph"/>
        <w:numPr>
          <w:ilvl w:val="0"/>
          <w:numId w:val="1"/>
        </w:numPr>
        <w:rPr>
          <w:rFonts w:cstheme="minorHAnsi"/>
        </w:rPr>
      </w:pPr>
      <w:r>
        <w:rPr>
          <w:rFonts w:cstheme="minorHAnsi"/>
        </w:rPr>
        <w:t xml:space="preserve">Used a </w:t>
      </w:r>
      <w:r w:rsidR="001006B1">
        <w:rPr>
          <w:rFonts w:cstheme="minorHAnsi"/>
        </w:rPr>
        <w:t>single-axis piezoelectric sensor, connected using shielded cables to the four0channel VIBDAQ+ data activation module.</w:t>
      </w:r>
    </w:p>
    <w:p w14:paraId="293C304C" w14:textId="32CA6028" w:rsidR="00D85D1B" w:rsidRDefault="00D85D1B" w:rsidP="00585348">
      <w:pPr>
        <w:pStyle w:val="ListParagraph"/>
        <w:numPr>
          <w:ilvl w:val="0"/>
          <w:numId w:val="1"/>
        </w:numPr>
        <w:rPr>
          <w:rFonts w:cstheme="minorHAnsi"/>
        </w:rPr>
      </w:pPr>
      <w:r>
        <w:rPr>
          <w:rFonts w:cstheme="minorHAnsi"/>
        </w:rPr>
        <w:t>Not really a great resource, honestly.</w:t>
      </w:r>
    </w:p>
    <w:p w14:paraId="7F0EAF84" w14:textId="6078A93E" w:rsidR="00DA6EB9" w:rsidRDefault="00563D2D" w:rsidP="00C207EC">
      <w:pPr>
        <w:pStyle w:val="Heading2"/>
      </w:pPr>
      <w:r w:rsidRPr="00FE436D">
        <w:t xml:space="preserve">Human perception of wind farm vibration </w:t>
      </w:r>
      <w:sdt>
        <w:sdtPr>
          <w:id w:val="1126884298"/>
          <w:citation/>
        </w:sdtPr>
        <w:sdtContent>
          <w:r w:rsidRPr="00FE436D">
            <w:fldChar w:fldCharType="begin"/>
          </w:r>
          <w:r w:rsidRPr="00FE436D">
            <w:instrText xml:space="preserve"> CITATION Ngu20 \l 1033 </w:instrText>
          </w:r>
          <w:r w:rsidRPr="00FE436D">
            <w:fldChar w:fldCharType="separate"/>
          </w:r>
          <w:r w:rsidR="009F66BD" w:rsidRPr="009F66BD">
            <w:rPr>
              <w:noProof/>
            </w:rPr>
            <w:t>[9]</w:t>
          </w:r>
          <w:r w:rsidRPr="00FE436D">
            <w:fldChar w:fldCharType="end"/>
          </w:r>
        </w:sdtContent>
      </w:sdt>
    </w:p>
    <w:p w14:paraId="15E8F9AF" w14:textId="01B9F4D5" w:rsidR="005B5FE0" w:rsidRDefault="005B5FE0" w:rsidP="005B5FE0">
      <w:pPr>
        <w:pStyle w:val="ListParagraph"/>
        <w:numPr>
          <w:ilvl w:val="0"/>
          <w:numId w:val="1"/>
        </w:numPr>
      </w:pPr>
      <w:r>
        <w:t xml:space="preserve">Turbines: Vestas V90-3.0 MW, 80 m hub height, 44m </w:t>
      </w:r>
      <w:r w:rsidR="00593722">
        <w:t>rotor radius, average rotational speed 16 rpm</w:t>
      </w:r>
    </w:p>
    <w:p w14:paraId="48E7A9A6" w14:textId="0CF199F9" w:rsidR="00593722" w:rsidRPr="005B5FE0" w:rsidRDefault="00593722" w:rsidP="005B5FE0">
      <w:pPr>
        <w:pStyle w:val="ListParagraph"/>
        <w:numPr>
          <w:ilvl w:val="0"/>
          <w:numId w:val="1"/>
        </w:numPr>
      </w:pPr>
      <w:r>
        <w:t xml:space="preserve">Location: </w:t>
      </w:r>
      <w:proofErr w:type="spellStart"/>
      <w:r>
        <w:t>Canunda</w:t>
      </w:r>
      <w:proofErr w:type="spellEnd"/>
      <w:r>
        <w:t xml:space="preserve"> wind farm, Southern Australia</w:t>
      </w:r>
    </w:p>
    <w:p w14:paraId="55B3F7DC" w14:textId="77777777" w:rsidR="000963CF" w:rsidRPr="00FE436D" w:rsidRDefault="000963CF" w:rsidP="000963CF">
      <w:pPr>
        <w:rPr>
          <w:rFonts w:cstheme="minorHAnsi"/>
        </w:rPr>
      </w:pPr>
    </w:p>
    <w:p w14:paraId="3C9BD70D" w14:textId="1948E42B" w:rsidR="000963CF" w:rsidRPr="00FE436D" w:rsidRDefault="000963CF" w:rsidP="00C207EC">
      <w:pPr>
        <w:pStyle w:val="Heading2"/>
      </w:pPr>
      <w:r w:rsidRPr="00FE436D">
        <w:t xml:space="preserve">Living in habitats affected by wind turbines may result in an increase in corticosterone levels in ground dwelling animals </w:t>
      </w:r>
      <w:sdt>
        <w:sdtPr>
          <w:id w:val="-1437597933"/>
          <w:citation/>
        </w:sdtPr>
        <w:sdtContent>
          <w:r w:rsidRPr="00FE436D">
            <w:fldChar w:fldCharType="begin"/>
          </w:r>
          <w:r w:rsidRPr="00FE436D">
            <w:instrText xml:space="preserve"> CITATION Łop18 \l 1033 </w:instrText>
          </w:r>
          <w:r w:rsidRPr="00FE436D">
            <w:fldChar w:fldCharType="separate"/>
          </w:r>
          <w:r w:rsidR="009F66BD" w:rsidRPr="009F66BD">
            <w:rPr>
              <w:noProof/>
            </w:rPr>
            <w:t>[10]</w:t>
          </w:r>
          <w:r w:rsidRPr="00FE436D">
            <w:fldChar w:fldCharType="end"/>
          </w:r>
        </w:sdtContent>
      </w:sdt>
    </w:p>
    <w:p w14:paraId="10D0835B" w14:textId="31F015D5" w:rsidR="000963CF" w:rsidRDefault="00813B8E" w:rsidP="0095347C">
      <w:pPr>
        <w:pStyle w:val="ListParagraph"/>
        <w:numPr>
          <w:ilvl w:val="0"/>
          <w:numId w:val="1"/>
        </w:numPr>
        <w:rPr>
          <w:rFonts w:cstheme="minorHAnsi"/>
        </w:rPr>
      </w:pPr>
      <w:r>
        <w:rPr>
          <w:rFonts w:cstheme="minorHAnsi"/>
        </w:rPr>
        <w:t>Turbine: Repower MM92, tower height 100m, rotor diameter 92.5m and single-turbine capacity of 2.05 MW</w:t>
      </w:r>
    </w:p>
    <w:p w14:paraId="47B9E917" w14:textId="3F092C29" w:rsidR="001F031D" w:rsidRPr="0095347C" w:rsidRDefault="001F031D" w:rsidP="0095347C">
      <w:pPr>
        <w:pStyle w:val="ListParagraph"/>
        <w:numPr>
          <w:ilvl w:val="0"/>
          <w:numId w:val="1"/>
        </w:numPr>
        <w:rPr>
          <w:rFonts w:cstheme="minorHAnsi"/>
        </w:rPr>
      </w:pPr>
      <w:r>
        <w:rPr>
          <w:rFonts w:cstheme="minorHAnsi"/>
        </w:rPr>
        <w:t xml:space="preserve">Location: </w:t>
      </w:r>
      <w:r w:rsidR="001D5F0F">
        <w:rPr>
          <w:rFonts w:cstheme="minorHAnsi"/>
        </w:rPr>
        <w:t xml:space="preserve">Poland (south-east, </w:t>
      </w:r>
      <w:proofErr w:type="spellStart"/>
      <w:r w:rsidR="001D5F0F">
        <w:rPr>
          <w:rFonts w:cstheme="minorHAnsi"/>
        </w:rPr>
        <w:t>Rymanow</w:t>
      </w:r>
      <w:proofErr w:type="spellEnd"/>
      <w:r w:rsidR="001D5F0F">
        <w:rPr>
          <w:rFonts w:cstheme="minorHAnsi"/>
        </w:rPr>
        <w:t>)</w:t>
      </w:r>
    </w:p>
    <w:p w14:paraId="7A9A324C" w14:textId="5A16A986" w:rsidR="00563D2D" w:rsidRPr="00262734" w:rsidRDefault="00976B37" w:rsidP="00C207EC">
      <w:pPr>
        <w:pStyle w:val="Heading2"/>
      </w:pPr>
      <w:r w:rsidRPr="00262734">
        <w:t xml:space="preserve">An assessment of non-volant terrestrial </w:t>
      </w:r>
      <w:proofErr w:type="gramStart"/>
      <w:r w:rsidRPr="00262734">
        <w:t>vertebrates</w:t>
      </w:r>
      <w:proofErr w:type="gramEnd"/>
      <w:r w:rsidRPr="00262734">
        <w:t xml:space="preserve"> response to wind farms—a study of small mammals </w:t>
      </w:r>
      <w:sdt>
        <w:sdtPr>
          <w:id w:val="-819036346"/>
          <w:citation/>
        </w:sdtPr>
        <w:sdtContent>
          <w:r w:rsidRPr="00262734">
            <w:fldChar w:fldCharType="begin"/>
          </w:r>
          <w:r w:rsidRPr="00262734">
            <w:instrText xml:space="preserve"> CITATION Łop16 \l 1033 </w:instrText>
          </w:r>
          <w:r w:rsidRPr="00262734">
            <w:fldChar w:fldCharType="separate"/>
          </w:r>
          <w:r w:rsidR="009F66BD" w:rsidRPr="009F66BD">
            <w:rPr>
              <w:noProof/>
            </w:rPr>
            <w:t>[11]</w:t>
          </w:r>
          <w:r w:rsidRPr="00262734">
            <w:fldChar w:fldCharType="end"/>
          </w:r>
        </w:sdtContent>
      </w:sdt>
    </w:p>
    <w:p w14:paraId="60254725" w14:textId="77777777" w:rsidR="00976B37" w:rsidRPr="0095347C" w:rsidRDefault="00976B37" w:rsidP="00976B37">
      <w:pPr>
        <w:pStyle w:val="ListParagraph"/>
        <w:numPr>
          <w:ilvl w:val="0"/>
          <w:numId w:val="1"/>
        </w:numPr>
        <w:rPr>
          <w:rFonts w:cstheme="minorHAnsi"/>
        </w:rPr>
      </w:pPr>
      <w:r>
        <w:rPr>
          <w:rFonts w:cstheme="minorHAnsi"/>
        </w:rPr>
        <w:t>Turbine: Repower MM92, tower height 100m, rotor diameter 92.5m and single-turbine capacity of 2.05 MW</w:t>
      </w:r>
    </w:p>
    <w:p w14:paraId="62A9DB3E" w14:textId="3EDD5C69" w:rsidR="00976B37" w:rsidRDefault="00866B04" w:rsidP="00976B37">
      <w:pPr>
        <w:pStyle w:val="ListParagraph"/>
        <w:numPr>
          <w:ilvl w:val="0"/>
          <w:numId w:val="1"/>
        </w:numPr>
      </w:pPr>
      <w:r>
        <w:t>No significant effects on non-volant small mammals in proximity to wind turbines</w:t>
      </w:r>
    </w:p>
    <w:p w14:paraId="52C78AB2" w14:textId="16EC4946" w:rsidR="00950A39" w:rsidRDefault="00950A39" w:rsidP="00976B37">
      <w:pPr>
        <w:pStyle w:val="ListParagraph"/>
        <w:numPr>
          <w:ilvl w:val="0"/>
          <w:numId w:val="1"/>
        </w:numPr>
      </w:pPr>
      <w:r>
        <w:t>Location: Poland (Southeast)</w:t>
      </w:r>
    </w:p>
    <w:p w14:paraId="1FCCEB49" w14:textId="13D88E23" w:rsidR="006714FB" w:rsidRPr="006714FB" w:rsidRDefault="006714FB" w:rsidP="006714FB">
      <w:pPr>
        <w:rPr>
          <w:rFonts w:cstheme="minorHAnsi"/>
        </w:rPr>
      </w:pPr>
    </w:p>
    <w:p w14:paraId="02291410" w14:textId="7A804C0C" w:rsidR="006714FB" w:rsidRDefault="006714FB" w:rsidP="00C207EC">
      <w:pPr>
        <w:pStyle w:val="Heading2"/>
      </w:pPr>
      <w:r w:rsidRPr="006714FB">
        <w:t xml:space="preserve">Seismic Measurements at the Stateline Wind Project </w:t>
      </w:r>
      <w:sdt>
        <w:sdtPr>
          <w:id w:val="1297569044"/>
          <w:citation/>
        </w:sdtPr>
        <w:sdtContent>
          <w:r w:rsidRPr="006714FB">
            <w:fldChar w:fldCharType="begin"/>
          </w:r>
          <w:r w:rsidRPr="006714FB">
            <w:instrText xml:space="preserve"> CITATION Sch02 \l 1033 </w:instrText>
          </w:r>
          <w:r w:rsidRPr="006714FB">
            <w:fldChar w:fldCharType="separate"/>
          </w:r>
          <w:r w:rsidR="009F66BD" w:rsidRPr="009F66BD">
            <w:rPr>
              <w:noProof/>
            </w:rPr>
            <w:t>[12]</w:t>
          </w:r>
          <w:r w:rsidRPr="006714FB">
            <w:fldChar w:fldCharType="end"/>
          </w:r>
        </w:sdtContent>
      </w:sdt>
    </w:p>
    <w:p w14:paraId="6FA808DA" w14:textId="2BD26FA3" w:rsidR="006714FB" w:rsidRPr="006714FB" w:rsidRDefault="00CC45A3" w:rsidP="006714FB">
      <w:pPr>
        <w:pStyle w:val="ListParagraph"/>
        <w:numPr>
          <w:ilvl w:val="0"/>
          <w:numId w:val="1"/>
        </w:numPr>
      </w:pPr>
      <w:r>
        <w:t xml:space="preserve">Seismometer: </w:t>
      </w:r>
      <w:proofErr w:type="spellStart"/>
      <w:r>
        <w:t>Guralp</w:t>
      </w:r>
      <w:proofErr w:type="spellEnd"/>
      <w:r>
        <w:t xml:space="preserve"> CMG-40T</w:t>
      </w:r>
    </w:p>
    <w:p w14:paraId="60C850F4" w14:textId="77777777" w:rsidR="006714FB" w:rsidRPr="00976B37" w:rsidRDefault="006714FB" w:rsidP="006714FB"/>
    <w:p w14:paraId="6467E63B" w14:textId="77777777" w:rsidR="00D906B3" w:rsidRPr="00FE436D" w:rsidRDefault="00D906B3" w:rsidP="00563D2D">
      <w:pPr>
        <w:rPr>
          <w:rFonts w:cstheme="minorHAnsi"/>
        </w:rPr>
      </w:pPr>
    </w:p>
    <w:sdt>
      <w:sdtPr>
        <w:rPr>
          <w:rFonts w:asciiTheme="minorHAnsi" w:eastAsiaTheme="minorHAnsi" w:hAnsiTheme="minorHAnsi" w:cstheme="minorHAnsi"/>
          <w:color w:val="auto"/>
          <w:sz w:val="24"/>
        </w:rPr>
        <w:id w:val="-1796131489"/>
        <w:docPartObj>
          <w:docPartGallery w:val="Bibliographies"/>
          <w:docPartUnique/>
        </w:docPartObj>
      </w:sdtPr>
      <w:sdtContent>
        <w:p w14:paraId="3B29AB17" w14:textId="1FC10210" w:rsidR="00975796" w:rsidRPr="00FE436D" w:rsidRDefault="00975796">
          <w:pPr>
            <w:pStyle w:val="Heading1"/>
            <w:rPr>
              <w:rFonts w:asciiTheme="minorHAnsi" w:hAnsiTheme="minorHAnsi" w:cstheme="minorHAnsi"/>
            </w:rPr>
          </w:pPr>
          <w:r w:rsidRPr="00FE436D">
            <w:rPr>
              <w:rFonts w:asciiTheme="minorHAnsi" w:hAnsiTheme="minorHAnsi" w:cstheme="minorHAnsi"/>
            </w:rPr>
            <w:t>References</w:t>
          </w:r>
        </w:p>
        <w:sdt>
          <w:sdtPr>
            <w:rPr>
              <w:rFonts w:cstheme="minorHAnsi"/>
            </w:rPr>
            <w:id w:val="-573587230"/>
            <w:bibliography/>
          </w:sdtPr>
          <w:sdtContent>
            <w:p w14:paraId="48A21484" w14:textId="77777777" w:rsidR="009F66BD" w:rsidRDefault="00975796">
              <w:pPr>
                <w:rPr>
                  <w:rFonts w:ascii="Times New Roman" w:hAnsi="Times New Roman"/>
                  <w:noProof/>
                  <w:sz w:val="32"/>
                </w:rPr>
              </w:pPr>
              <w:r w:rsidRPr="00FE436D">
                <w:rPr>
                  <w:rFonts w:cstheme="minorHAnsi"/>
                </w:rPr>
                <w:fldChar w:fldCharType="begin"/>
              </w:r>
              <w:r w:rsidRPr="00FE436D">
                <w:rPr>
                  <w:rFonts w:cstheme="minorHAnsi"/>
                </w:rPr>
                <w:instrText xml:space="preserve"> BIBLIOGRAPHY </w:instrText>
              </w:r>
              <w:r w:rsidRPr="00FE436D">
                <w:rPr>
                  <w:rFonts w:cstheme="minorHAns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894"/>
              </w:tblGrid>
              <w:tr w:rsidR="009F66BD" w14:paraId="524A8D3E" w14:textId="77777777">
                <w:trPr>
                  <w:divId w:val="1299917175"/>
                  <w:tblCellSpacing w:w="15" w:type="dxa"/>
                </w:trPr>
                <w:tc>
                  <w:tcPr>
                    <w:tcW w:w="50" w:type="pct"/>
                    <w:hideMark/>
                  </w:tcPr>
                  <w:p w14:paraId="538B1292" w14:textId="44ECB9D6" w:rsidR="009F66BD" w:rsidRDefault="009F66BD">
                    <w:pPr>
                      <w:pStyle w:val="Bibliography"/>
                      <w:rPr>
                        <w:noProof/>
                        <w:szCs w:val="24"/>
                      </w:rPr>
                    </w:pPr>
                    <w:r>
                      <w:rPr>
                        <w:noProof/>
                      </w:rPr>
                      <w:t xml:space="preserve">[1] </w:t>
                    </w:r>
                  </w:p>
                </w:tc>
                <w:tc>
                  <w:tcPr>
                    <w:tcW w:w="0" w:type="auto"/>
                    <w:hideMark/>
                  </w:tcPr>
                  <w:p w14:paraId="19544E3F" w14:textId="77777777" w:rsidR="009F66BD" w:rsidRDefault="009F66BD">
                    <w:pPr>
                      <w:pStyle w:val="Bibliography"/>
                      <w:rPr>
                        <w:noProof/>
                      </w:rPr>
                    </w:pPr>
                    <w:r>
                      <w:rPr>
                        <w:noProof/>
                      </w:rPr>
                      <w:t xml:space="preserve">M. Srbulov, "2.3 Industry," in </w:t>
                    </w:r>
                    <w:r>
                      <w:rPr>
                        <w:i/>
                        <w:iCs/>
                        <w:noProof/>
                      </w:rPr>
                      <w:t>Practical Soil Dynamics: Case Studies in Earthquake and Geotechnical Engineering</w:t>
                    </w:r>
                    <w:r>
                      <w:rPr>
                        <w:noProof/>
                      </w:rPr>
                      <w:t>, United Kingdom, Springer Science+Business Media, 2011, pp. 35-36.</w:t>
                    </w:r>
                  </w:p>
                </w:tc>
              </w:tr>
              <w:tr w:rsidR="009F66BD" w14:paraId="17003A84" w14:textId="77777777">
                <w:trPr>
                  <w:divId w:val="1299917175"/>
                  <w:tblCellSpacing w:w="15" w:type="dxa"/>
                </w:trPr>
                <w:tc>
                  <w:tcPr>
                    <w:tcW w:w="50" w:type="pct"/>
                    <w:hideMark/>
                  </w:tcPr>
                  <w:p w14:paraId="111972DF" w14:textId="77777777" w:rsidR="009F66BD" w:rsidRDefault="009F66BD">
                    <w:pPr>
                      <w:pStyle w:val="Bibliography"/>
                      <w:rPr>
                        <w:noProof/>
                      </w:rPr>
                    </w:pPr>
                    <w:r>
                      <w:rPr>
                        <w:noProof/>
                      </w:rPr>
                      <w:lastRenderedPageBreak/>
                      <w:t xml:space="preserve">[2] </w:t>
                    </w:r>
                  </w:p>
                </w:tc>
                <w:tc>
                  <w:tcPr>
                    <w:tcW w:w="0" w:type="auto"/>
                    <w:hideMark/>
                  </w:tcPr>
                  <w:p w14:paraId="18588558" w14:textId="77777777" w:rsidR="009F66BD" w:rsidRDefault="009F66BD">
                    <w:pPr>
                      <w:pStyle w:val="Bibliography"/>
                      <w:rPr>
                        <w:noProof/>
                      </w:rPr>
                    </w:pPr>
                    <w:r>
                      <w:rPr>
                        <w:noProof/>
                      </w:rPr>
                      <w:t xml:space="preserve">M. Srbulov, "12 Ground Vibration Cause by Industry," in </w:t>
                    </w:r>
                    <w:r>
                      <w:rPr>
                        <w:i/>
                        <w:iCs/>
                        <w:noProof/>
                      </w:rPr>
                      <w:t>Practical Soil Dynamics: Case Studies in Earthquake and Geotechnical Engineering</w:t>
                    </w:r>
                    <w:r>
                      <w:rPr>
                        <w:noProof/>
                      </w:rPr>
                      <w:t>, United Kingdom, Springer Science+Business Media, 2011, pp. 233-257.</w:t>
                    </w:r>
                  </w:p>
                </w:tc>
              </w:tr>
              <w:tr w:rsidR="009F66BD" w14:paraId="0F42B267" w14:textId="77777777">
                <w:trPr>
                  <w:divId w:val="1299917175"/>
                  <w:tblCellSpacing w:w="15" w:type="dxa"/>
                </w:trPr>
                <w:tc>
                  <w:tcPr>
                    <w:tcW w:w="50" w:type="pct"/>
                    <w:hideMark/>
                  </w:tcPr>
                  <w:p w14:paraId="7ED1A09B" w14:textId="77777777" w:rsidR="009F66BD" w:rsidRDefault="009F66BD">
                    <w:pPr>
                      <w:pStyle w:val="Bibliography"/>
                      <w:rPr>
                        <w:noProof/>
                      </w:rPr>
                    </w:pPr>
                    <w:r>
                      <w:rPr>
                        <w:noProof/>
                      </w:rPr>
                      <w:t xml:space="preserve">[3] </w:t>
                    </w:r>
                  </w:p>
                </w:tc>
                <w:tc>
                  <w:tcPr>
                    <w:tcW w:w="0" w:type="auto"/>
                    <w:hideMark/>
                  </w:tcPr>
                  <w:p w14:paraId="4B0B6586" w14:textId="77777777" w:rsidR="009F66BD" w:rsidRDefault="009F66BD">
                    <w:pPr>
                      <w:pStyle w:val="Bibliography"/>
                      <w:rPr>
                        <w:noProof/>
                      </w:rPr>
                    </w:pPr>
                    <w:r>
                      <w:rPr>
                        <w:noProof/>
                      </w:rPr>
                      <w:t xml:space="preserve">J. A. Barneich, J. Arabshshi and S. K. Duke, "Two Case Histories of Blast- &amp; Traffic-Induced Vibrations on the Stability of Burrows of Endangered Sensitive Ground Dwelling Animals," in </w:t>
                    </w:r>
                    <w:r>
                      <w:rPr>
                        <w:i/>
                        <w:iCs/>
                        <w:noProof/>
                      </w:rPr>
                      <w:t>Fifth International Conference on Case Histories in Geotechnical Engineering</w:t>
                    </w:r>
                    <w:r>
                      <w:rPr>
                        <w:noProof/>
                      </w:rPr>
                      <w:t xml:space="preserve">, New York, 2004. </w:t>
                    </w:r>
                  </w:p>
                </w:tc>
              </w:tr>
              <w:tr w:rsidR="009F66BD" w14:paraId="24D8344C" w14:textId="77777777">
                <w:trPr>
                  <w:divId w:val="1299917175"/>
                  <w:tblCellSpacing w:w="15" w:type="dxa"/>
                </w:trPr>
                <w:tc>
                  <w:tcPr>
                    <w:tcW w:w="50" w:type="pct"/>
                    <w:hideMark/>
                  </w:tcPr>
                  <w:p w14:paraId="0CC2E267" w14:textId="77777777" w:rsidR="009F66BD" w:rsidRDefault="009F66BD">
                    <w:pPr>
                      <w:pStyle w:val="Bibliography"/>
                      <w:rPr>
                        <w:noProof/>
                      </w:rPr>
                    </w:pPr>
                    <w:r>
                      <w:rPr>
                        <w:noProof/>
                      </w:rPr>
                      <w:t xml:space="preserve">[4] </w:t>
                    </w:r>
                  </w:p>
                </w:tc>
                <w:tc>
                  <w:tcPr>
                    <w:tcW w:w="0" w:type="auto"/>
                    <w:hideMark/>
                  </w:tcPr>
                  <w:p w14:paraId="2B7439C0" w14:textId="77777777" w:rsidR="009F66BD" w:rsidRDefault="009F66BD">
                    <w:pPr>
                      <w:pStyle w:val="Bibliography"/>
                      <w:rPr>
                        <w:noProof/>
                      </w:rPr>
                    </w:pPr>
                    <w:r>
                      <w:rPr>
                        <w:noProof/>
                      </w:rPr>
                      <w:t xml:space="preserve">R. Sreekala, N. Lakshmanan, K. Muthumani, N. Gopalakrishnan and K. Sathishkumar, "Potential of Vibrations Studies in the Soil Characterization Around Power Plants - A Case Study," in </w:t>
                    </w:r>
                    <w:r>
                      <w:rPr>
                        <w:i/>
                        <w:iCs/>
                        <w:noProof/>
                      </w:rPr>
                      <w:t>International Conference on Case Histories in Geotechnical Engineering</w:t>
                    </w:r>
                    <w:r>
                      <w:rPr>
                        <w:noProof/>
                      </w:rPr>
                      <w:t xml:space="preserve">, Arlington, 2008. </w:t>
                    </w:r>
                  </w:p>
                </w:tc>
              </w:tr>
              <w:tr w:rsidR="009F66BD" w14:paraId="4F76D328" w14:textId="77777777">
                <w:trPr>
                  <w:divId w:val="1299917175"/>
                  <w:tblCellSpacing w:w="15" w:type="dxa"/>
                </w:trPr>
                <w:tc>
                  <w:tcPr>
                    <w:tcW w:w="50" w:type="pct"/>
                    <w:hideMark/>
                  </w:tcPr>
                  <w:p w14:paraId="155B0E45" w14:textId="77777777" w:rsidR="009F66BD" w:rsidRDefault="009F66BD">
                    <w:pPr>
                      <w:pStyle w:val="Bibliography"/>
                      <w:rPr>
                        <w:noProof/>
                      </w:rPr>
                    </w:pPr>
                    <w:r>
                      <w:rPr>
                        <w:noProof/>
                      </w:rPr>
                      <w:t xml:space="preserve">[5] </w:t>
                    </w:r>
                  </w:p>
                </w:tc>
                <w:tc>
                  <w:tcPr>
                    <w:tcW w:w="0" w:type="auto"/>
                    <w:hideMark/>
                  </w:tcPr>
                  <w:p w14:paraId="613F2B8E" w14:textId="77777777" w:rsidR="009F66BD" w:rsidRDefault="009F66BD">
                    <w:pPr>
                      <w:pStyle w:val="Bibliography"/>
                      <w:rPr>
                        <w:noProof/>
                      </w:rPr>
                    </w:pPr>
                    <w:r>
                      <w:rPr>
                        <w:noProof/>
                      </w:rPr>
                      <w:t xml:space="preserve">P. Botha, "Ground Vibration, Infrasound and Low Frequency Noise Measurements from a Modern Wind Turbine," </w:t>
                    </w:r>
                    <w:r>
                      <w:rPr>
                        <w:i/>
                        <w:iCs/>
                        <w:noProof/>
                      </w:rPr>
                      <w:t xml:space="preserve">Acta Acustica united with Acustica, </w:t>
                    </w:r>
                    <w:r>
                      <w:rPr>
                        <w:noProof/>
                      </w:rPr>
                      <w:t xml:space="preserve">vol. 99, no. 4, pp. 537-544, 2013. </w:t>
                    </w:r>
                  </w:p>
                </w:tc>
              </w:tr>
              <w:tr w:rsidR="009F66BD" w14:paraId="1831786C" w14:textId="77777777">
                <w:trPr>
                  <w:divId w:val="1299917175"/>
                  <w:tblCellSpacing w:w="15" w:type="dxa"/>
                </w:trPr>
                <w:tc>
                  <w:tcPr>
                    <w:tcW w:w="50" w:type="pct"/>
                    <w:hideMark/>
                  </w:tcPr>
                  <w:p w14:paraId="1C8F86F1" w14:textId="77777777" w:rsidR="009F66BD" w:rsidRDefault="009F66BD">
                    <w:pPr>
                      <w:pStyle w:val="Bibliography"/>
                      <w:rPr>
                        <w:noProof/>
                      </w:rPr>
                    </w:pPr>
                    <w:r>
                      <w:rPr>
                        <w:noProof/>
                      </w:rPr>
                      <w:t xml:space="preserve">[6] </w:t>
                    </w:r>
                  </w:p>
                </w:tc>
                <w:tc>
                  <w:tcPr>
                    <w:tcW w:w="0" w:type="auto"/>
                    <w:hideMark/>
                  </w:tcPr>
                  <w:p w14:paraId="4938841F" w14:textId="77777777" w:rsidR="009F66BD" w:rsidRDefault="009F66BD">
                    <w:pPr>
                      <w:pStyle w:val="Bibliography"/>
                      <w:rPr>
                        <w:noProof/>
                      </w:rPr>
                    </w:pPr>
                    <w:r>
                      <w:rPr>
                        <w:noProof/>
                      </w:rPr>
                      <w:t>W. N. Edwards, "Analysis of measured wind turbine seismic noise generated from the Summerside Wind Farm, Prince Edward Island," Natural Resources Canada, Prince Edward Island, 2015.</w:t>
                    </w:r>
                  </w:p>
                </w:tc>
              </w:tr>
              <w:tr w:rsidR="009F66BD" w14:paraId="71A90980" w14:textId="77777777">
                <w:trPr>
                  <w:divId w:val="1299917175"/>
                  <w:tblCellSpacing w:w="15" w:type="dxa"/>
                </w:trPr>
                <w:tc>
                  <w:tcPr>
                    <w:tcW w:w="50" w:type="pct"/>
                    <w:hideMark/>
                  </w:tcPr>
                  <w:p w14:paraId="3CE594EF" w14:textId="77777777" w:rsidR="009F66BD" w:rsidRDefault="009F66BD">
                    <w:pPr>
                      <w:pStyle w:val="Bibliography"/>
                      <w:rPr>
                        <w:noProof/>
                      </w:rPr>
                    </w:pPr>
                    <w:r>
                      <w:rPr>
                        <w:noProof/>
                      </w:rPr>
                      <w:t xml:space="preserve">[7] </w:t>
                    </w:r>
                  </w:p>
                </w:tc>
                <w:tc>
                  <w:tcPr>
                    <w:tcW w:w="0" w:type="auto"/>
                    <w:hideMark/>
                  </w:tcPr>
                  <w:p w14:paraId="4E8F7C86" w14:textId="77777777" w:rsidR="009F66BD" w:rsidRDefault="009F66BD">
                    <w:pPr>
                      <w:pStyle w:val="Bibliography"/>
                      <w:rPr>
                        <w:noProof/>
                      </w:rPr>
                    </w:pPr>
                    <w:r>
                      <w:rPr>
                        <w:noProof/>
                      </w:rPr>
                      <w:t xml:space="preserve">P. He, J. González-Hurtado, T. Newson, H. Hong, M. Postmann and S. Molnar, "Field monitoring of the ground vibrations adjacent to an," </w:t>
                    </w:r>
                    <w:r>
                      <w:rPr>
                        <w:i/>
                        <w:iCs/>
                        <w:noProof/>
                      </w:rPr>
                      <w:t xml:space="preserve">Canadian Geotechnical Journal, </w:t>
                    </w:r>
                    <w:r>
                      <w:rPr>
                        <w:noProof/>
                      </w:rPr>
                      <w:t xml:space="preserve">vol. 58, no. 4, pp. 595-602, 2019. </w:t>
                    </w:r>
                  </w:p>
                </w:tc>
              </w:tr>
              <w:tr w:rsidR="009F66BD" w14:paraId="5D757091" w14:textId="77777777">
                <w:trPr>
                  <w:divId w:val="1299917175"/>
                  <w:tblCellSpacing w:w="15" w:type="dxa"/>
                </w:trPr>
                <w:tc>
                  <w:tcPr>
                    <w:tcW w:w="50" w:type="pct"/>
                    <w:hideMark/>
                  </w:tcPr>
                  <w:p w14:paraId="7CDE781F" w14:textId="77777777" w:rsidR="009F66BD" w:rsidRDefault="009F66BD">
                    <w:pPr>
                      <w:pStyle w:val="Bibliography"/>
                      <w:rPr>
                        <w:noProof/>
                      </w:rPr>
                    </w:pPr>
                    <w:r>
                      <w:rPr>
                        <w:noProof/>
                      </w:rPr>
                      <w:t xml:space="preserve">[8] </w:t>
                    </w:r>
                  </w:p>
                </w:tc>
                <w:tc>
                  <w:tcPr>
                    <w:tcW w:w="0" w:type="auto"/>
                    <w:hideMark/>
                  </w:tcPr>
                  <w:p w14:paraId="7DB32A94" w14:textId="77777777" w:rsidR="009F66BD" w:rsidRDefault="009F66BD">
                    <w:pPr>
                      <w:pStyle w:val="Bibliography"/>
                      <w:rPr>
                        <w:noProof/>
                      </w:rPr>
                    </w:pPr>
                    <w:r>
                      <w:rPr>
                        <w:noProof/>
                      </w:rPr>
                      <w:t xml:space="preserve">S. Borowski, "Ground vibrations caused by wind power plant work as environmental pollution - case study," </w:t>
                    </w:r>
                    <w:r>
                      <w:rPr>
                        <w:i/>
                        <w:iCs/>
                        <w:noProof/>
                      </w:rPr>
                      <w:t xml:space="preserve">MATEC Web of Conferences, </w:t>
                    </w:r>
                    <w:r>
                      <w:rPr>
                        <w:noProof/>
                      </w:rPr>
                      <w:t xml:space="preserve">vol. 302, no. 01002, 2019. </w:t>
                    </w:r>
                  </w:p>
                </w:tc>
              </w:tr>
              <w:tr w:rsidR="009F66BD" w14:paraId="5B03171B" w14:textId="77777777">
                <w:trPr>
                  <w:divId w:val="1299917175"/>
                  <w:tblCellSpacing w:w="15" w:type="dxa"/>
                </w:trPr>
                <w:tc>
                  <w:tcPr>
                    <w:tcW w:w="50" w:type="pct"/>
                    <w:hideMark/>
                  </w:tcPr>
                  <w:p w14:paraId="7D6C4DCD" w14:textId="77777777" w:rsidR="009F66BD" w:rsidRDefault="009F66BD">
                    <w:pPr>
                      <w:pStyle w:val="Bibliography"/>
                      <w:rPr>
                        <w:noProof/>
                      </w:rPr>
                    </w:pPr>
                    <w:r>
                      <w:rPr>
                        <w:noProof/>
                      </w:rPr>
                      <w:t xml:space="preserve">[9] </w:t>
                    </w:r>
                  </w:p>
                </w:tc>
                <w:tc>
                  <w:tcPr>
                    <w:tcW w:w="0" w:type="auto"/>
                    <w:hideMark/>
                  </w:tcPr>
                  <w:p w14:paraId="3EF1BD97" w14:textId="77777777" w:rsidR="009F66BD" w:rsidRDefault="009F66BD">
                    <w:pPr>
                      <w:pStyle w:val="Bibliography"/>
                      <w:rPr>
                        <w:noProof/>
                      </w:rPr>
                    </w:pPr>
                    <w:r>
                      <w:rPr>
                        <w:noProof/>
                      </w:rPr>
                      <w:t xml:space="preserve">D.-P. Nguyen, K. Hansen and B. Zajamsek, "Human percepion of wind farm vibration," </w:t>
                    </w:r>
                    <w:r>
                      <w:rPr>
                        <w:i/>
                        <w:iCs/>
                        <w:noProof/>
                      </w:rPr>
                      <w:t xml:space="preserve">Journal of Low Frequency Noise, Vibration and Active Control, </w:t>
                    </w:r>
                    <w:r>
                      <w:rPr>
                        <w:noProof/>
                      </w:rPr>
                      <w:t xml:space="preserve">vol. 39, no. 1, pp. 17-27, 2020. </w:t>
                    </w:r>
                  </w:p>
                </w:tc>
              </w:tr>
              <w:tr w:rsidR="009F66BD" w14:paraId="2AC15C03" w14:textId="77777777">
                <w:trPr>
                  <w:divId w:val="1299917175"/>
                  <w:tblCellSpacing w:w="15" w:type="dxa"/>
                </w:trPr>
                <w:tc>
                  <w:tcPr>
                    <w:tcW w:w="50" w:type="pct"/>
                    <w:hideMark/>
                  </w:tcPr>
                  <w:p w14:paraId="209A4B11" w14:textId="77777777" w:rsidR="009F66BD" w:rsidRDefault="009F66BD">
                    <w:pPr>
                      <w:pStyle w:val="Bibliography"/>
                      <w:rPr>
                        <w:noProof/>
                      </w:rPr>
                    </w:pPr>
                    <w:r>
                      <w:rPr>
                        <w:noProof/>
                      </w:rPr>
                      <w:t xml:space="preserve">[10] </w:t>
                    </w:r>
                  </w:p>
                </w:tc>
                <w:tc>
                  <w:tcPr>
                    <w:tcW w:w="0" w:type="auto"/>
                    <w:hideMark/>
                  </w:tcPr>
                  <w:p w14:paraId="5A3E8000" w14:textId="77777777" w:rsidR="009F66BD" w:rsidRDefault="009F66BD">
                    <w:pPr>
                      <w:pStyle w:val="Bibliography"/>
                      <w:rPr>
                        <w:noProof/>
                      </w:rPr>
                    </w:pPr>
                    <w:r>
                      <w:rPr>
                        <w:noProof/>
                      </w:rPr>
                      <w:t xml:space="preserve">R. Łopucki, D. Klich, A. Ścibior, D. Gołębiowska and K. Perzanowski, "Living in habitats affected by wind turbines may result in an increase in corticosterone levels in ground dwelling animals," </w:t>
                    </w:r>
                    <w:r>
                      <w:rPr>
                        <w:i/>
                        <w:iCs/>
                        <w:noProof/>
                      </w:rPr>
                      <w:t xml:space="preserve">Ecological Indicators, </w:t>
                    </w:r>
                    <w:r>
                      <w:rPr>
                        <w:noProof/>
                      </w:rPr>
                      <w:t xml:space="preserve">vol. 84, pp. 165-171, 2018. </w:t>
                    </w:r>
                  </w:p>
                </w:tc>
              </w:tr>
              <w:tr w:rsidR="009F66BD" w14:paraId="39FE0AAE" w14:textId="77777777">
                <w:trPr>
                  <w:divId w:val="1299917175"/>
                  <w:tblCellSpacing w:w="15" w:type="dxa"/>
                </w:trPr>
                <w:tc>
                  <w:tcPr>
                    <w:tcW w:w="50" w:type="pct"/>
                    <w:hideMark/>
                  </w:tcPr>
                  <w:p w14:paraId="56F3BB07" w14:textId="77777777" w:rsidR="009F66BD" w:rsidRDefault="009F66BD">
                    <w:pPr>
                      <w:pStyle w:val="Bibliography"/>
                      <w:rPr>
                        <w:noProof/>
                      </w:rPr>
                    </w:pPr>
                    <w:r>
                      <w:rPr>
                        <w:noProof/>
                      </w:rPr>
                      <w:t xml:space="preserve">[11] </w:t>
                    </w:r>
                  </w:p>
                </w:tc>
                <w:tc>
                  <w:tcPr>
                    <w:tcW w:w="0" w:type="auto"/>
                    <w:hideMark/>
                  </w:tcPr>
                  <w:p w14:paraId="5F5AD083" w14:textId="77777777" w:rsidR="009F66BD" w:rsidRDefault="009F66BD">
                    <w:pPr>
                      <w:pStyle w:val="Bibliography"/>
                      <w:rPr>
                        <w:noProof/>
                      </w:rPr>
                    </w:pPr>
                    <w:r>
                      <w:rPr>
                        <w:noProof/>
                      </w:rPr>
                      <w:t xml:space="preserve">R. Łopucki and I. Mróz, "An assessment of non-volant terrestrial vertebrates response to wind farms—a study of small mammals," </w:t>
                    </w:r>
                    <w:r>
                      <w:rPr>
                        <w:i/>
                        <w:iCs/>
                        <w:noProof/>
                      </w:rPr>
                      <w:t xml:space="preserve">Environmental Monitoring and Assessment, </w:t>
                    </w:r>
                    <w:r>
                      <w:rPr>
                        <w:noProof/>
                      </w:rPr>
                      <w:t xml:space="preserve">vol. 188, no. 122, 2016. </w:t>
                    </w:r>
                  </w:p>
                </w:tc>
              </w:tr>
              <w:tr w:rsidR="009F66BD" w14:paraId="63C042B8" w14:textId="77777777">
                <w:trPr>
                  <w:divId w:val="1299917175"/>
                  <w:tblCellSpacing w:w="15" w:type="dxa"/>
                </w:trPr>
                <w:tc>
                  <w:tcPr>
                    <w:tcW w:w="50" w:type="pct"/>
                    <w:hideMark/>
                  </w:tcPr>
                  <w:p w14:paraId="61EC8DED" w14:textId="77777777" w:rsidR="009F66BD" w:rsidRDefault="009F66BD">
                    <w:pPr>
                      <w:pStyle w:val="Bibliography"/>
                      <w:rPr>
                        <w:noProof/>
                      </w:rPr>
                    </w:pPr>
                    <w:r>
                      <w:rPr>
                        <w:noProof/>
                      </w:rPr>
                      <w:t xml:space="preserve">[12] </w:t>
                    </w:r>
                  </w:p>
                </w:tc>
                <w:tc>
                  <w:tcPr>
                    <w:tcW w:w="0" w:type="auto"/>
                    <w:hideMark/>
                  </w:tcPr>
                  <w:p w14:paraId="4B0D9956" w14:textId="77777777" w:rsidR="009F66BD" w:rsidRDefault="009F66BD">
                    <w:pPr>
                      <w:pStyle w:val="Bibliography"/>
                      <w:rPr>
                        <w:noProof/>
                      </w:rPr>
                    </w:pPr>
                    <w:r>
                      <w:rPr>
                        <w:noProof/>
                      </w:rPr>
                      <w:t>R. Schofield, "Seismic Measurements at the Stateline Wind project," LIGO, 2002.</w:t>
                    </w:r>
                  </w:p>
                </w:tc>
              </w:tr>
              <w:tr w:rsidR="009F66BD" w14:paraId="08420472" w14:textId="77777777">
                <w:trPr>
                  <w:divId w:val="1299917175"/>
                  <w:tblCellSpacing w:w="15" w:type="dxa"/>
                </w:trPr>
                <w:tc>
                  <w:tcPr>
                    <w:tcW w:w="50" w:type="pct"/>
                    <w:hideMark/>
                  </w:tcPr>
                  <w:p w14:paraId="61CC7BD0" w14:textId="77777777" w:rsidR="009F66BD" w:rsidRDefault="009F66BD">
                    <w:pPr>
                      <w:pStyle w:val="Bibliography"/>
                      <w:rPr>
                        <w:noProof/>
                      </w:rPr>
                    </w:pPr>
                    <w:r>
                      <w:rPr>
                        <w:noProof/>
                      </w:rPr>
                      <w:lastRenderedPageBreak/>
                      <w:t xml:space="preserve">[13] </w:t>
                    </w:r>
                  </w:p>
                </w:tc>
                <w:tc>
                  <w:tcPr>
                    <w:tcW w:w="0" w:type="auto"/>
                    <w:hideMark/>
                  </w:tcPr>
                  <w:p w14:paraId="7CB6B4C6" w14:textId="77777777" w:rsidR="009F66BD" w:rsidRDefault="009F66BD">
                    <w:pPr>
                      <w:pStyle w:val="Bibliography"/>
                      <w:rPr>
                        <w:noProof/>
                      </w:rPr>
                    </w:pPr>
                    <w:r>
                      <w:rPr>
                        <w:noProof/>
                      </w:rPr>
                      <w:t xml:space="preserve">E. A. Shumakova and M. D. Trubetskova, "Soil vibrations as a reliable recorded characteristic of," </w:t>
                    </w:r>
                    <w:r>
                      <w:rPr>
                        <w:i/>
                        <w:iCs/>
                        <w:noProof/>
                      </w:rPr>
                      <w:t xml:space="preserve">IOP Conf. Series: Earth and Environmental Science, </w:t>
                    </w:r>
                    <w:r>
                      <w:rPr>
                        <w:noProof/>
                      </w:rPr>
                      <w:t xml:space="preserve">vol. 321, no. 012024, 2019. </w:t>
                    </w:r>
                  </w:p>
                </w:tc>
              </w:tr>
              <w:tr w:rsidR="009F66BD" w14:paraId="6BDDA685" w14:textId="77777777">
                <w:trPr>
                  <w:divId w:val="1299917175"/>
                  <w:tblCellSpacing w:w="15" w:type="dxa"/>
                </w:trPr>
                <w:tc>
                  <w:tcPr>
                    <w:tcW w:w="50" w:type="pct"/>
                    <w:hideMark/>
                  </w:tcPr>
                  <w:p w14:paraId="67B14E45" w14:textId="77777777" w:rsidR="009F66BD" w:rsidRDefault="009F66BD">
                    <w:pPr>
                      <w:pStyle w:val="Bibliography"/>
                      <w:rPr>
                        <w:noProof/>
                      </w:rPr>
                    </w:pPr>
                    <w:r>
                      <w:rPr>
                        <w:noProof/>
                      </w:rPr>
                      <w:t xml:space="preserve">[14] </w:t>
                    </w:r>
                  </w:p>
                </w:tc>
                <w:tc>
                  <w:tcPr>
                    <w:tcW w:w="0" w:type="auto"/>
                    <w:hideMark/>
                  </w:tcPr>
                  <w:p w14:paraId="1814AA80" w14:textId="77777777" w:rsidR="009F66BD" w:rsidRDefault="009F66BD">
                    <w:pPr>
                      <w:pStyle w:val="Bibliography"/>
                      <w:rPr>
                        <w:noProof/>
                      </w:rPr>
                    </w:pPr>
                    <w:r>
                      <w:rPr>
                        <w:noProof/>
                      </w:rPr>
                      <w:t xml:space="preserve">M. Mhanna, M. Sadek and I. Shahrour, "Numerical modeling of traffic-induced ground vibration," </w:t>
                    </w:r>
                    <w:r>
                      <w:rPr>
                        <w:i/>
                        <w:iCs/>
                        <w:noProof/>
                      </w:rPr>
                      <w:t xml:space="preserve">Computers and Geotechnics, </w:t>
                    </w:r>
                    <w:r>
                      <w:rPr>
                        <w:noProof/>
                      </w:rPr>
                      <w:t xml:space="preserve">vol. 39, pp. 116-123, 2012. </w:t>
                    </w:r>
                  </w:p>
                </w:tc>
              </w:tr>
              <w:tr w:rsidR="009F66BD" w14:paraId="68CD6660" w14:textId="77777777">
                <w:trPr>
                  <w:divId w:val="1299917175"/>
                  <w:tblCellSpacing w:w="15" w:type="dxa"/>
                </w:trPr>
                <w:tc>
                  <w:tcPr>
                    <w:tcW w:w="50" w:type="pct"/>
                    <w:hideMark/>
                  </w:tcPr>
                  <w:p w14:paraId="314A3B19" w14:textId="77777777" w:rsidR="009F66BD" w:rsidRDefault="009F66BD">
                    <w:pPr>
                      <w:pStyle w:val="Bibliography"/>
                      <w:rPr>
                        <w:noProof/>
                      </w:rPr>
                    </w:pPr>
                    <w:r>
                      <w:rPr>
                        <w:noProof/>
                      </w:rPr>
                      <w:t xml:space="preserve">[15] </w:t>
                    </w:r>
                  </w:p>
                </w:tc>
                <w:tc>
                  <w:tcPr>
                    <w:tcW w:w="0" w:type="auto"/>
                    <w:hideMark/>
                  </w:tcPr>
                  <w:p w14:paraId="07C9EE73" w14:textId="77777777" w:rsidR="009F66BD" w:rsidRDefault="009F66BD">
                    <w:pPr>
                      <w:pStyle w:val="Bibliography"/>
                      <w:rPr>
                        <w:noProof/>
                      </w:rPr>
                    </w:pPr>
                    <w:r>
                      <w:rPr>
                        <w:noProof/>
                      </w:rPr>
                      <w:t xml:space="preserve">L. Auersch, "Ground vibration due to railway traffic—The calculation of the," </w:t>
                    </w:r>
                    <w:r>
                      <w:rPr>
                        <w:i/>
                        <w:iCs/>
                        <w:noProof/>
                      </w:rPr>
                      <w:t xml:space="preserve">Journal of Sound and Vibration, </w:t>
                    </w:r>
                    <w:r>
                      <w:rPr>
                        <w:noProof/>
                      </w:rPr>
                      <w:t xml:space="preserve">vol. 293, pp. 599-610, 2006. </w:t>
                    </w:r>
                  </w:p>
                </w:tc>
              </w:tr>
              <w:tr w:rsidR="009F66BD" w14:paraId="0B56B0EA" w14:textId="77777777">
                <w:trPr>
                  <w:divId w:val="1299917175"/>
                  <w:tblCellSpacing w:w="15" w:type="dxa"/>
                </w:trPr>
                <w:tc>
                  <w:tcPr>
                    <w:tcW w:w="50" w:type="pct"/>
                    <w:hideMark/>
                  </w:tcPr>
                  <w:p w14:paraId="2ADD5E59" w14:textId="77777777" w:rsidR="009F66BD" w:rsidRDefault="009F66BD">
                    <w:pPr>
                      <w:pStyle w:val="Bibliography"/>
                      <w:rPr>
                        <w:noProof/>
                      </w:rPr>
                    </w:pPr>
                    <w:r>
                      <w:rPr>
                        <w:noProof/>
                      </w:rPr>
                      <w:t xml:space="preserve">[16] </w:t>
                    </w:r>
                  </w:p>
                </w:tc>
                <w:tc>
                  <w:tcPr>
                    <w:tcW w:w="0" w:type="auto"/>
                    <w:hideMark/>
                  </w:tcPr>
                  <w:p w14:paraId="09793E46" w14:textId="77777777" w:rsidR="009F66BD" w:rsidRDefault="009F66BD">
                    <w:pPr>
                      <w:pStyle w:val="Bibliography"/>
                      <w:rPr>
                        <w:noProof/>
                      </w:rPr>
                    </w:pPr>
                    <w:r>
                      <w:rPr>
                        <w:noProof/>
                      </w:rPr>
                      <w:t xml:space="preserve">T. G. Gutowski and C. L. Dym, "Propagation of Ground Vibration: A Review," </w:t>
                    </w:r>
                    <w:r>
                      <w:rPr>
                        <w:i/>
                        <w:iCs/>
                        <w:noProof/>
                      </w:rPr>
                      <w:t xml:space="preserve">Journal of Sound and Vibration, </w:t>
                    </w:r>
                    <w:r>
                      <w:rPr>
                        <w:noProof/>
                      </w:rPr>
                      <w:t xml:space="preserve">vol. 49, no. 2, pp. 179-193, 1976. </w:t>
                    </w:r>
                  </w:p>
                </w:tc>
              </w:tr>
              <w:tr w:rsidR="009F66BD" w14:paraId="6722FDE8" w14:textId="77777777">
                <w:trPr>
                  <w:divId w:val="1299917175"/>
                  <w:tblCellSpacing w:w="15" w:type="dxa"/>
                </w:trPr>
                <w:tc>
                  <w:tcPr>
                    <w:tcW w:w="50" w:type="pct"/>
                    <w:hideMark/>
                  </w:tcPr>
                  <w:p w14:paraId="17CDBE4D" w14:textId="77777777" w:rsidR="009F66BD" w:rsidRDefault="009F66BD">
                    <w:pPr>
                      <w:pStyle w:val="Bibliography"/>
                      <w:rPr>
                        <w:noProof/>
                      </w:rPr>
                    </w:pPr>
                    <w:r>
                      <w:rPr>
                        <w:noProof/>
                      </w:rPr>
                      <w:t xml:space="preserve">[17] </w:t>
                    </w:r>
                  </w:p>
                </w:tc>
                <w:tc>
                  <w:tcPr>
                    <w:tcW w:w="0" w:type="auto"/>
                    <w:hideMark/>
                  </w:tcPr>
                  <w:p w14:paraId="4B0A59C7" w14:textId="77777777" w:rsidR="009F66BD" w:rsidRDefault="009F66BD">
                    <w:pPr>
                      <w:pStyle w:val="Bibliography"/>
                      <w:rPr>
                        <w:noProof/>
                      </w:rPr>
                    </w:pPr>
                    <w:r>
                      <w:rPr>
                        <w:noProof/>
                      </w:rPr>
                      <w:t xml:space="preserve">H. E. M. Hunt, "Stochastic Modelling of Traffic-Induced Ground Vibration," </w:t>
                    </w:r>
                    <w:r>
                      <w:rPr>
                        <w:i/>
                        <w:iCs/>
                        <w:noProof/>
                      </w:rPr>
                      <w:t xml:space="preserve">Journal of Sound and Vibration, </w:t>
                    </w:r>
                    <w:r>
                      <w:rPr>
                        <w:noProof/>
                      </w:rPr>
                      <w:t xml:space="preserve">vol. 144, no. 1, pp. 53-70, 1991. </w:t>
                    </w:r>
                  </w:p>
                </w:tc>
              </w:tr>
              <w:tr w:rsidR="009F66BD" w14:paraId="2BF3588C" w14:textId="77777777">
                <w:trPr>
                  <w:divId w:val="1299917175"/>
                  <w:tblCellSpacing w:w="15" w:type="dxa"/>
                </w:trPr>
                <w:tc>
                  <w:tcPr>
                    <w:tcW w:w="50" w:type="pct"/>
                    <w:hideMark/>
                  </w:tcPr>
                  <w:p w14:paraId="4473AC96" w14:textId="77777777" w:rsidR="009F66BD" w:rsidRDefault="009F66BD">
                    <w:pPr>
                      <w:pStyle w:val="Bibliography"/>
                      <w:rPr>
                        <w:noProof/>
                      </w:rPr>
                    </w:pPr>
                    <w:r>
                      <w:rPr>
                        <w:noProof/>
                      </w:rPr>
                      <w:t xml:space="preserve">[18] </w:t>
                    </w:r>
                  </w:p>
                </w:tc>
                <w:tc>
                  <w:tcPr>
                    <w:tcW w:w="0" w:type="auto"/>
                    <w:hideMark/>
                  </w:tcPr>
                  <w:p w14:paraId="24B0C146" w14:textId="77777777" w:rsidR="009F66BD" w:rsidRDefault="009F66BD">
                    <w:pPr>
                      <w:pStyle w:val="Bibliography"/>
                      <w:rPr>
                        <w:noProof/>
                      </w:rPr>
                    </w:pPr>
                    <w:r>
                      <w:rPr>
                        <w:noProof/>
                      </w:rPr>
                      <w:t>O. Hunaidi, "Traffic Vibrations in," Institute for Research in Construction, Ottawa, 2000.</w:t>
                    </w:r>
                  </w:p>
                </w:tc>
              </w:tr>
              <w:tr w:rsidR="009F66BD" w14:paraId="31577DED" w14:textId="77777777">
                <w:trPr>
                  <w:divId w:val="1299917175"/>
                  <w:tblCellSpacing w:w="15" w:type="dxa"/>
                </w:trPr>
                <w:tc>
                  <w:tcPr>
                    <w:tcW w:w="50" w:type="pct"/>
                    <w:hideMark/>
                  </w:tcPr>
                  <w:p w14:paraId="3198BC97" w14:textId="77777777" w:rsidR="009F66BD" w:rsidRDefault="009F66BD">
                    <w:pPr>
                      <w:pStyle w:val="Bibliography"/>
                      <w:rPr>
                        <w:noProof/>
                      </w:rPr>
                    </w:pPr>
                    <w:r>
                      <w:rPr>
                        <w:noProof/>
                      </w:rPr>
                      <w:t xml:space="preserve">[19] </w:t>
                    </w:r>
                  </w:p>
                </w:tc>
                <w:tc>
                  <w:tcPr>
                    <w:tcW w:w="0" w:type="auto"/>
                    <w:hideMark/>
                  </w:tcPr>
                  <w:p w14:paraId="4B87BC81" w14:textId="77777777" w:rsidR="009F66BD" w:rsidRDefault="009F66BD">
                    <w:pPr>
                      <w:pStyle w:val="Bibliography"/>
                      <w:rPr>
                        <w:noProof/>
                      </w:rPr>
                    </w:pPr>
                    <w:r>
                      <w:rPr>
                        <w:noProof/>
                      </w:rPr>
                      <w:t xml:space="preserve">E. Ghasemi, M. Ataei and H. Hashemolhosseini, "Development of a fuzzy model for predicting ground vibration caused by rock blasting in surface minin," </w:t>
                    </w:r>
                    <w:r>
                      <w:rPr>
                        <w:i/>
                        <w:iCs/>
                        <w:noProof/>
                      </w:rPr>
                      <w:t xml:space="preserve">Journal of Vibration and COntrol, </w:t>
                    </w:r>
                    <w:r>
                      <w:rPr>
                        <w:noProof/>
                      </w:rPr>
                      <w:t xml:space="preserve">vol. 19, no. 5, pp. 755-770, 2012. </w:t>
                    </w:r>
                  </w:p>
                </w:tc>
              </w:tr>
            </w:tbl>
            <w:p w14:paraId="0486B781" w14:textId="77777777" w:rsidR="009F66BD" w:rsidRDefault="009F66BD">
              <w:pPr>
                <w:divId w:val="1299917175"/>
                <w:rPr>
                  <w:rFonts w:eastAsia="Times New Roman"/>
                  <w:noProof/>
                </w:rPr>
              </w:pPr>
            </w:p>
            <w:p w14:paraId="4895692C" w14:textId="7CC80050" w:rsidR="00975796" w:rsidRPr="00FE436D" w:rsidRDefault="00975796">
              <w:pPr>
                <w:rPr>
                  <w:rFonts w:cstheme="minorHAnsi"/>
                </w:rPr>
              </w:pPr>
              <w:r w:rsidRPr="00FE436D">
                <w:rPr>
                  <w:rFonts w:cstheme="minorHAnsi"/>
                  <w:b/>
                  <w:bCs/>
                  <w:noProof/>
                </w:rPr>
                <w:fldChar w:fldCharType="end"/>
              </w:r>
            </w:p>
          </w:sdtContent>
        </w:sdt>
      </w:sdtContent>
    </w:sdt>
    <w:p w14:paraId="694F1FDB" w14:textId="77777777" w:rsidR="00975796" w:rsidRPr="00FE436D" w:rsidRDefault="00975796">
      <w:pPr>
        <w:rPr>
          <w:rFonts w:cstheme="minorHAnsi"/>
        </w:rPr>
      </w:pPr>
    </w:p>
    <w:sectPr w:rsidR="00975796" w:rsidRPr="00FE4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0252"/>
    <w:multiLevelType w:val="hybridMultilevel"/>
    <w:tmpl w:val="5AE8DE86"/>
    <w:lvl w:ilvl="0" w:tplc="4AE005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D07F0"/>
    <w:multiLevelType w:val="hybridMultilevel"/>
    <w:tmpl w:val="E0246002"/>
    <w:lvl w:ilvl="0" w:tplc="4AE005C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DD660A"/>
    <w:multiLevelType w:val="hybridMultilevel"/>
    <w:tmpl w:val="9C5294FA"/>
    <w:lvl w:ilvl="0" w:tplc="4AE005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BE554F"/>
    <w:multiLevelType w:val="hybridMultilevel"/>
    <w:tmpl w:val="284C57B6"/>
    <w:lvl w:ilvl="0" w:tplc="E61EC7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019787">
    <w:abstractNumId w:val="3"/>
  </w:num>
  <w:num w:numId="2" w16cid:durableId="873546009">
    <w:abstractNumId w:val="1"/>
  </w:num>
  <w:num w:numId="3" w16cid:durableId="712075902">
    <w:abstractNumId w:val="2"/>
  </w:num>
  <w:num w:numId="4" w16cid:durableId="2090881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655"/>
    <w:rsid w:val="00020772"/>
    <w:rsid w:val="0006086F"/>
    <w:rsid w:val="00080DE6"/>
    <w:rsid w:val="00082FC4"/>
    <w:rsid w:val="00087B7A"/>
    <w:rsid w:val="000963CF"/>
    <w:rsid w:val="000A2D49"/>
    <w:rsid w:val="000D38A6"/>
    <w:rsid w:val="000E3398"/>
    <w:rsid w:val="000F41DE"/>
    <w:rsid w:val="001006B1"/>
    <w:rsid w:val="00105AA7"/>
    <w:rsid w:val="0012451C"/>
    <w:rsid w:val="00124FBD"/>
    <w:rsid w:val="001336BC"/>
    <w:rsid w:val="0014100B"/>
    <w:rsid w:val="0015658D"/>
    <w:rsid w:val="00160215"/>
    <w:rsid w:val="001747E5"/>
    <w:rsid w:val="0017711E"/>
    <w:rsid w:val="001A7428"/>
    <w:rsid w:val="001B2310"/>
    <w:rsid w:val="001B3569"/>
    <w:rsid w:val="001D5F0F"/>
    <w:rsid w:val="001F031D"/>
    <w:rsid w:val="00226F45"/>
    <w:rsid w:val="0024015C"/>
    <w:rsid w:val="00262734"/>
    <w:rsid w:val="002928DE"/>
    <w:rsid w:val="002B1BA0"/>
    <w:rsid w:val="002B7135"/>
    <w:rsid w:val="002D08EC"/>
    <w:rsid w:val="00313817"/>
    <w:rsid w:val="00321D5F"/>
    <w:rsid w:val="00334A50"/>
    <w:rsid w:val="00340EA8"/>
    <w:rsid w:val="00372344"/>
    <w:rsid w:val="0039301B"/>
    <w:rsid w:val="003A664C"/>
    <w:rsid w:val="003B504B"/>
    <w:rsid w:val="003D2917"/>
    <w:rsid w:val="003D2B65"/>
    <w:rsid w:val="003E063F"/>
    <w:rsid w:val="0046616A"/>
    <w:rsid w:val="004A03C7"/>
    <w:rsid w:val="004A20F8"/>
    <w:rsid w:val="004B7EF6"/>
    <w:rsid w:val="004C1EB6"/>
    <w:rsid w:val="00501AE8"/>
    <w:rsid w:val="00501C5C"/>
    <w:rsid w:val="0050702B"/>
    <w:rsid w:val="00515C7C"/>
    <w:rsid w:val="0053254E"/>
    <w:rsid w:val="0053665A"/>
    <w:rsid w:val="00550966"/>
    <w:rsid w:val="00563D2D"/>
    <w:rsid w:val="00585348"/>
    <w:rsid w:val="00593722"/>
    <w:rsid w:val="00597D76"/>
    <w:rsid w:val="005B4597"/>
    <w:rsid w:val="005B5FE0"/>
    <w:rsid w:val="005D0D9F"/>
    <w:rsid w:val="005D6DB8"/>
    <w:rsid w:val="005F2EED"/>
    <w:rsid w:val="005F4C1D"/>
    <w:rsid w:val="0060041A"/>
    <w:rsid w:val="006308D9"/>
    <w:rsid w:val="00664D24"/>
    <w:rsid w:val="006710C3"/>
    <w:rsid w:val="006714FB"/>
    <w:rsid w:val="00682DF1"/>
    <w:rsid w:val="006B4FDB"/>
    <w:rsid w:val="006C2B18"/>
    <w:rsid w:val="006E209C"/>
    <w:rsid w:val="006F1F76"/>
    <w:rsid w:val="006F3920"/>
    <w:rsid w:val="007175FD"/>
    <w:rsid w:val="00747207"/>
    <w:rsid w:val="00792D1E"/>
    <w:rsid w:val="007B6798"/>
    <w:rsid w:val="007B6A87"/>
    <w:rsid w:val="007C73C9"/>
    <w:rsid w:val="007D04BF"/>
    <w:rsid w:val="007E5711"/>
    <w:rsid w:val="00807FBF"/>
    <w:rsid w:val="00813B8E"/>
    <w:rsid w:val="00826AF1"/>
    <w:rsid w:val="00841116"/>
    <w:rsid w:val="00866B04"/>
    <w:rsid w:val="008973C8"/>
    <w:rsid w:val="008A3333"/>
    <w:rsid w:val="008A3970"/>
    <w:rsid w:val="008C78B5"/>
    <w:rsid w:val="008F039F"/>
    <w:rsid w:val="0090713A"/>
    <w:rsid w:val="0090763D"/>
    <w:rsid w:val="00945655"/>
    <w:rsid w:val="00947DA3"/>
    <w:rsid w:val="00950A39"/>
    <w:rsid w:val="0095347C"/>
    <w:rsid w:val="00973B41"/>
    <w:rsid w:val="00975796"/>
    <w:rsid w:val="009764C5"/>
    <w:rsid w:val="00976B37"/>
    <w:rsid w:val="00994FB7"/>
    <w:rsid w:val="009B239D"/>
    <w:rsid w:val="009C4C5B"/>
    <w:rsid w:val="009F430D"/>
    <w:rsid w:val="009F66BD"/>
    <w:rsid w:val="00A276A3"/>
    <w:rsid w:val="00A37B95"/>
    <w:rsid w:val="00A741C1"/>
    <w:rsid w:val="00A912F3"/>
    <w:rsid w:val="00AB7C74"/>
    <w:rsid w:val="00AE6A82"/>
    <w:rsid w:val="00B0720C"/>
    <w:rsid w:val="00B2722D"/>
    <w:rsid w:val="00B50413"/>
    <w:rsid w:val="00B77D13"/>
    <w:rsid w:val="00B866EB"/>
    <w:rsid w:val="00BA12B3"/>
    <w:rsid w:val="00BA6E56"/>
    <w:rsid w:val="00BB2915"/>
    <w:rsid w:val="00C031A2"/>
    <w:rsid w:val="00C13FC6"/>
    <w:rsid w:val="00C207EC"/>
    <w:rsid w:val="00C35018"/>
    <w:rsid w:val="00C65CAB"/>
    <w:rsid w:val="00C668DC"/>
    <w:rsid w:val="00C75D65"/>
    <w:rsid w:val="00C75EE1"/>
    <w:rsid w:val="00CC45A3"/>
    <w:rsid w:val="00CD19C3"/>
    <w:rsid w:val="00CD1F1C"/>
    <w:rsid w:val="00D50094"/>
    <w:rsid w:val="00D6688A"/>
    <w:rsid w:val="00D71C47"/>
    <w:rsid w:val="00D769E7"/>
    <w:rsid w:val="00D83475"/>
    <w:rsid w:val="00D85D1B"/>
    <w:rsid w:val="00D906B3"/>
    <w:rsid w:val="00DA54DE"/>
    <w:rsid w:val="00DA6EB9"/>
    <w:rsid w:val="00DA7E69"/>
    <w:rsid w:val="00DF3A7B"/>
    <w:rsid w:val="00DF6228"/>
    <w:rsid w:val="00E00213"/>
    <w:rsid w:val="00E05BE4"/>
    <w:rsid w:val="00E07CCD"/>
    <w:rsid w:val="00E33C56"/>
    <w:rsid w:val="00E51051"/>
    <w:rsid w:val="00E53456"/>
    <w:rsid w:val="00E60DFF"/>
    <w:rsid w:val="00E63611"/>
    <w:rsid w:val="00E72611"/>
    <w:rsid w:val="00E85656"/>
    <w:rsid w:val="00EB69F4"/>
    <w:rsid w:val="00F04E38"/>
    <w:rsid w:val="00F347A0"/>
    <w:rsid w:val="00F65BD6"/>
    <w:rsid w:val="00FC50FE"/>
    <w:rsid w:val="00FD1D03"/>
    <w:rsid w:val="00FE436D"/>
    <w:rsid w:val="00FE6173"/>
    <w:rsid w:val="00FF2F71"/>
    <w:rsid w:val="00FF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63127"/>
  <w15:chartTrackingRefBased/>
  <w15:docId w15:val="{7A56D98A-D60F-45B4-B394-A8A7A883D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32"/>
        <w:szCs w:val="3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B95"/>
    <w:rPr>
      <w:rFonts w:asciiTheme="minorHAnsi" w:hAnsiTheme="minorHAnsi"/>
      <w:sz w:val="24"/>
    </w:rPr>
  </w:style>
  <w:style w:type="paragraph" w:styleId="Heading1">
    <w:name w:val="heading 1"/>
    <w:basedOn w:val="Normal"/>
    <w:next w:val="Normal"/>
    <w:link w:val="Heading1Char"/>
    <w:uiPriority w:val="9"/>
    <w:qFormat/>
    <w:rsid w:val="00975796"/>
    <w:pPr>
      <w:keepNext/>
      <w:keepLines/>
      <w:spacing w:before="240" w:after="0"/>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975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796"/>
    <w:rPr>
      <w:rFonts w:asciiTheme="majorHAnsi" w:eastAsiaTheme="majorEastAsia" w:hAnsiTheme="majorHAnsi" w:cstheme="majorBidi"/>
      <w:color w:val="2F5496" w:themeColor="accent1" w:themeShade="BF"/>
    </w:rPr>
  </w:style>
  <w:style w:type="paragraph" w:styleId="Bibliography">
    <w:name w:val="Bibliography"/>
    <w:basedOn w:val="Normal"/>
    <w:next w:val="Normal"/>
    <w:uiPriority w:val="37"/>
    <w:unhideWhenUsed/>
    <w:rsid w:val="00975796"/>
  </w:style>
  <w:style w:type="character" w:customStyle="1" w:styleId="Heading2Char">
    <w:name w:val="Heading 2 Char"/>
    <w:basedOn w:val="DefaultParagraphFont"/>
    <w:link w:val="Heading2"/>
    <w:uiPriority w:val="9"/>
    <w:rsid w:val="00975796"/>
    <w:rPr>
      <w:rFonts w:asciiTheme="majorHAnsi" w:eastAsiaTheme="majorEastAsia" w:hAnsiTheme="majorHAnsi" w:cstheme="majorBidi"/>
      <w:color w:val="2F5496" w:themeColor="accent1" w:themeShade="BF"/>
      <w:sz w:val="26"/>
      <w:szCs w:val="26"/>
    </w:rPr>
  </w:style>
  <w:style w:type="paragraph" w:customStyle="1" w:styleId="Default">
    <w:name w:val="Default"/>
    <w:rsid w:val="00DA6EB9"/>
    <w:pPr>
      <w:autoSpaceDE w:val="0"/>
      <w:autoSpaceDN w:val="0"/>
      <w:adjustRightInd w:val="0"/>
      <w:spacing w:after="0" w:line="240" w:lineRule="auto"/>
    </w:pPr>
    <w:rPr>
      <w:rFonts w:ascii="Arial" w:hAnsi="Arial" w:cs="Arial"/>
      <w:color w:val="000000"/>
      <w:sz w:val="24"/>
      <w:szCs w:val="24"/>
    </w:rPr>
  </w:style>
  <w:style w:type="paragraph" w:styleId="Title">
    <w:name w:val="Title"/>
    <w:basedOn w:val="Normal"/>
    <w:next w:val="Normal"/>
    <w:link w:val="TitleChar"/>
    <w:uiPriority w:val="10"/>
    <w:qFormat/>
    <w:rsid w:val="00563D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D2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26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6620">
      <w:bodyDiv w:val="1"/>
      <w:marLeft w:val="0"/>
      <w:marRight w:val="0"/>
      <w:marTop w:val="0"/>
      <w:marBottom w:val="0"/>
      <w:divBdr>
        <w:top w:val="none" w:sz="0" w:space="0" w:color="auto"/>
        <w:left w:val="none" w:sz="0" w:space="0" w:color="auto"/>
        <w:bottom w:val="none" w:sz="0" w:space="0" w:color="auto"/>
        <w:right w:val="none" w:sz="0" w:space="0" w:color="auto"/>
      </w:divBdr>
    </w:div>
    <w:div w:id="33584367">
      <w:bodyDiv w:val="1"/>
      <w:marLeft w:val="0"/>
      <w:marRight w:val="0"/>
      <w:marTop w:val="0"/>
      <w:marBottom w:val="0"/>
      <w:divBdr>
        <w:top w:val="none" w:sz="0" w:space="0" w:color="auto"/>
        <w:left w:val="none" w:sz="0" w:space="0" w:color="auto"/>
        <w:bottom w:val="none" w:sz="0" w:space="0" w:color="auto"/>
        <w:right w:val="none" w:sz="0" w:space="0" w:color="auto"/>
      </w:divBdr>
    </w:div>
    <w:div w:id="45302349">
      <w:bodyDiv w:val="1"/>
      <w:marLeft w:val="0"/>
      <w:marRight w:val="0"/>
      <w:marTop w:val="0"/>
      <w:marBottom w:val="0"/>
      <w:divBdr>
        <w:top w:val="none" w:sz="0" w:space="0" w:color="auto"/>
        <w:left w:val="none" w:sz="0" w:space="0" w:color="auto"/>
        <w:bottom w:val="none" w:sz="0" w:space="0" w:color="auto"/>
        <w:right w:val="none" w:sz="0" w:space="0" w:color="auto"/>
      </w:divBdr>
    </w:div>
    <w:div w:id="122191469">
      <w:bodyDiv w:val="1"/>
      <w:marLeft w:val="0"/>
      <w:marRight w:val="0"/>
      <w:marTop w:val="0"/>
      <w:marBottom w:val="0"/>
      <w:divBdr>
        <w:top w:val="none" w:sz="0" w:space="0" w:color="auto"/>
        <w:left w:val="none" w:sz="0" w:space="0" w:color="auto"/>
        <w:bottom w:val="none" w:sz="0" w:space="0" w:color="auto"/>
        <w:right w:val="none" w:sz="0" w:space="0" w:color="auto"/>
      </w:divBdr>
    </w:div>
    <w:div w:id="170922002">
      <w:bodyDiv w:val="1"/>
      <w:marLeft w:val="0"/>
      <w:marRight w:val="0"/>
      <w:marTop w:val="0"/>
      <w:marBottom w:val="0"/>
      <w:divBdr>
        <w:top w:val="none" w:sz="0" w:space="0" w:color="auto"/>
        <w:left w:val="none" w:sz="0" w:space="0" w:color="auto"/>
        <w:bottom w:val="none" w:sz="0" w:space="0" w:color="auto"/>
        <w:right w:val="none" w:sz="0" w:space="0" w:color="auto"/>
      </w:divBdr>
    </w:div>
    <w:div w:id="171991704">
      <w:bodyDiv w:val="1"/>
      <w:marLeft w:val="0"/>
      <w:marRight w:val="0"/>
      <w:marTop w:val="0"/>
      <w:marBottom w:val="0"/>
      <w:divBdr>
        <w:top w:val="none" w:sz="0" w:space="0" w:color="auto"/>
        <w:left w:val="none" w:sz="0" w:space="0" w:color="auto"/>
        <w:bottom w:val="none" w:sz="0" w:space="0" w:color="auto"/>
        <w:right w:val="none" w:sz="0" w:space="0" w:color="auto"/>
      </w:divBdr>
    </w:div>
    <w:div w:id="180902904">
      <w:bodyDiv w:val="1"/>
      <w:marLeft w:val="0"/>
      <w:marRight w:val="0"/>
      <w:marTop w:val="0"/>
      <w:marBottom w:val="0"/>
      <w:divBdr>
        <w:top w:val="none" w:sz="0" w:space="0" w:color="auto"/>
        <w:left w:val="none" w:sz="0" w:space="0" w:color="auto"/>
        <w:bottom w:val="none" w:sz="0" w:space="0" w:color="auto"/>
        <w:right w:val="none" w:sz="0" w:space="0" w:color="auto"/>
      </w:divBdr>
    </w:div>
    <w:div w:id="297497638">
      <w:bodyDiv w:val="1"/>
      <w:marLeft w:val="0"/>
      <w:marRight w:val="0"/>
      <w:marTop w:val="0"/>
      <w:marBottom w:val="0"/>
      <w:divBdr>
        <w:top w:val="none" w:sz="0" w:space="0" w:color="auto"/>
        <w:left w:val="none" w:sz="0" w:space="0" w:color="auto"/>
        <w:bottom w:val="none" w:sz="0" w:space="0" w:color="auto"/>
        <w:right w:val="none" w:sz="0" w:space="0" w:color="auto"/>
      </w:divBdr>
    </w:div>
    <w:div w:id="378552275">
      <w:bodyDiv w:val="1"/>
      <w:marLeft w:val="0"/>
      <w:marRight w:val="0"/>
      <w:marTop w:val="0"/>
      <w:marBottom w:val="0"/>
      <w:divBdr>
        <w:top w:val="none" w:sz="0" w:space="0" w:color="auto"/>
        <w:left w:val="none" w:sz="0" w:space="0" w:color="auto"/>
        <w:bottom w:val="none" w:sz="0" w:space="0" w:color="auto"/>
        <w:right w:val="none" w:sz="0" w:space="0" w:color="auto"/>
      </w:divBdr>
    </w:div>
    <w:div w:id="380832085">
      <w:bodyDiv w:val="1"/>
      <w:marLeft w:val="0"/>
      <w:marRight w:val="0"/>
      <w:marTop w:val="0"/>
      <w:marBottom w:val="0"/>
      <w:divBdr>
        <w:top w:val="none" w:sz="0" w:space="0" w:color="auto"/>
        <w:left w:val="none" w:sz="0" w:space="0" w:color="auto"/>
        <w:bottom w:val="none" w:sz="0" w:space="0" w:color="auto"/>
        <w:right w:val="none" w:sz="0" w:space="0" w:color="auto"/>
      </w:divBdr>
    </w:div>
    <w:div w:id="412044371">
      <w:bodyDiv w:val="1"/>
      <w:marLeft w:val="0"/>
      <w:marRight w:val="0"/>
      <w:marTop w:val="0"/>
      <w:marBottom w:val="0"/>
      <w:divBdr>
        <w:top w:val="none" w:sz="0" w:space="0" w:color="auto"/>
        <w:left w:val="none" w:sz="0" w:space="0" w:color="auto"/>
        <w:bottom w:val="none" w:sz="0" w:space="0" w:color="auto"/>
        <w:right w:val="none" w:sz="0" w:space="0" w:color="auto"/>
      </w:divBdr>
    </w:div>
    <w:div w:id="466246646">
      <w:bodyDiv w:val="1"/>
      <w:marLeft w:val="0"/>
      <w:marRight w:val="0"/>
      <w:marTop w:val="0"/>
      <w:marBottom w:val="0"/>
      <w:divBdr>
        <w:top w:val="none" w:sz="0" w:space="0" w:color="auto"/>
        <w:left w:val="none" w:sz="0" w:space="0" w:color="auto"/>
        <w:bottom w:val="none" w:sz="0" w:space="0" w:color="auto"/>
        <w:right w:val="none" w:sz="0" w:space="0" w:color="auto"/>
      </w:divBdr>
    </w:div>
    <w:div w:id="473719016">
      <w:bodyDiv w:val="1"/>
      <w:marLeft w:val="0"/>
      <w:marRight w:val="0"/>
      <w:marTop w:val="0"/>
      <w:marBottom w:val="0"/>
      <w:divBdr>
        <w:top w:val="none" w:sz="0" w:space="0" w:color="auto"/>
        <w:left w:val="none" w:sz="0" w:space="0" w:color="auto"/>
        <w:bottom w:val="none" w:sz="0" w:space="0" w:color="auto"/>
        <w:right w:val="none" w:sz="0" w:space="0" w:color="auto"/>
      </w:divBdr>
    </w:div>
    <w:div w:id="492449220">
      <w:bodyDiv w:val="1"/>
      <w:marLeft w:val="0"/>
      <w:marRight w:val="0"/>
      <w:marTop w:val="0"/>
      <w:marBottom w:val="0"/>
      <w:divBdr>
        <w:top w:val="none" w:sz="0" w:space="0" w:color="auto"/>
        <w:left w:val="none" w:sz="0" w:space="0" w:color="auto"/>
        <w:bottom w:val="none" w:sz="0" w:space="0" w:color="auto"/>
        <w:right w:val="none" w:sz="0" w:space="0" w:color="auto"/>
      </w:divBdr>
    </w:div>
    <w:div w:id="501968300">
      <w:bodyDiv w:val="1"/>
      <w:marLeft w:val="0"/>
      <w:marRight w:val="0"/>
      <w:marTop w:val="0"/>
      <w:marBottom w:val="0"/>
      <w:divBdr>
        <w:top w:val="none" w:sz="0" w:space="0" w:color="auto"/>
        <w:left w:val="none" w:sz="0" w:space="0" w:color="auto"/>
        <w:bottom w:val="none" w:sz="0" w:space="0" w:color="auto"/>
        <w:right w:val="none" w:sz="0" w:space="0" w:color="auto"/>
      </w:divBdr>
    </w:div>
    <w:div w:id="539705946">
      <w:bodyDiv w:val="1"/>
      <w:marLeft w:val="0"/>
      <w:marRight w:val="0"/>
      <w:marTop w:val="0"/>
      <w:marBottom w:val="0"/>
      <w:divBdr>
        <w:top w:val="none" w:sz="0" w:space="0" w:color="auto"/>
        <w:left w:val="none" w:sz="0" w:space="0" w:color="auto"/>
        <w:bottom w:val="none" w:sz="0" w:space="0" w:color="auto"/>
        <w:right w:val="none" w:sz="0" w:space="0" w:color="auto"/>
      </w:divBdr>
    </w:div>
    <w:div w:id="553085507">
      <w:bodyDiv w:val="1"/>
      <w:marLeft w:val="0"/>
      <w:marRight w:val="0"/>
      <w:marTop w:val="0"/>
      <w:marBottom w:val="0"/>
      <w:divBdr>
        <w:top w:val="none" w:sz="0" w:space="0" w:color="auto"/>
        <w:left w:val="none" w:sz="0" w:space="0" w:color="auto"/>
        <w:bottom w:val="none" w:sz="0" w:space="0" w:color="auto"/>
        <w:right w:val="none" w:sz="0" w:space="0" w:color="auto"/>
      </w:divBdr>
    </w:div>
    <w:div w:id="626817235">
      <w:bodyDiv w:val="1"/>
      <w:marLeft w:val="0"/>
      <w:marRight w:val="0"/>
      <w:marTop w:val="0"/>
      <w:marBottom w:val="0"/>
      <w:divBdr>
        <w:top w:val="none" w:sz="0" w:space="0" w:color="auto"/>
        <w:left w:val="none" w:sz="0" w:space="0" w:color="auto"/>
        <w:bottom w:val="none" w:sz="0" w:space="0" w:color="auto"/>
        <w:right w:val="none" w:sz="0" w:space="0" w:color="auto"/>
      </w:divBdr>
    </w:div>
    <w:div w:id="667366979">
      <w:bodyDiv w:val="1"/>
      <w:marLeft w:val="0"/>
      <w:marRight w:val="0"/>
      <w:marTop w:val="0"/>
      <w:marBottom w:val="0"/>
      <w:divBdr>
        <w:top w:val="none" w:sz="0" w:space="0" w:color="auto"/>
        <w:left w:val="none" w:sz="0" w:space="0" w:color="auto"/>
        <w:bottom w:val="none" w:sz="0" w:space="0" w:color="auto"/>
        <w:right w:val="none" w:sz="0" w:space="0" w:color="auto"/>
      </w:divBdr>
    </w:div>
    <w:div w:id="667750015">
      <w:bodyDiv w:val="1"/>
      <w:marLeft w:val="0"/>
      <w:marRight w:val="0"/>
      <w:marTop w:val="0"/>
      <w:marBottom w:val="0"/>
      <w:divBdr>
        <w:top w:val="none" w:sz="0" w:space="0" w:color="auto"/>
        <w:left w:val="none" w:sz="0" w:space="0" w:color="auto"/>
        <w:bottom w:val="none" w:sz="0" w:space="0" w:color="auto"/>
        <w:right w:val="none" w:sz="0" w:space="0" w:color="auto"/>
      </w:divBdr>
    </w:div>
    <w:div w:id="703943967">
      <w:bodyDiv w:val="1"/>
      <w:marLeft w:val="0"/>
      <w:marRight w:val="0"/>
      <w:marTop w:val="0"/>
      <w:marBottom w:val="0"/>
      <w:divBdr>
        <w:top w:val="none" w:sz="0" w:space="0" w:color="auto"/>
        <w:left w:val="none" w:sz="0" w:space="0" w:color="auto"/>
        <w:bottom w:val="none" w:sz="0" w:space="0" w:color="auto"/>
        <w:right w:val="none" w:sz="0" w:space="0" w:color="auto"/>
      </w:divBdr>
    </w:div>
    <w:div w:id="714937446">
      <w:bodyDiv w:val="1"/>
      <w:marLeft w:val="0"/>
      <w:marRight w:val="0"/>
      <w:marTop w:val="0"/>
      <w:marBottom w:val="0"/>
      <w:divBdr>
        <w:top w:val="none" w:sz="0" w:space="0" w:color="auto"/>
        <w:left w:val="none" w:sz="0" w:space="0" w:color="auto"/>
        <w:bottom w:val="none" w:sz="0" w:space="0" w:color="auto"/>
        <w:right w:val="none" w:sz="0" w:space="0" w:color="auto"/>
      </w:divBdr>
    </w:div>
    <w:div w:id="808285495">
      <w:bodyDiv w:val="1"/>
      <w:marLeft w:val="0"/>
      <w:marRight w:val="0"/>
      <w:marTop w:val="0"/>
      <w:marBottom w:val="0"/>
      <w:divBdr>
        <w:top w:val="none" w:sz="0" w:space="0" w:color="auto"/>
        <w:left w:val="none" w:sz="0" w:space="0" w:color="auto"/>
        <w:bottom w:val="none" w:sz="0" w:space="0" w:color="auto"/>
        <w:right w:val="none" w:sz="0" w:space="0" w:color="auto"/>
      </w:divBdr>
    </w:div>
    <w:div w:id="808784172">
      <w:bodyDiv w:val="1"/>
      <w:marLeft w:val="0"/>
      <w:marRight w:val="0"/>
      <w:marTop w:val="0"/>
      <w:marBottom w:val="0"/>
      <w:divBdr>
        <w:top w:val="none" w:sz="0" w:space="0" w:color="auto"/>
        <w:left w:val="none" w:sz="0" w:space="0" w:color="auto"/>
        <w:bottom w:val="none" w:sz="0" w:space="0" w:color="auto"/>
        <w:right w:val="none" w:sz="0" w:space="0" w:color="auto"/>
      </w:divBdr>
    </w:div>
    <w:div w:id="895777778">
      <w:bodyDiv w:val="1"/>
      <w:marLeft w:val="0"/>
      <w:marRight w:val="0"/>
      <w:marTop w:val="0"/>
      <w:marBottom w:val="0"/>
      <w:divBdr>
        <w:top w:val="none" w:sz="0" w:space="0" w:color="auto"/>
        <w:left w:val="none" w:sz="0" w:space="0" w:color="auto"/>
        <w:bottom w:val="none" w:sz="0" w:space="0" w:color="auto"/>
        <w:right w:val="none" w:sz="0" w:space="0" w:color="auto"/>
      </w:divBdr>
    </w:div>
    <w:div w:id="931350999">
      <w:bodyDiv w:val="1"/>
      <w:marLeft w:val="0"/>
      <w:marRight w:val="0"/>
      <w:marTop w:val="0"/>
      <w:marBottom w:val="0"/>
      <w:divBdr>
        <w:top w:val="none" w:sz="0" w:space="0" w:color="auto"/>
        <w:left w:val="none" w:sz="0" w:space="0" w:color="auto"/>
        <w:bottom w:val="none" w:sz="0" w:space="0" w:color="auto"/>
        <w:right w:val="none" w:sz="0" w:space="0" w:color="auto"/>
      </w:divBdr>
    </w:div>
    <w:div w:id="949976150">
      <w:bodyDiv w:val="1"/>
      <w:marLeft w:val="0"/>
      <w:marRight w:val="0"/>
      <w:marTop w:val="0"/>
      <w:marBottom w:val="0"/>
      <w:divBdr>
        <w:top w:val="none" w:sz="0" w:space="0" w:color="auto"/>
        <w:left w:val="none" w:sz="0" w:space="0" w:color="auto"/>
        <w:bottom w:val="none" w:sz="0" w:space="0" w:color="auto"/>
        <w:right w:val="none" w:sz="0" w:space="0" w:color="auto"/>
      </w:divBdr>
    </w:div>
    <w:div w:id="996960247">
      <w:bodyDiv w:val="1"/>
      <w:marLeft w:val="0"/>
      <w:marRight w:val="0"/>
      <w:marTop w:val="0"/>
      <w:marBottom w:val="0"/>
      <w:divBdr>
        <w:top w:val="none" w:sz="0" w:space="0" w:color="auto"/>
        <w:left w:val="none" w:sz="0" w:space="0" w:color="auto"/>
        <w:bottom w:val="none" w:sz="0" w:space="0" w:color="auto"/>
        <w:right w:val="none" w:sz="0" w:space="0" w:color="auto"/>
      </w:divBdr>
    </w:div>
    <w:div w:id="1079794403">
      <w:bodyDiv w:val="1"/>
      <w:marLeft w:val="0"/>
      <w:marRight w:val="0"/>
      <w:marTop w:val="0"/>
      <w:marBottom w:val="0"/>
      <w:divBdr>
        <w:top w:val="none" w:sz="0" w:space="0" w:color="auto"/>
        <w:left w:val="none" w:sz="0" w:space="0" w:color="auto"/>
        <w:bottom w:val="none" w:sz="0" w:space="0" w:color="auto"/>
        <w:right w:val="none" w:sz="0" w:space="0" w:color="auto"/>
      </w:divBdr>
    </w:div>
    <w:div w:id="1085297132">
      <w:bodyDiv w:val="1"/>
      <w:marLeft w:val="0"/>
      <w:marRight w:val="0"/>
      <w:marTop w:val="0"/>
      <w:marBottom w:val="0"/>
      <w:divBdr>
        <w:top w:val="none" w:sz="0" w:space="0" w:color="auto"/>
        <w:left w:val="none" w:sz="0" w:space="0" w:color="auto"/>
        <w:bottom w:val="none" w:sz="0" w:space="0" w:color="auto"/>
        <w:right w:val="none" w:sz="0" w:space="0" w:color="auto"/>
      </w:divBdr>
    </w:div>
    <w:div w:id="1130125822">
      <w:bodyDiv w:val="1"/>
      <w:marLeft w:val="0"/>
      <w:marRight w:val="0"/>
      <w:marTop w:val="0"/>
      <w:marBottom w:val="0"/>
      <w:divBdr>
        <w:top w:val="none" w:sz="0" w:space="0" w:color="auto"/>
        <w:left w:val="none" w:sz="0" w:space="0" w:color="auto"/>
        <w:bottom w:val="none" w:sz="0" w:space="0" w:color="auto"/>
        <w:right w:val="none" w:sz="0" w:space="0" w:color="auto"/>
      </w:divBdr>
    </w:div>
    <w:div w:id="1147940325">
      <w:bodyDiv w:val="1"/>
      <w:marLeft w:val="0"/>
      <w:marRight w:val="0"/>
      <w:marTop w:val="0"/>
      <w:marBottom w:val="0"/>
      <w:divBdr>
        <w:top w:val="none" w:sz="0" w:space="0" w:color="auto"/>
        <w:left w:val="none" w:sz="0" w:space="0" w:color="auto"/>
        <w:bottom w:val="none" w:sz="0" w:space="0" w:color="auto"/>
        <w:right w:val="none" w:sz="0" w:space="0" w:color="auto"/>
      </w:divBdr>
    </w:div>
    <w:div w:id="1151484669">
      <w:bodyDiv w:val="1"/>
      <w:marLeft w:val="0"/>
      <w:marRight w:val="0"/>
      <w:marTop w:val="0"/>
      <w:marBottom w:val="0"/>
      <w:divBdr>
        <w:top w:val="none" w:sz="0" w:space="0" w:color="auto"/>
        <w:left w:val="none" w:sz="0" w:space="0" w:color="auto"/>
        <w:bottom w:val="none" w:sz="0" w:space="0" w:color="auto"/>
        <w:right w:val="none" w:sz="0" w:space="0" w:color="auto"/>
      </w:divBdr>
    </w:div>
    <w:div w:id="1153369402">
      <w:bodyDiv w:val="1"/>
      <w:marLeft w:val="0"/>
      <w:marRight w:val="0"/>
      <w:marTop w:val="0"/>
      <w:marBottom w:val="0"/>
      <w:divBdr>
        <w:top w:val="none" w:sz="0" w:space="0" w:color="auto"/>
        <w:left w:val="none" w:sz="0" w:space="0" w:color="auto"/>
        <w:bottom w:val="none" w:sz="0" w:space="0" w:color="auto"/>
        <w:right w:val="none" w:sz="0" w:space="0" w:color="auto"/>
      </w:divBdr>
    </w:div>
    <w:div w:id="1236474578">
      <w:bodyDiv w:val="1"/>
      <w:marLeft w:val="0"/>
      <w:marRight w:val="0"/>
      <w:marTop w:val="0"/>
      <w:marBottom w:val="0"/>
      <w:divBdr>
        <w:top w:val="none" w:sz="0" w:space="0" w:color="auto"/>
        <w:left w:val="none" w:sz="0" w:space="0" w:color="auto"/>
        <w:bottom w:val="none" w:sz="0" w:space="0" w:color="auto"/>
        <w:right w:val="none" w:sz="0" w:space="0" w:color="auto"/>
      </w:divBdr>
    </w:div>
    <w:div w:id="1243492441">
      <w:bodyDiv w:val="1"/>
      <w:marLeft w:val="0"/>
      <w:marRight w:val="0"/>
      <w:marTop w:val="0"/>
      <w:marBottom w:val="0"/>
      <w:divBdr>
        <w:top w:val="none" w:sz="0" w:space="0" w:color="auto"/>
        <w:left w:val="none" w:sz="0" w:space="0" w:color="auto"/>
        <w:bottom w:val="none" w:sz="0" w:space="0" w:color="auto"/>
        <w:right w:val="none" w:sz="0" w:space="0" w:color="auto"/>
      </w:divBdr>
    </w:div>
    <w:div w:id="1276601521">
      <w:bodyDiv w:val="1"/>
      <w:marLeft w:val="0"/>
      <w:marRight w:val="0"/>
      <w:marTop w:val="0"/>
      <w:marBottom w:val="0"/>
      <w:divBdr>
        <w:top w:val="none" w:sz="0" w:space="0" w:color="auto"/>
        <w:left w:val="none" w:sz="0" w:space="0" w:color="auto"/>
        <w:bottom w:val="none" w:sz="0" w:space="0" w:color="auto"/>
        <w:right w:val="none" w:sz="0" w:space="0" w:color="auto"/>
      </w:divBdr>
    </w:div>
    <w:div w:id="1298335990">
      <w:bodyDiv w:val="1"/>
      <w:marLeft w:val="0"/>
      <w:marRight w:val="0"/>
      <w:marTop w:val="0"/>
      <w:marBottom w:val="0"/>
      <w:divBdr>
        <w:top w:val="none" w:sz="0" w:space="0" w:color="auto"/>
        <w:left w:val="none" w:sz="0" w:space="0" w:color="auto"/>
        <w:bottom w:val="none" w:sz="0" w:space="0" w:color="auto"/>
        <w:right w:val="none" w:sz="0" w:space="0" w:color="auto"/>
      </w:divBdr>
    </w:div>
    <w:div w:id="1299917175">
      <w:bodyDiv w:val="1"/>
      <w:marLeft w:val="0"/>
      <w:marRight w:val="0"/>
      <w:marTop w:val="0"/>
      <w:marBottom w:val="0"/>
      <w:divBdr>
        <w:top w:val="none" w:sz="0" w:space="0" w:color="auto"/>
        <w:left w:val="none" w:sz="0" w:space="0" w:color="auto"/>
        <w:bottom w:val="none" w:sz="0" w:space="0" w:color="auto"/>
        <w:right w:val="none" w:sz="0" w:space="0" w:color="auto"/>
      </w:divBdr>
    </w:div>
    <w:div w:id="1327780307">
      <w:bodyDiv w:val="1"/>
      <w:marLeft w:val="0"/>
      <w:marRight w:val="0"/>
      <w:marTop w:val="0"/>
      <w:marBottom w:val="0"/>
      <w:divBdr>
        <w:top w:val="none" w:sz="0" w:space="0" w:color="auto"/>
        <w:left w:val="none" w:sz="0" w:space="0" w:color="auto"/>
        <w:bottom w:val="none" w:sz="0" w:space="0" w:color="auto"/>
        <w:right w:val="none" w:sz="0" w:space="0" w:color="auto"/>
      </w:divBdr>
    </w:div>
    <w:div w:id="1328826140">
      <w:bodyDiv w:val="1"/>
      <w:marLeft w:val="0"/>
      <w:marRight w:val="0"/>
      <w:marTop w:val="0"/>
      <w:marBottom w:val="0"/>
      <w:divBdr>
        <w:top w:val="none" w:sz="0" w:space="0" w:color="auto"/>
        <w:left w:val="none" w:sz="0" w:space="0" w:color="auto"/>
        <w:bottom w:val="none" w:sz="0" w:space="0" w:color="auto"/>
        <w:right w:val="none" w:sz="0" w:space="0" w:color="auto"/>
      </w:divBdr>
    </w:div>
    <w:div w:id="1340038055">
      <w:bodyDiv w:val="1"/>
      <w:marLeft w:val="0"/>
      <w:marRight w:val="0"/>
      <w:marTop w:val="0"/>
      <w:marBottom w:val="0"/>
      <w:divBdr>
        <w:top w:val="none" w:sz="0" w:space="0" w:color="auto"/>
        <w:left w:val="none" w:sz="0" w:space="0" w:color="auto"/>
        <w:bottom w:val="none" w:sz="0" w:space="0" w:color="auto"/>
        <w:right w:val="none" w:sz="0" w:space="0" w:color="auto"/>
      </w:divBdr>
    </w:div>
    <w:div w:id="1358430265">
      <w:bodyDiv w:val="1"/>
      <w:marLeft w:val="0"/>
      <w:marRight w:val="0"/>
      <w:marTop w:val="0"/>
      <w:marBottom w:val="0"/>
      <w:divBdr>
        <w:top w:val="none" w:sz="0" w:space="0" w:color="auto"/>
        <w:left w:val="none" w:sz="0" w:space="0" w:color="auto"/>
        <w:bottom w:val="none" w:sz="0" w:space="0" w:color="auto"/>
        <w:right w:val="none" w:sz="0" w:space="0" w:color="auto"/>
      </w:divBdr>
    </w:div>
    <w:div w:id="1369178936">
      <w:bodyDiv w:val="1"/>
      <w:marLeft w:val="0"/>
      <w:marRight w:val="0"/>
      <w:marTop w:val="0"/>
      <w:marBottom w:val="0"/>
      <w:divBdr>
        <w:top w:val="none" w:sz="0" w:space="0" w:color="auto"/>
        <w:left w:val="none" w:sz="0" w:space="0" w:color="auto"/>
        <w:bottom w:val="none" w:sz="0" w:space="0" w:color="auto"/>
        <w:right w:val="none" w:sz="0" w:space="0" w:color="auto"/>
      </w:divBdr>
    </w:div>
    <w:div w:id="1372220523">
      <w:bodyDiv w:val="1"/>
      <w:marLeft w:val="0"/>
      <w:marRight w:val="0"/>
      <w:marTop w:val="0"/>
      <w:marBottom w:val="0"/>
      <w:divBdr>
        <w:top w:val="none" w:sz="0" w:space="0" w:color="auto"/>
        <w:left w:val="none" w:sz="0" w:space="0" w:color="auto"/>
        <w:bottom w:val="none" w:sz="0" w:space="0" w:color="auto"/>
        <w:right w:val="none" w:sz="0" w:space="0" w:color="auto"/>
      </w:divBdr>
    </w:div>
    <w:div w:id="1412894305">
      <w:bodyDiv w:val="1"/>
      <w:marLeft w:val="0"/>
      <w:marRight w:val="0"/>
      <w:marTop w:val="0"/>
      <w:marBottom w:val="0"/>
      <w:divBdr>
        <w:top w:val="none" w:sz="0" w:space="0" w:color="auto"/>
        <w:left w:val="none" w:sz="0" w:space="0" w:color="auto"/>
        <w:bottom w:val="none" w:sz="0" w:space="0" w:color="auto"/>
        <w:right w:val="none" w:sz="0" w:space="0" w:color="auto"/>
      </w:divBdr>
    </w:div>
    <w:div w:id="1484851995">
      <w:bodyDiv w:val="1"/>
      <w:marLeft w:val="0"/>
      <w:marRight w:val="0"/>
      <w:marTop w:val="0"/>
      <w:marBottom w:val="0"/>
      <w:divBdr>
        <w:top w:val="none" w:sz="0" w:space="0" w:color="auto"/>
        <w:left w:val="none" w:sz="0" w:space="0" w:color="auto"/>
        <w:bottom w:val="none" w:sz="0" w:space="0" w:color="auto"/>
        <w:right w:val="none" w:sz="0" w:space="0" w:color="auto"/>
      </w:divBdr>
    </w:div>
    <w:div w:id="1520120303">
      <w:bodyDiv w:val="1"/>
      <w:marLeft w:val="0"/>
      <w:marRight w:val="0"/>
      <w:marTop w:val="0"/>
      <w:marBottom w:val="0"/>
      <w:divBdr>
        <w:top w:val="none" w:sz="0" w:space="0" w:color="auto"/>
        <w:left w:val="none" w:sz="0" w:space="0" w:color="auto"/>
        <w:bottom w:val="none" w:sz="0" w:space="0" w:color="auto"/>
        <w:right w:val="none" w:sz="0" w:space="0" w:color="auto"/>
      </w:divBdr>
    </w:div>
    <w:div w:id="1523323895">
      <w:bodyDiv w:val="1"/>
      <w:marLeft w:val="0"/>
      <w:marRight w:val="0"/>
      <w:marTop w:val="0"/>
      <w:marBottom w:val="0"/>
      <w:divBdr>
        <w:top w:val="none" w:sz="0" w:space="0" w:color="auto"/>
        <w:left w:val="none" w:sz="0" w:space="0" w:color="auto"/>
        <w:bottom w:val="none" w:sz="0" w:space="0" w:color="auto"/>
        <w:right w:val="none" w:sz="0" w:space="0" w:color="auto"/>
      </w:divBdr>
    </w:div>
    <w:div w:id="1529904424">
      <w:bodyDiv w:val="1"/>
      <w:marLeft w:val="0"/>
      <w:marRight w:val="0"/>
      <w:marTop w:val="0"/>
      <w:marBottom w:val="0"/>
      <w:divBdr>
        <w:top w:val="none" w:sz="0" w:space="0" w:color="auto"/>
        <w:left w:val="none" w:sz="0" w:space="0" w:color="auto"/>
        <w:bottom w:val="none" w:sz="0" w:space="0" w:color="auto"/>
        <w:right w:val="none" w:sz="0" w:space="0" w:color="auto"/>
      </w:divBdr>
    </w:div>
    <w:div w:id="1532035125">
      <w:bodyDiv w:val="1"/>
      <w:marLeft w:val="0"/>
      <w:marRight w:val="0"/>
      <w:marTop w:val="0"/>
      <w:marBottom w:val="0"/>
      <w:divBdr>
        <w:top w:val="none" w:sz="0" w:space="0" w:color="auto"/>
        <w:left w:val="none" w:sz="0" w:space="0" w:color="auto"/>
        <w:bottom w:val="none" w:sz="0" w:space="0" w:color="auto"/>
        <w:right w:val="none" w:sz="0" w:space="0" w:color="auto"/>
      </w:divBdr>
    </w:div>
    <w:div w:id="1547642566">
      <w:bodyDiv w:val="1"/>
      <w:marLeft w:val="0"/>
      <w:marRight w:val="0"/>
      <w:marTop w:val="0"/>
      <w:marBottom w:val="0"/>
      <w:divBdr>
        <w:top w:val="none" w:sz="0" w:space="0" w:color="auto"/>
        <w:left w:val="none" w:sz="0" w:space="0" w:color="auto"/>
        <w:bottom w:val="none" w:sz="0" w:space="0" w:color="auto"/>
        <w:right w:val="none" w:sz="0" w:space="0" w:color="auto"/>
      </w:divBdr>
    </w:div>
    <w:div w:id="1574043837">
      <w:bodyDiv w:val="1"/>
      <w:marLeft w:val="0"/>
      <w:marRight w:val="0"/>
      <w:marTop w:val="0"/>
      <w:marBottom w:val="0"/>
      <w:divBdr>
        <w:top w:val="none" w:sz="0" w:space="0" w:color="auto"/>
        <w:left w:val="none" w:sz="0" w:space="0" w:color="auto"/>
        <w:bottom w:val="none" w:sz="0" w:space="0" w:color="auto"/>
        <w:right w:val="none" w:sz="0" w:space="0" w:color="auto"/>
      </w:divBdr>
    </w:div>
    <w:div w:id="1583880156">
      <w:bodyDiv w:val="1"/>
      <w:marLeft w:val="0"/>
      <w:marRight w:val="0"/>
      <w:marTop w:val="0"/>
      <w:marBottom w:val="0"/>
      <w:divBdr>
        <w:top w:val="none" w:sz="0" w:space="0" w:color="auto"/>
        <w:left w:val="none" w:sz="0" w:space="0" w:color="auto"/>
        <w:bottom w:val="none" w:sz="0" w:space="0" w:color="auto"/>
        <w:right w:val="none" w:sz="0" w:space="0" w:color="auto"/>
      </w:divBdr>
    </w:div>
    <w:div w:id="1655329046">
      <w:bodyDiv w:val="1"/>
      <w:marLeft w:val="0"/>
      <w:marRight w:val="0"/>
      <w:marTop w:val="0"/>
      <w:marBottom w:val="0"/>
      <w:divBdr>
        <w:top w:val="none" w:sz="0" w:space="0" w:color="auto"/>
        <w:left w:val="none" w:sz="0" w:space="0" w:color="auto"/>
        <w:bottom w:val="none" w:sz="0" w:space="0" w:color="auto"/>
        <w:right w:val="none" w:sz="0" w:space="0" w:color="auto"/>
      </w:divBdr>
    </w:div>
    <w:div w:id="1657025469">
      <w:bodyDiv w:val="1"/>
      <w:marLeft w:val="0"/>
      <w:marRight w:val="0"/>
      <w:marTop w:val="0"/>
      <w:marBottom w:val="0"/>
      <w:divBdr>
        <w:top w:val="none" w:sz="0" w:space="0" w:color="auto"/>
        <w:left w:val="none" w:sz="0" w:space="0" w:color="auto"/>
        <w:bottom w:val="none" w:sz="0" w:space="0" w:color="auto"/>
        <w:right w:val="none" w:sz="0" w:space="0" w:color="auto"/>
      </w:divBdr>
    </w:div>
    <w:div w:id="1657953557">
      <w:bodyDiv w:val="1"/>
      <w:marLeft w:val="0"/>
      <w:marRight w:val="0"/>
      <w:marTop w:val="0"/>
      <w:marBottom w:val="0"/>
      <w:divBdr>
        <w:top w:val="none" w:sz="0" w:space="0" w:color="auto"/>
        <w:left w:val="none" w:sz="0" w:space="0" w:color="auto"/>
        <w:bottom w:val="none" w:sz="0" w:space="0" w:color="auto"/>
        <w:right w:val="none" w:sz="0" w:space="0" w:color="auto"/>
      </w:divBdr>
    </w:div>
    <w:div w:id="1738241507">
      <w:bodyDiv w:val="1"/>
      <w:marLeft w:val="0"/>
      <w:marRight w:val="0"/>
      <w:marTop w:val="0"/>
      <w:marBottom w:val="0"/>
      <w:divBdr>
        <w:top w:val="none" w:sz="0" w:space="0" w:color="auto"/>
        <w:left w:val="none" w:sz="0" w:space="0" w:color="auto"/>
        <w:bottom w:val="none" w:sz="0" w:space="0" w:color="auto"/>
        <w:right w:val="none" w:sz="0" w:space="0" w:color="auto"/>
      </w:divBdr>
    </w:div>
    <w:div w:id="1804884114">
      <w:bodyDiv w:val="1"/>
      <w:marLeft w:val="0"/>
      <w:marRight w:val="0"/>
      <w:marTop w:val="0"/>
      <w:marBottom w:val="0"/>
      <w:divBdr>
        <w:top w:val="none" w:sz="0" w:space="0" w:color="auto"/>
        <w:left w:val="none" w:sz="0" w:space="0" w:color="auto"/>
        <w:bottom w:val="none" w:sz="0" w:space="0" w:color="auto"/>
        <w:right w:val="none" w:sz="0" w:space="0" w:color="auto"/>
      </w:divBdr>
    </w:div>
    <w:div w:id="1825315883">
      <w:bodyDiv w:val="1"/>
      <w:marLeft w:val="0"/>
      <w:marRight w:val="0"/>
      <w:marTop w:val="0"/>
      <w:marBottom w:val="0"/>
      <w:divBdr>
        <w:top w:val="none" w:sz="0" w:space="0" w:color="auto"/>
        <w:left w:val="none" w:sz="0" w:space="0" w:color="auto"/>
        <w:bottom w:val="none" w:sz="0" w:space="0" w:color="auto"/>
        <w:right w:val="none" w:sz="0" w:space="0" w:color="auto"/>
      </w:divBdr>
    </w:div>
    <w:div w:id="1832327380">
      <w:bodyDiv w:val="1"/>
      <w:marLeft w:val="0"/>
      <w:marRight w:val="0"/>
      <w:marTop w:val="0"/>
      <w:marBottom w:val="0"/>
      <w:divBdr>
        <w:top w:val="none" w:sz="0" w:space="0" w:color="auto"/>
        <w:left w:val="none" w:sz="0" w:space="0" w:color="auto"/>
        <w:bottom w:val="none" w:sz="0" w:space="0" w:color="auto"/>
        <w:right w:val="none" w:sz="0" w:space="0" w:color="auto"/>
      </w:divBdr>
    </w:div>
    <w:div w:id="1869680605">
      <w:bodyDiv w:val="1"/>
      <w:marLeft w:val="0"/>
      <w:marRight w:val="0"/>
      <w:marTop w:val="0"/>
      <w:marBottom w:val="0"/>
      <w:divBdr>
        <w:top w:val="none" w:sz="0" w:space="0" w:color="auto"/>
        <w:left w:val="none" w:sz="0" w:space="0" w:color="auto"/>
        <w:bottom w:val="none" w:sz="0" w:space="0" w:color="auto"/>
        <w:right w:val="none" w:sz="0" w:space="0" w:color="auto"/>
      </w:divBdr>
    </w:div>
    <w:div w:id="1891260679">
      <w:bodyDiv w:val="1"/>
      <w:marLeft w:val="0"/>
      <w:marRight w:val="0"/>
      <w:marTop w:val="0"/>
      <w:marBottom w:val="0"/>
      <w:divBdr>
        <w:top w:val="none" w:sz="0" w:space="0" w:color="auto"/>
        <w:left w:val="none" w:sz="0" w:space="0" w:color="auto"/>
        <w:bottom w:val="none" w:sz="0" w:space="0" w:color="auto"/>
        <w:right w:val="none" w:sz="0" w:space="0" w:color="auto"/>
      </w:divBdr>
    </w:div>
    <w:div w:id="1985233792">
      <w:bodyDiv w:val="1"/>
      <w:marLeft w:val="0"/>
      <w:marRight w:val="0"/>
      <w:marTop w:val="0"/>
      <w:marBottom w:val="0"/>
      <w:divBdr>
        <w:top w:val="none" w:sz="0" w:space="0" w:color="auto"/>
        <w:left w:val="none" w:sz="0" w:space="0" w:color="auto"/>
        <w:bottom w:val="none" w:sz="0" w:space="0" w:color="auto"/>
        <w:right w:val="none" w:sz="0" w:space="0" w:color="auto"/>
      </w:divBdr>
    </w:div>
    <w:div w:id="1991015851">
      <w:bodyDiv w:val="1"/>
      <w:marLeft w:val="0"/>
      <w:marRight w:val="0"/>
      <w:marTop w:val="0"/>
      <w:marBottom w:val="0"/>
      <w:divBdr>
        <w:top w:val="none" w:sz="0" w:space="0" w:color="auto"/>
        <w:left w:val="none" w:sz="0" w:space="0" w:color="auto"/>
        <w:bottom w:val="none" w:sz="0" w:space="0" w:color="auto"/>
        <w:right w:val="none" w:sz="0" w:space="0" w:color="auto"/>
      </w:divBdr>
    </w:div>
    <w:div w:id="2037149272">
      <w:bodyDiv w:val="1"/>
      <w:marLeft w:val="0"/>
      <w:marRight w:val="0"/>
      <w:marTop w:val="0"/>
      <w:marBottom w:val="0"/>
      <w:divBdr>
        <w:top w:val="none" w:sz="0" w:space="0" w:color="auto"/>
        <w:left w:val="none" w:sz="0" w:space="0" w:color="auto"/>
        <w:bottom w:val="none" w:sz="0" w:space="0" w:color="auto"/>
        <w:right w:val="none" w:sz="0" w:space="0" w:color="auto"/>
      </w:divBdr>
    </w:div>
    <w:div w:id="2055349890">
      <w:bodyDiv w:val="1"/>
      <w:marLeft w:val="0"/>
      <w:marRight w:val="0"/>
      <w:marTop w:val="0"/>
      <w:marBottom w:val="0"/>
      <w:divBdr>
        <w:top w:val="none" w:sz="0" w:space="0" w:color="auto"/>
        <w:left w:val="none" w:sz="0" w:space="0" w:color="auto"/>
        <w:bottom w:val="none" w:sz="0" w:space="0" w:color="auto"/>
        <w:right w:val="none" w:sz="0" w:space="0" w:color="auto"/>
      </w:divBdr>
    </w:div>
    <w:div w:id="2055418940">
      <w:bodyDiv w:val="1"/>
      <w:marLeft w:val="0"/>
      <w:marRight w:val="0"/>
      <w:marTop w:val="0"/>
      <w:marBottom w:val="0"/>
      <w:divBdr>
        <w:top w:val="none" w:sz="0" w:space="0" w:color="auto"/>
        <w:left w:val="none" w:sz="0" w:space="0" w:color="auto"/>
        <w:bottom w:val="none" w:sz="0" w:space="0" w:color="auto"/>
        <w:right w:val="none" w:sz="0" w:space="0" w:color="auto"/>
      </w:divBdr>
    </w:div>
    <w:div w:id="2090074221">
      <w:bodyDiv w:val="1"/>
      <w:marLeft w:val="0"/>
      <w:marRight w:val="0"/>
      <w:marTop w:val="0"/>
      <w:marBottom w:val="0"/>
      <w:divBdr>
        <w:top w:val="none" w:sz="0" w:space="0" w:color="auto"/>
        <w:left w:val="none" w:sz="0" w:space="0" w:color="auto"/>
        <w:bottom w:val="none" w:sz="0" w:space="0" w:color="auto"/>
        <w:right w:val="none" w:sz="0" w:space="0" w:color="auto"/>
      </w:divBdr>
    </w:div>
    <w:div w:id="2122147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D4DC409E694B459B5B3E07B9EE0912" ma:contentTypeVersion="12" ma:contentTypeDescription="Create a new document." ma:contentTypeScope="" ma:versionID="2d328267ecfbaaf6d9be80c50c3dd222">
  <xsd:schema xmlns:xsd="http://www.w3.org/2001/XMLSchema" xmlns:xs="http://www.w3.org/2001/XMLSchema" xmlns:p="http://schemas.microsoft.com/office/2006/metadata/properties" xmlns:ns2="19700262-f23e-42d5-a390-ee7b7baf4dd3" xmlns:ns3="b264050d-de5b-4c91-a7b8-a2d874373213" targetNamespace="http://schemas.microsoft.com/office/2006/metadata/properties" ma:root="true" ma:fieldsID="c9e685218f409fc4360bc4aa9f60bded" ns2:_="" ns3:_="">
    <xsd:import namespace="19700262-f23e-42d5-a390-ee7b7baf4dd3"/>
    <xsd:import namespace="b264050d-de5b-4c91-a7b8-a2d87437321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00262-f23e-42d5-a390-ee7b7baf4d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f643bf9-c92d-4565-8aae-71318312e3e4" ma:termSetId="09814cd3-568e-fe90-9814-8d621ff8fb84" ma:anchorId="fba54fb3-c3e1-fe81-a776-ca4b69148c4d" ma:open="true" ma:isKeyword="false">
      <xsd:complexType>
        <xsd:sequence>
          <xsd:element ref="pc:Terms" minOccurs="0" maxOccurs="1"/>
        </xsd:sequence>
      </xsd:complex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264050d-de5b-4c91-a7b8-a2d87437321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9700262-f23e-42d5-a390-ee7b7baf4dd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Bot13</b:Tag>
    <b:SourceType>JournalArticle</b:SourceType>
    <b:Guid>{7B6B92A5-546E-44F5-90E6-ADC76E6A339A}</b:Guid>
    <b:Title>Ground Vibration, Infrasound and Low Frequency Noise Measurements from a Modern Wind Turbine</b:Title>
    <b:JournalName>Acta Acustica united with Acustica</b:JournalName>
    <b:Year>2013</b:Year>
    <b:Pages>537-544</b:Pages>
    <b:Volume>99</b:Volume>
    <b:Issue>4</b:Issue>
    <b:Author>
      <b:Author>
        <b:NameList>
          <b:Person>
            <b:Last>Botha</b:Last>
            <b:First>Paul</b:First>
          </b:Person>
        </b:NameList>
      </b:Author>
    </b:Author>
    <b:RefOrder>5</b:RefOrder>
  </b:Source>
  <b:Source>
    <b:Tag>Edw15</b:Tag>
    <b:SourceType>Report</b:SourceType>
    <b:Guid>{2BB25F0F-7BDA-4CC1-8BB6-B23D73EA0FD1}</b:Guid>
    <b:Title>Analysis of measured wind turbine seismic noise generated from the Summerside Wind Farm, Prince Edward Island</b:Title>
    <b:JournalName>Geological Survey of Canada</b:JournalName>
    <b:Year>2015</b:Year>
    <b:Publisher>Natural Resources Canada</b:Publisher>
    <b:City>Prince Edward Island</b:City>
    <b:Author>
      <b:Author>
        <b:NameList>
          <b:Person>
            <b:Last>Edwards</b:Last>
            <b:Middle>N</b:Middle>
            <b:First>W</b:First>
          </b:Person>
        </b:NameList>
      </b:Author>
    </b:Author>
    <b:RefOrder>6</b:RefOrder>
  </b:Source>
  <b:Source>
    <b:Tag>HeP19</b:Tag>
    <b:SourceType>JournalArticle</b:SourceType>
    <b:Guid>{202E5324-DD5E-45AA-883B-880165776145}</b:Guid>
    <b:Title>Field monitoring of the ground vibrations adjacent to an</b:Title>
    <b:Year>2019</b:Year>
    <b:Author>
      <b:Author>
        <b:NameList>
          <b:Person>
            <b:Last>He</b:Last>
            <b:First>Pengpeng</b:First>
          </b:Person>
          <b:Person>
            <b:Last>González-Hurtado</b:Last>
            <b:First>Jesús</b:First>
          </b:Person>
          <b:Person>
            <b:Last>Newson</b:Last>
            <b:First>Tim</b:First>
          </b:Person>
          <b:Person>
            <b:Last>Hong</b:Last>
            <b:First>Hanping</b:First>
          </b:Person>
          <b:Person>
            <b:Last>Postmann</b:Last>
            <b:First>Melanie</b:First>
          </b:Person>
          <b:Person>
            <b:Last>Molnar</b:Last>
            <b:First>Sheri</b:First>
          </b:Person>
        </b:NameList>
      </b:Author>
    </b:Author>
    <b:JournalName>Canadian Geotechnical Journal</b:JournalName>
    <b:Pages>595-602</b:Pages>
    <b:Volume>58</b:Volume>
    <b:Issue>4</b:Issue>
    <b:RefOrder>7</b:RefOrder>
  </b:Source>
  <b:Source>
    <b:Tag>Bor191</b:Tag>
    <b:SourceType>JournalArticle</b:SourceType>
    <b:Guid>{432A9924-46BE-4F13-B6B8-885B7D9E8798}</b:Guid>
    <b:Title>Ground vibrations caused by wind power plant work as environmental pollution - case study</b:Title>
    <b:JournalName>MATEC Web of Conferences</b:JournalName>
    <b:Year>2019</b:Year>
    <b:Volume>302</b:Volume>
    <b:Issue>01002</b:Issue>
    <b:Author>
      <b:Author>
        <b:NameList>
          <b:Person>
            <b:Last>Borowski</b:Last>
            <b:First>Sylwester</b:First>
          </b:Person>
        </b:NameList>
      </b:Author>
    </b:Author>
    <b:RefOrder>8</b:RefOrder>
  </b:Source>
  <b:Source>
    <b:Tag>Ngu20</b:Tag>
    <b:SourceType>JournalArticle</b:SourceType>
    <b:Guid>{545ABF85-F5F9-44E0-AC6D-7D0FB7990D5A}</b:Guid>
    <b:Title>Human percepion of wind farm vibration</b:Title>
    <b:JournalName>Journal of Low Frequency Noise, Vibration and Active Control</b:JournalName>
    <b:Year>2020</b:Year>
    <b:Pages>17-27</b:Pages>
    <b:Volume>39</b:Volume>
    <b:Issue>1</b:Issue>
    <b:Author>
      <b:Author>
        <b:NameList>
          <b:Person>
            <b:Last>Nguyen</b:Last>
            <b:First>Duc-Phuc</b:First>
          </b:Person>
          <b:Person>
            <b:Last>Hansen</b:Last>
            <b:First>Kristy</b:First>
          </b:Person>
          <b:Person>
            <b:Last>Zajamsek</b:Last>
            <b:First>Branko</b:First>
          </b:Person>
        </b:NameList>
      </b:Author>
    </b:Author>
    <b:RefOrder>9</b:RefOrder>
  </b:Source>
  <b:Source>
    <b:Tag>Łop18</b:Tag>
    <b:SourceType>JournalArticle</b:SourceType>
    <b:Guid>{F11A2568-BB49-40D6-A1D9-7D0C2B2D21CF}</b:Guid>
    <b:Title>Living in habitats affected by wind turbines may result in an increase in corticosterone levels in ground dwelling animals</b:Title>
    <b:JournalName>Ecological Indicators</b:JournalName>
    <b:Year>2018</b:Year>
    <b:Pages>165-171</b:Pages>
    <b:Volume>84</b:Volume>
    <b:Author>
      <b:Author>
        <b:NameList>
          <b:Person>
            <b:Last>Łopucki</b:Last>
            <b:First>Rafał</b:First>
          </b:Person>
          <b:Person>
            <b:Last>Klich</b:Last>
            <b:First>Daniel</b:First>
          </b:Person>
          <b:Person>
            <b:Last>Ścibior</b:Last>
            <b:First>Agnieszka</b:First>
          </b:Person>
          <b:Person>
            <b:Last>Gołębiowska</b:Last>
            <b:First>Dorota</b:First>
          </b:Person>
          <b:Person>
            <b:Last>Perzanowski</b:Last>
            <b:First>Kajetan</b:First>
          </b:Person>
        </b:NameList>
      </b:Author>
    </b:Author>
    <b:RefOrder>10</b:RefOrder>
  </b:Source>
  <b:Source>
    <b:Tag>Sch02</b:Tag>
    <b:SourceType>Report</b:SourceType>
    <b:Guid>{9B2B67F7-00C8-4393-ABDA-257B5B364936}</b:Guid>
    <b:Title>Seismic Measurements at the Stateline Wind project</b:Title>
    <b:Year>2002</b:Year>
    <b:Publisher>LIGO</b:Publisher>
    <b:Author>
      <b:Author>
        <b:NameList>
          <b:Person>
            <b:Last>Schofield</b:Last>
            <b:First>Robert</b:First>
          </b:Person>
        </b:NameList>
      </b:Author>
    </b:Author>
    <b:RefOrder>12</b:RefOrder>
  </b:Source>
  <b:Source>
    <b:Tag>Łop16</b:Tag>
    <b:SourceType>JournalArticle</b:SourceType>
    <b:Guid>{DF9171B9-FA78-4918-B1A2-8D4469928BF1}</b:Guid>
    <b:Title>An assessment of non-volant terrestrial vertebrates response to wind farms—a study of small mammals</b:Title>
    <b:JournalName>Environmental Monitoring and Assessment</b:JournalName>
    <b:Year>2016</b:Year>
    <b:Volume>188</b:Volume>
    <b:Issue>122</b:Issue>
    <b:Author>
      <b:Author>
        <b:NameList>
          <b:Person>
            <b:Last>Łopucki</b:Last>
            <b:First>Rafal</b:First>
          </b:Person>
          <b:Person>
            <b:Last>Mróz</b:Last>
            <b:First>Iwona</b:First>
          </b:Person>
        </b:NameList>
      </b:Author>
    </b:Author>
    <b:RefOrder>11</b:RefOrder>
  </b:Source>
  <b:Source>
    <b:Tag>Shu19</b:Tag>
    <b:SourceType>JournalArticle</b:SourceType>
    <b:Guid>{24B0DEA6-57C6-4E56-8ED0-9616294BE874}</b:Guid>
    <b:Title>Soil vibrations as a reliable recorded characteristic of</b:Title>
    <b:Year>2019</b:Year>
    <b:JournalName>IOP Conf. Series: Earth and Environmental Science</b:JournalName>
    <b:Volume>321</b:Volume>
    <b:Issue>012024</b:Issue>
    <b:Author>
      <b:Author>
        <b:NameList>
          <b:Person>
            <b:Last>Shumakova</b:Last>
            <b:Middle>A</b:Middle>
            <b:First>E</b:First>
          </b:Person>
          <b:Person>
            <b:Last>Trubetskova</b:Last>
            <b:Middle>D</b:Middle>
            <b:First>M</b:First>
          </b:Person>
        </b:NameList>
      </b:Author>
    </b:Author>
    <b:ConferenceName>IOP Conf. Series: Earth and Environmental Science</b:ConferenceName>
    <b:RefOrder>13</b:RefOrder>
  </b:Source>
  <b:Source>
    <b:Tag>Mha12</b:Tag>
    <b:SourceType>JournalArticle</b:SourceType>
    <b:Guid>{93AB80C5-3C53-4119-A174-45070506C15F}</b:Guid>
    <b:Title>Numerical modeling of traffic-induced ground vibration</b:Title>
    <b:JournalName>Computers and Geotechnics</b:JournalName>
    <b:Year>2012</b:Year>
    <b:Pages>116-123</b:Pages>
    <b:Volume>39</b:Volume>
    <b:Author>
      <b:Author>
        <b:NameList>
          <b:Person>
            <b:Last>Mhanna</b:Last>
            <b:First>Mohannad</b:First>
          </b:Person>
          <b:Person>
            <b:Last>Sadek</b:Last>
            <b:First>Marwan</b:First>
          </b:Person>
          <b:Person>
            <b:Last>Shahrour</b:Last>
            <b:First>Isam</b:First>
          </b:Person>
        </b:NameList>
      </b:Author>
    </b:Author>
    <b:RefOrder>14</b:RefOrder>
  </b:Source>
  <b:Source>
    <b:Tag>Aue06</b:Tag>
    <b:SourceType>JournalArticle</b:SourceType>
    <b:Guid>{5DC54A92-BB93-4EBE-910B-F61E8AB8402F}</b:Guid>
    <b:Title>Ground vibration due to railway traffic—The calculation of the</b:Title>
    <b:JournalName>Journal of Sound and Vibration</b:JournalName>
    <b:Year>2006</b:Year>
    <b:Pages>599-610</b:Pages>
    <b:Volume>293</b:Volume>
    <b:Author>
      <b:Author>
        <b:NameList>
          <b:Person>
            <b:Last>Auersch</b:Last>
            <b:First>L</b:First>
          </b:Person>
        </b:NameList>
      </b:Author>
    </b:Author>
    <b:RefOrder>15</b:RefOrder>
  </b:Source>
  <b:Source>
    <b:Tag>Gut76</b:Tag>
    <b:SourceType>JournalArticle</b:SourceType>
    <b:Guid>{84275FF8-D6FE-4D0B-9FB0-02BE293840F1}</b:Guid>
    <b:Title>Propagation of Ground Vibration: A Review</b:Title>
    <b:JournalName>Journal of Sound and Vibration</b:JournalName>
    <b:Year>1976</b:Year>
    <b:Pages>179-193</b:Pages>
    <b:Volume>49</b:Volume>
    <b:Issue>2</b:Issue>
    <b:Author>
      <b:Author>
        <b:NameList>
          <b:Person>
            <b:Last>Gutowski</b:Last>
            <b:Middle>G</b:Middle>
            <b:First>T</b:First>
          </b:Person>
          <b:Person>
            <b:Last>Dym</b:Last>
            <b:Middle>L</b:Middle>
            <b:First>C</b:First>
          </b:Person>
        </b:NameList>
      </b:Author>
    </b:Author>
    <b:RefOrder>16</b:RefOrder>
  </b:Source>
  <b:Source>
    <b:Tag>Hun91</b:Tag>
    <b:SourceType>JournalArticle</b:SourceType>
    <b:Guid>{8EF2BDC0-0251-4543-B67E-9DC8DBBCBC56}</b:Guid>
    <b:Title>Stochastic Modelling of Traffic-Induced Ground Vibration</b:Title>
    <b:JournalName>Journal of Sound and Vibration</b:JournalName>
    <b:Year>1991</b:Year>
    <b:Pages>53-70</b:Pages>
    <b:Volume>144</b:Volume>
    <b:Issue>1</b:Issue>
    <b:Author>
      <b:Author>
        <b:NameList>
          <b:Person>
            <b:Last>Hunt</b:Last>
            <b:First>H.</b:First>
            <b:Middle>E. M.</b:Middle>
          </b:Person>
        </b:NameList>
      </b:Author>
    </b:Author>
    <b:RefOrder>17</b:RefOrder>
  </b:Source>
  <b:Source>
    <b:Tag>Hun00</b:Tag>
    <b:SourceType>Report</b:SourceType>
    <b:Guid>{BEEB619F-19F2-4BD4-86AD-DE07DBEA4D2F}</b:Guid>
    <b:Title>Traffic Vibrations in</b:Title>
    <b:JournalName>Construction Technology Update</b:JournalName>
    <b:Year>2000</b:Year>
    <b:Author>
      <b:Author>
        <b:NameList>
          <b:Person>
            <b:Last>Hunaidi</b:Last>
            <b:First>Osama</b:First>
          </b:Person>
        </b:NameList>
      </b:Author>
    </b:Author>
    <b:Publisher>Institute for Research in Construction</b:Publisher>
    <b:City>Ottawa</b:City>
    <b:Institution>National Research Council of Canada</b:Institution>
    <b:RefOrder>18</b:RefOrder>
  </b:Source>
  <b:Source>
    <b:Tag>Gha12</b:Tag>
    <b:SourceType>JournalArticle</b:SourceType>
    <b:Guid>{30F34B0C-B4C0-4A7E-8048-09668431B619}</b:Guid>
    <b:Title>Development of a fuzzy model for predicting ground vibration caused by rock blasting in surface minin</b:Title>
    <b:Year>2012</b:Year>
    <b:JournalName>Journal of Vibration and COntrol</b:JournalName>
    <b:Pages>755-770</b:Pages>
    <b:Volume>19</b:Volume>
    <b:Issue>5</b:Issue>
    <b:Author>
      <b:Author>
        <b:NameList>
          <b:Person>
            <b:Last>Ghasemi</b:Last>
            <b:First>Ebrahim</b:First>
          </b:Person>
          <b:Person>
            <b:Last>Ataei</b:Last>
            <b:First>Mohammad</b:First>
          </b:Person>
          <b:Person>
            <b:Last>Hashemolhosseini</b:Last>
            <b:First>Hamid</b:First>
          </b:Person>
        </b:NameList>
      </b:Author>
    </b:Author>
    <b:RefOrder>19</b:RefOrder>
  </b:Source>
  <b:Source>
    <b:Tag>Bar04</b:Tag>
    <b:SourceType>ConferenceProceedings</b:SourceType>
    <b:Guid>{7D0BAF51-E10D-4312-BD46-4C628B675C73}</b:Guid>
    <b:Title>Two Case Histories of Blast- &amp; Traffic-Induced Vibrations on the Stability of Burrows of Endangered Sensitive Ground Dwelling Animals</b:Title>
    <b:Year>2004</b:Year>
    <b:City>New York</b:City>
    <b:Author>
      <b:Author>
        <b:NameList>
          <b:Person>
            <b:Last>Barneich</b:Last>
            <b:Middle>A</b:Middle>
            <b:First>John</b:First>
          </b:Person>
          <b:Person>
            <b:Last>Arabshshi</b:Last>
            <b:First>Jay</b:First>
          </b:Person>
          <b:Person>
            <b:Last>Duke</b:Last>
            <b:Middle>K</b:Middle>
            <b:First>Steven</b:First>
          </b:Person>
        </b:NameList>
      </b:Author>
    </b:Author>
    <b:ConferenceName>Fifth International Conference on Case Histories in Geotechnical Engineering</b:ConferenceName>
    <b:RefOrder>3</b:RefOrder>
  </b:Source>
  <b:Source>
    <b:Tag>Srb111</b:Tag>
    <b:SourceType>BookSection</b:SourceType>
    <b:Guid>{5B9747BE-47C7-41AE-AB34-927ABBBFE1F6}</b:Guid>
    <b:Title>2.3 Industry</b:Title>
    <b:Year>2011</b:Year>
    <b:City>United Kingdom</b:City>
    <b:BookTitle>Practical Soil Dynamics: Case Studies in Earthquake and Geotechnical Engineering</b:BookTitle>
    <b:Pages>35-36</b:Pages>
    <b:Publisher>Springer Science+Business Media</b:Publisher>
    <b:Author>
      <b:Author>
        <b:NameList>
          <b:Person>
            <b:Last>Srbulov</b:Last>
            <b:First>Milutin</b:First>
          </b:Person>
        </b:NameList>
      </b:Author>
    </b:Author>
    <b:RefOrder>1</b:RefOrder>
  </b:Source>
  <b:Source>
    <b:Tag>Srb11</b:Tag>
    <b:SourceType>BookSection</b:SourceType>
    <b:Guid>{27179F42-747E-4BAA-A857-9B1DFF533575}</b:Guid>
    <b:Title>12 Ground Vibration Cause by Industry</b:Title>
    <b:Year>2011</b:Year>
    <b:Pages>233-257</b:Pages>
    <b:BookTitle>Practical Soil Dynamics: Case Studies in Earthquake and Geotechnical Engineering</b:BookTitle>
    <b:City>United Kingdom</b:City>
    <b:Publisher>Springer Science+Business Media</b:Publisher>
    <b:Author>
      <b:Author>
        <b:NameList>
          <b:Person>
            <b:Last>Srbulov</b:Last>
            <b:First>Milutin</b:First>
          </b:Person>
        </b:NameList>
      </b:Author>
    </b:Author>
    <b:RefOrder>2</b:RefOrder>
  </b:Source>
  <b:Source>
    <b:Tag>Sre08</b:Tag>
    <b:SourceType>ConferenceProceedings</b:SourceType>
    <b:Guid>{0E117866-F6A9-4B86-AD19-8FFB9ACF110E}</b:Guid>
    <b:Title>Potential of Vibrations Studies in the Soil Characterization Around Power Plants - A Case Study</b:Title>
    <b:Year>2008</b:Year>
    <b:ConferenceName>International Conference on Case Histories in Geotechnical Engineering</b:ConferenceName>
    <b:City>Arlington</b:City>
    <b:Author>
      <b:Author>
        <b:NameList>
          <b:Person>
            <b:Last>Sreekala</b:Last>
            <b:First>R</b:First>
          </b:Person>
          <b:Person>
            <b:Last>Lakshmanan</b:Last>
            <b:First>N</b:First>
          </b:Person>
          <b:Person>
            <b:Last>Muthumani</b:Last>
            <b:First>K</b:First>
          </b:Person>
          <b:Person>
            <b:Last>Gopalakrishnan</b:Last>
            <b:First>N</b:First>
          </b:Person>
          <b:Person>
            <b:Last>Sathishkumar</b:Last>
            <b:First>K</b:First>
          </b:Person>
        </b:NameList>
      </b:Author>
    </b:Author>
    <b:RefOrder>4</b:RefOrder>
  </b:Source>
</b:Sources>
</file>

<file path=customXml/itemProps1.xml><?xml version="1.0" encoding="utf-8"?>
<ds:datastoreItem xmlns:ds="http://schemas.openxmlformats.org/officeDocument/2006/customXml" ds:itemID="{039BAB30-C611-4BF0-B2B6-07F5E0251BEB}"/>
</file>

<file path=customXml/itemProps2.xml><?xml version="1.0" encoding="utf-8"?>
<ds:datastoreItem xmlns:ds="http://schemas.openxmlformats.org/officeDocument/2006/customXml" ds:itemID="{13D73979-003E-4A1F-95AA-96F2C9A25D4A}">
  <ds:schemaRefs>
    <ds:schemaRef ds:uri="http://schemas.microsoft.com/office/2006/metadata/properties"/>
    <ds:schemaRef ds:uri="http://schemas.microsoft.com/office/infopath/2007/PartnerControls"/>
    <ds:schemaRef ds:uri="19700262-f23e-42d5-a390-ee7b7baf4dd3"/>
  </ds:schemaRefs>
</ds:datastoreItem>
</file>

<file path=customXml/itemProps3.xml><?xml version="1.0" encoding="utf-8"?>
<ds:datastoreItem xmlns:ds="http://schemas.openxmlformats.org/officeDocument/2006/customXml" ds:itemID="{A0632FB4-CEAA-48B0-8D4E-24EC40D2F4F0}">
  <ds:schemaRefs>
    <ds:schemaRef ds:uri="http://schemas.microsoft.com/sharepoint/v3/contenttype/forms"/>
  </ds:schemaRefs>
</ds:datastoreItem>
</file>

<file path=customXml/itemProps4.xml><?xml version="1.0" encoding="utf-8"?>
<ds:datastoreItem xmlns:ds="http://schemas.openxmlformats.org/officeDocument/2006/customXml" ds:itemID="{6FDDA195-2B0F-4261-8BEF-BC96A53EE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965</TotalTime>
  <Pages>9</Pages>
  <Words>1627</Words>
  <Characters>9279</Characters>
  <Application>Microsoft Office Word</Application>
  <DocSecurity>0</DocSecurity>
  <Lines>77</Lines>
  <Paragraphs>21</Paragraphs>
  <ScaleCrop>false</ScaleCrop>
  <Company/>
  <LinksUpToDate>false</LinksUpToDate>
  <CharactersWithSpaces>10885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Meia Pipa</dc:creator>
  <cp:keywords/>
  <dc:description/>
  <cp:lastModifiedBy>Meia Pipa</cp:lastModifiedBy>
  <cp:revision>160</cp:revision>
  <dcterms:created xsi:type="dcterms:W3CDTF">2022-08-31T20:05:00Z</dcterms:created>
  <dcterms:modified xsi:type="dcterms:W3CDTF">2023-04-13T01:33:00Z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0x01010014D4DC409E694B459B5B3E07B9EE0912</vt:lpwstr>
  </property>
  <property fmtid="{D5CDD505-2E9C-101B-9397-08002B2CF9AE}" pid="3" name="MediaServiceImageTags">
    <vt:lpwstr/>
  </property>
</Properties>
</file>