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81" w:rsidRPr="00744E22" w:rsidRDefault="00182481" w:rsidP="00744E22">
      <w:pPr>
        <w:tabs>
          <w:tab w:val="left" w:pos="0"/>
          <w:tab w:val="left" w:pos="709"/>
          <w:tab w:val="left" w:pos="1418"/>
          <w:tab w:val="left" w:pos="3195"/>
          <w:tab w:val="center" w:pos="5017"/>
          <w:tab w:val="left" w:leader="dot" w:pos="9923"/>
        </w:tabs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0" w:name="_GoBack"/>
      <w:bookmarkEnd w:id="0"/>
    </w:p>
    <w:p w:rsidR="00182481" w:rsidRDefault="00182481" w:rsidP="004E13EC">
      <w:pPr>
        <w:tabs>
          <w:tab w:val="left" w:pos="0"/>
          <w:tab w:val="left" w:pos="709"/>
          <w:tab w:val="left" w:pos="1418"/>
          <w:tab w:val="left" w:pos="3195"/>
          <w:tab w:val="center" w:pos="5017"/>
          <w:tab w:val="left" w:leader="dot" w:pos="9923"/>
        </w:tabs>
        <w:spacing w:after="0"/>
        <w:ind w:left="72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E13EC" w:rsidRPr="00182481" w:rsidRDefault="00182481" w:rsidP="00182481">
      <w:pPr>
        <w:tabs>
          <w:tab w:val="left" w:pos="0"/>
          <w:tab w:val="left" w:pos="709"/>
          <w:tab w:val="left" w:pos="1418"/>
          <w:tab w:val="left" w:pos="3195"/>
          <w:tab w:val="center" w:pos="5017"/>
          <w:tab w:val="left" w:leader="dot" w:pos="9923"/>
        </w:tabs>
        <w:spacing w:after="0"/>
        <w:ind w:left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               </w:t>
      </w:r>
      <w:r w:rsidR="004E13EC" w:rsidRPr="00182481">
        <w:rPr>
          <w:rFonts w:asciiTheme="majorHAnsi" w:hAnsiTheme="majorHAnsi" w:cstheme="majorHAnsi"/>
          <w:b/>
          <w:sz w:val="36"/>
          <w:szCs w:val="36"/>
        </w:rPr>
        <w:t>PHỤ LỤC CHIẾT KHẤU</w:t>
      </w:r>
    </w:p>
    <w:p w:rsidR="004E13EC" w:rsidRDefault="004E13EC" w:rsidP="00182481">
      <w:pPr>
        <w:pStyle w:val="ListParagraph"/>
        <w:spacing w:after="0" w:line="480" w:lineRule="auto"/>
        <w:ind w:left="-284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182481">
        <w:rPr>
          <w:rFonts w:asciiTheme="majorHAnsi" w:hAnsiTheme="majorHAnsi" w:cstheme="majorHAnsi"/>
          <w:b/>
          <w:sz w:val="36"/>
          <w:szCs w:val="36"/>
        </w:rPr>
        <w:softHyphen/>
        <w:t xml:space="preserve">            DÀNH CHO ĐẠI LÝ CẤP CAO</w:t>
      </w:r>
    </w:p>
    <w:p w:rsidR="00B26E37" w:rsidRPr="0040345E" w:rsidRDefault="00B26E37" w:rsidP="0040345E">
      <w:pPr>
        <w:pStyle w:val="ListParagraph"/>
        <w:numPr>
          <w:ilvl w:val="0"/>
          <w:numId w:val="9"/>
        </w:numPr>
        <w:spacing w:after="0" w:line="480" w:lineRule="auto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40345E">
        <w:rPr>
          <w:rFonts w:asciiTheme="majorHAnsi" w:hAnsiTheme="majorHAnsi" w:cstheme="majorHAnsi"/>
          <w:b/>
          <w:sz w:val="20"/>
          <w:szCs w:val="20"/>
          <w:lang w:val="en-US"/>
        </w:rPr>
        <w:t>Căn cứ tình hình phát triển mảng đại lý</w:t>
      </w:r>
      <w:r w:rsidR="0040345E" w:rsidRPr="0040345E">
        <w:rPr>
          <w:rFonts w:asciiTheme="majorHAnsi" w:hAnsiTheme="majorHAnsi" w:cstheme="majorHAnsi"/>
          <w:b/>
          <w:sz w:val="20"/>
          <w:szCs w:val="20"/>
          <w:lang w:val="en-US"/>
        </w:rPr>
        <w:t xml:space="preserve"> dịch vụ ODS</w:t>
      </w:r>
    </w:p>
    <w:p w:rsidR="0040345E" w:rsidRPr="0040345E" w:rsidRDefault="00B26E37" w:rsidP="0040345E">
      <w:pPr>
        <w:pStyle w:val="ListParagraph"/>
        <w:numPr>
          <w:ilvl w:val="0"/>
          <w:numId w:val="9"/>
        </w:numPr>
        <w:spacing w:after="0" w:line="480" w:lineRule="auto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40345E">
        <w:rPr>
          <w:rFonts w:asciiTheme="majorHAnsi" w:hAnsiTheme="majorHAnsi" w:cstheme="majorHAnsi"/>
          <w:b/>
          <w:sz w:val="20"/>
          <w:szCs w:val="20"/>
          <w:lang w:val="en-US"/>
        </w:rPr>
        <w:t xml:space="preserve">Căn cứ </w:t>
      </w:r>
      <w:r w:rsidR="0040345E" w:rsidRPr="0040345E">
        <w:rPr>
          <w:rFonts w:asciiTheme="majorHAnsi" w:hAnsiTheme="majorHAnsi" w:cstheme="majorHAnsi"/>
          <w:b/>
          <w:sz w:val="20"/>
          <w:szCs w:val="20"/>
          <w:lang w:val="en-US"/>
        </w:rPr>
        <w:t>vào tình hình kinh doanh củ</w:t>
      </w:r>
      <w:r w:rsidR="00257312">
        <w:rPr>
          <w:rFonts w:asciiTheme="majorHAnsi" w:hAnsiTheme="majorHAnsi" w:cstheme="majorHAnsi"/>
          <w:b/>
          <w:sz w:val="20"/>
          <w:szCs w:val="20"/>
          <w:lang w:val="en-US"/>
        </w:rPr>
        <w:t>a</w:t>
      </w:r>
      <w:r w:rsidR="0040345E" w:rsidRPr="0040345E">
        <w:rPr>
          <w:rFonts w:asciiTheme="majorHAnsi" w:hAnsiTheme="majorHAnsi" w:cstheme="majorHAnsi"/>
          <w:b/>
          <w:sz w:val="20"/>
          <w:szCs w:val="20"/>
          <w:lang w:val="en-US"/>
        </w:rPr>
        <w:t xml:space="preserve"> </w:t>
      </w:r>
      <w:r w:rsidR="0040345E">
        <w:rPr>
          <w:rFonts w:asciiTheme="majorHAnsi" w:hAnsiTheme="majorHAnsi" w:cstheme="majorHAnsi"/>
          <w:b/>
          <w:sz w:val="20"/>
          <w:szCs w:val="20"/>
          <w:lang w:val="en-US"/>
        </w:rPr>
        <w:t xml:space="preserve">: </w:t>
      </w:r>
      <w:r w:rsidR="00257312">
        <w:rPr>
          <w:rFonts w:asciiTheme="majorHAnsi" w:hAnsiTheme="majorHAnsi" w:cstheme="majorHAnsi"/>
          <w:b/>
          <w:sz w:val="20"/>
          <w:szCs w:val="20"/>
          <w:lang w:val="en-US"/>
        </w:rPr>
        <w:t>…………………………………………………</w:t>
      </w:r>
    </w:p>
    <w:p w:rsidR="00824150" w:rsidRDefault="004E13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82481">
        <w:rPr>
          <w:rFonts w:asciiTheme="majorHAnsi" w:hAnsiTheme="majorHAnsi" w:cstheme="majorHAnsi"/>
          <w:b/>
          <w:sz w:val="26"/>
          <w:szCs w:val="26"/>
        </w:rPr>
        <w:t>Công ty TS Media</w:t>
      </w:r>
      <w:r w:rsidRPr="00182481">
        <w:rPr>
          <w:rFonts w:asciiTheme="majorHAnsi" w:hAnsiTheme="majorHAnsi" w:cstheme="majorHAnsi"/>
          <w:sz w:val="26"/>
          <w:szCs w:val="26"/>
        </w:rPr>
        <w:t xml:space="preserve"> quyết định ban hành chính sách chiết khấu cho đại lý cấ</w:t>
      </w:r>
      <w:r w:rsidR="00182481" w:rsidRPr="00182481">
        <w:rPr>
          <w:rFonts w:asciiTheme="majorHAnsi" w:hAnsiTheme="majorHAnsi" w:cstheme="majorHAnsi"/>
          <w:sz w:val="26"/>
          <w:szCs w:val="26"/>
        </w:rPr>
        <w:t>p cao như sau:</w:t>
      </w:r>
    </w:p>
    <w:p w:rsidR="00257312" w:rsidRPr="00257312" w:rsidRDefault="00257312" w:rsidP="0025731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257312">
        <w:rPr>
          <w:rFonts w:asciiTheme="majorHAnsi" w:hAnsiTheme="majorHAnsi" w:cstheme="majorHAnsi"/>
          <w:lang w:val="en-US"/>
        </w:rPr>
        <w:t>Thời gian áp dụng : Từ 15/10/2014 đến 15/4/2015</w:t>
      </w:r>
    </w:p>
    <w:p w:rsidR="00257312" w:rsidRPr="00257312" w:rsidRDefault="00257312" w:rsidP="0025731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257312">
        <w:rPr>
          <w:rFonts w:asciiTheme="majorHAnsi" w:hAnsiTheme="majorHAnsi" w:cstheme="majorHAnsi"/>
          <w:lang w:val="en-US"/>
        </w:rPr>
        <w:t>Đối tượng áp dụng : Các tổ chức cá nhân hoạt động trong lĩnh vực CNTT</w:t>
      </w:r>
    </w:p>
    <w:p w:rsidR="00257312" w:rsidRPr="00257312" w:rsidRDefault="00257312" w:rsidP="0025731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 w:rsidRPr="00257312">
        <w:rPr>
          <w:rFonts w:asciiTheme="majorHAnsi" w:hAnsiTheme="majorHAnsi" w:cstheme="majorHAnsi"/>
          <w:lang w:val="en-US"/>
        </w:rPr>
        <w:t>Điều kiện áp dụng :  Các doanh nghiệp đã và đang là đại lý cấp cao nhất của các cung cấp dịch vụ Domain , Hosting , VPS trong nước 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1418"/>
        <w:gridCol w:w="2126"/>
        <w:gridCol w:w="1559"/>
        <w:gridCol w:w="2127"/>
      </w:tblGrid>
      <w:tr w:rsidR="00866D7F" w:rsidRPr="00257312" w:rsidTr="00CA61E5">
        <w:trPr>
          <w:trHeight w:val="589"/>
        </w:trPr>
        <w:tc>
          <w:tcPr>
            <w:tcW w:w="2376" w:type="dxa"/>
            <w:shd w:val="clear" w:color="auto" w:fill="7F7F7F" w:themeFill="text1" w:themeFillTint="80"/>
            <w:vAlign w:val="center"/>
          </w:tcPr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Đại lý cấp cao</w:t>
            </w:r>
          </w:p>
        </w:tc>
        <w:tc>
          <w:tcPr>
            <w:tcW w:w="3544" w:type="dxa"/>
            <w:gridSpan w:val="2"/>
            <w:shd w:val="clear" w:color="auto" w:fill="7F7F7F" w:themeFill="text1" w:themeFillTint="80"/>
            <w:vAlign w:val="center"/>
          </w:tcPr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ĐLCC- 01</w:t>
            </w:r>
          </w:p>
        </w:tc>
        <w:tc>
          <w:tcPr>
            <w:tcW w:w="3686" w:type="dxa"/>
            <w:gridSpan w:val="2"/>
            <w:shd w:val="clear" w:color="auto" w:fill="7F7F7F" w:themeFill="text1" w:themeFillTint="80"/>
            <w:vAlign w:val="center"/>
          </w:tcPr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ĐLCC – 02</w:t>
            </w:r>
          </w:p>
        </w:tc>
      </w:tr>
      <w:tr w:rsidR="00866D7F" w:rsidRPr="00257312" w:rsidTr="0040345E">
        <w:trPr>
          <w:trHeight w:val="920"/>
        </w:trPr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</w:rPr>
              <w:t>Tổng giá tri nạp vào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Ký Quỹ</w:t>
            </w:r>
          </w:p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 50 Triệu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Tổng Doanh Thu</w:t>
            </w:r>
          </w:p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 100 Triệu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Ký Quỹ</w:t>
            </w:r>
          </w:p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&gt;= 50 Triệu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Tổng Doanh Thu</w:t>
            </w:r>
          </w:p>
          <w:p w:rsidR="00866D7F" w:rsidRPr="00257312" w:rsidRDefault="00866D7F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&gt;=100 Triệu</w:t>
            </w:r>
          </w:p>
        </w:tc>
      </w:tr>
      <w:tr w:rsidR="0040345E" w:rsidRPr="00257312" w:rsidTr="00257312">
        <w:trPr>
          <w:trHeight w:val="548"/>
        </w:trPr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0345E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Miền Việt Nam</w:t>
            </w:r>
          </w:p>
        </w:tc>
      </w:tr>
      <w:tr w:rsidR="00182481" w:rsidRPr="00257312" w:rsidTr="00E05BC2">
        <w:trPr>
          <w:trHeight w:val="530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182481" w:rsidRPr="00257312" w:rsidRDefault="0040345E" w:rsidP="00CA61E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Đăng kí mới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182481" w:rsidRPr="00257312" w:rsidRDefault="00B26E37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20.5%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182481" w:rsidRPr="00257312" w:rsidRDefault="00182481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22%</w:t>
            </w:r>
          </w:p>
        </w:tc>
      </w:tr>
      <w:tr w:rsidR="00B26E37" w:rsidRPr="00257312" w:rsidTr="00E05BC2">
        <w:trPr>
          <w:trHeight w:val="530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B26E37" w:rsidRPr="00257312" w:rsidRDefault="0040345E" w:rsidP="00CA61E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Gia hạn 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B26E37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15.5%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B26E37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17%</w:t>
            </w:r>
          </w:p>
        </w:tc>
      </w:tr>
      <w:tr w:rsidR="0040345E" w:rsidRPr="00257312" w:rsidTr="00257312">
        <w:trPr>
          <w:trHeight w:val="548"/>
        </w:trPr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0345E" w:rsidRPr="00257312" w:rsidRDefault="0040345E" w:rsidP="0040345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miền quốc tế</w:t>
            </w:r>
          </w:p>
        </w:tc>
      </w:tr>
      <w:tr w:rsidR="0040345E" w:rsidRPr="00257312" w:rsidTr="00E05BC2">
        <w:trPr>
          <w:trHeight w:val="71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0345E" w:rsidRPr="00257312" w:rsidRDefault="0040345E" w:rsidP="0040345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.COM | .NET |.ORG | .INFO | .ES | .DE |.EU 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0345E" w:rsidRPr="00257312" w:rsidRDefault="00257312" w:rsidP="0040345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</w:t>
            </w:r>
            <w:r w:rsidR="0040345E"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.000/năm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0345E" w:rsidRPr="00257312" w:rsidRDefault="00257312" w:rsidP="0040345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195.000/năm</w:t>
            </w:r>
          </w:p>
        </w:tc>
      </w:tr>
      <w:tr w:rsidR="00182481" w:rsidRPr="00257312" w:rsidTr="00E05BC2">
        <w:trPr>
          <w:trHeight w:val="683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244061" w:themeFill="accent1" w:themeFillShade="80"/>
            <w:vAlign w:val="center"/>
          </w:tcPr>
          <w:p w:rsidR="00182481" w:rsidRPr="00257312" w:rsidRDefault="00182481" w:rsidP="00CA61E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Hosting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  <w:shd w:val="clear" w:color="auto" w:fill="244061" w:themeFill="accent1" w:themeFillShade="80"/>
            <w:vAlign w:val="center"/>
          </w:tcPr>
          <w:p w:rsidR="00182481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30.5%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244061" w:themeFill="accent1" w:themeFillShade="80"/>
            <w:vAlign w:val="center"/>
          </w:tcPr>
          <w:p w:rsidR="00182481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35%</w:t>
            </w:r>
          </w:p>
        </w:tc>
      </w:tr>
      <w:tr w:rsidR="00182481" w:rsidRPr="00257312" w:rsidTr="00E05BC2">
        <w:trPr>
          <w:trHeight w:val="638"/>
        </w:trPr>
        <w:tc>
          <w:tcPr>
            <w:tcW w:w="2376" w:type="dxa"/>
            <w:shd w:val="clear" w:color="auto" w:fill="B8CCE4" w:themeFill="accent1" w:themeFillTint="66"/>
            <w:vAlign w:val="center"/>
          </w:tcPr>
          <w:p w:rsidR="00182481" w:rsidRPr="00257312" w:rsidRDefault="00182481" w:rsidP="00CA61E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 Server</w:t>
            </w:r>
          </w:p>
        </w:tc>
        <w:tc>
          <w:tcPr>
            <w:tcW w:w="3544" w:type="dxa"/>
            <w:gridSpan w:val="2"/>
            <w:shd w:val="clear" w:color="auto" w:fill="B8CCE4" w:themeFill="accent1" w:themeFillTint="66"/>
            <w:vAlign w:val="center"/>
          </w:tcPr>
          <w:p w:rsidR="00182481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20.5%</w:t>
            </w:r>
          </w:p>
        </w:tc>
        <w:tc>
          <w:tcPr>
            <w:tcW w:w="3686" w:type="dxa"/>
            <w:gridSpan w:val="2"/>
            <w:shd w:val="clear" w:color="auto" w:fill="B8CCE4" w:themeFill="accent1" w:themeFillTint="66"/>
            <w:vAlign w:val="center"/>
          </w:tcPr>
          <w:p w:rsidR="00182481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25%</w:t>
            </w:r>
          </w:p>
        </w:tc>
      </w:tr>
      <w:tr w:rsidR="00182481" w:rsidRPr="00257312" w:rsidTr="00E05BC2">
        <w:trPr>
          <w:trHeight w:val="593"/>
        </w:trPr>
        <w:tc>
          <w:tcPr>
            <w:tcW w:w="2376" w:type="dxa"/>
            <w:shd w:val="clear" w:color="auto" w:fill="244061" w:themeFill="accent1" w:themeFillShade="80"/>
            <w:vAlign w:val="center"/>
          </w:tcPr>
          <w:p w:rsidR="00182481" w:rsidRPr="00257312" w:rsidRDefault="00182481" w:rsidP="00CA61E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VPS Server</w:t>
            </w:r>
          </w:p>
        </w:tc>
        <w:tc>
          <w:tcPr>
            <w:tcW w:w="3544" w:type="dxa"/>
            <w:gridSpan w:val="2"/>
            <w:shd w:val="clear" w:color="auto" w:fill="244061" w:themeFill="accent1" w:themeFillShade="80"/>
            <w:vAlign w:val="center"/>
          </w:tcPr>
          <w:p w:rsidR="00182481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  <w:r w:rsidR="00182481"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  <w:tc>
          <w:tcPr>
            <w:tcW w:w="3686" w:type="dxa"/>
            <w:gridSpan w:val="2"/>
            <w:shd w:val="clear" w:color="auto" w:fill="244061" w:themeFill="accent1" w:themeFillShade="80"/>
            <w:vAlign w:val="center"/>
          </w:tcPr>
          <w:p w:rsidR="00182481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  <w:r w:rsidR="00182481"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182481" w:rsidRPr="00257312" w:rsidTr="00E05BC2">
        <w:trPr>
          <w:trHeight w:val="782"/>
        </w:trPr>
        <w:tc>
          <w:tcPr>
            <w:tcW w:w="2376" w:type="dxa"/>
            <w:shd w:val="clear" w:color="auto" w:fill="B8CCE4" w:themeFill="accent1" w:themeFillTint="66"/>
            <w:vAlign w:val="center"/>
          </w:tcPr>
          <w:p w:rsidR="00182481" w:rsidRPr="00257312" w:rsidRDefault="00182481" w:rsidP="00CA61E5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57312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</w:rPr>
              <w:t>Dedicated Server, Colocation</w:t>
            </w:r>
          </w:p>
        </w:tc>
        <w:tc>
          <w:tcPr>
            <w:tcW w:w="3544" w:type="dxa"/>
            <w:gridSpan w:val="2"/>
            <w:shd w:val="clear" w:color="auto" w:fill="B8CCE4" w:themeFill="accent1" w:themeFillTint="66"/>
            <w:vAlign w:val="center"/>
          </w:tcPr>
          <w:p w:rsidR="00182481" w:rsidRPr="00257312" w:rsidRDefault="00182481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3.5%</w:t>
            </w:r>
          </w:p>
        </w:tc>
        <w:tc>
          <w:tcPr>
            <w:tcW w:w="3686" w:type="dxa"/>
            <w:gridSpan w:val="2"/>
            <w:shd w:val="clear" w:color="auto" w:fill="B8CCE4" w:themeFill="accent1" w:themeFillTint="66"/>
            <w:vAlign w:val="center"/>
          </w:tcPr>
          <w:p w:rsidR="00182481" w:rsidRPr="00257312" w:rsidRDefault="0040345E" w:rsidP="0018248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 w:rsidR="00182481" w:rsidRPr="002573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</w:tbl>
    <w:p w:rsidR="00B57BB8" w:rsidRPr="00B57BB8" w:rsidRDefault="00B57BB8" w:rsidP="00B57BB8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B57BB8" w:rsidRPr="00B57BB8" w:rsidSect="0082415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AD7" w:rsidRDefault="00AF4AD7" w:rsidP="004E13EC">
      <w:pPr>
        <w:spacing w:after="0" w:line="240" w:lineRule="auto"/>
      </w:pPr>
      <w:r>
        <w:separator/>
      </w:r>
    </w:p>
  </w:endnote>
  <w:endnote w:type="continuationSeparator" w:id="0">
    <w:p w:rsidR="00AF4AD7" w:rsidRDefault="00AF4AD7" w:rsidP="004E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BahamasB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AD7" w:rsidRDefault="00AF4AD7" w:rsidP="004E13EC">
      <w:pPr>
        <w:spacing w:after="0" w:line="240" w:lineRule="auto"/>
      </w:pPr>
      <w:r>
        <w:separator/>
      </w:r>
    </w:p>
  </w:footnote>
  <w:footnote w:type="continuationSeparator" w:id="0">
    <w:p w:rsidR="00AF4AD7" w:rsidRDefault="00AF4AD7" w:rsidP="004E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176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7831"/>
    </w:tblGrid>
    <w:tr w:rsidR="004E13EC" w:rsidTr="006A1C17">
      <w:trPr>
        <w:trHeight w:val="997"/>
      </w:trPr>
      <w:tc>
        <w:tcPr>
          <w:tcW w:w="237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E13EC" w:rsidRPr="006E48F2" w:rsidRDefault="004E13EC" w:rsidP="006A1C17">
          <w:pPr>
            <w:pStyle w:val="Header"/>
            <w:tabs>
              <w:tab w:val="clear" w:pos="9026"/>
              <w:tab w:val="right" w:pos="9072"/>
            </w:tabs>
            <w:jc w:val="center"/>
            <w:rPr>
              <w:rFonts w:ascii=".VnBahamasB" w:eastAsia="Arial" w:hAnsi=".VnBahamasB" w:cs="Times New Roman"/>
              <w:sz w:val="40"/>
              <w:szCs w:val="40"/>
              <w:lang w:val="en-US"/>
            </w:rPr>
          </w:pPr>
          <w:r w:rsidRPr="004E13EC">
            <w:rPr>
              <w:rFonts w:ascii=".VnBahamasB" w:hAnsi=".VnBahamasB"/>
              <w:noProof/>
              <w:sz w:val="40"/>
              <w:szCs w:val="40"/>
              <w:lang w:val="en-US"/>
            </w:rPr>
            <w:drawing>
              <wp:inline distT="0" distB="0" distL="0" distR="0">
                <wp:extent cx="1066800" cy="1009264"/>
                <wp:effectExtent l="0" t="0" r="0" b="0"/>
                <wp:docPr id="1" name="Picture 1" descr="logot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logot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10068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4E13EC" w:rsidRPr="006E48F2" w:rsidRDefault="004E13EC" w:rsidP="006A1C17">
          <w:pPr>
            <w:pStyle w:val="Header"/>
            <w:jc w:val="right"/>
            <w:rPr>
              <w:rFonts w:ascii="Times New Roman" w:eastAsia="Arial" w:hAnsi="Times New Roman" w:cs="Times New Roman"/>
              <w:b/>
              <w:sz w:val="24"/>
              <w:szCs w:val="24"/>
              <w:lang w:val="en-US"/>
            </w:rPr>
          </w:pPr>
          <w:r w:rsidRPr="006E48F2">
            <w:rPr>
              <w:rFonts w:ascii="Times New Roman" w:eastAsia="Arial" w:hAnsi="Times New Roman" w:cs="Times New Roman"/>
              <w:b/>
              <w:sz w:val="24"/>
              <w:szCs w:val="24"/>
              <w:lang w:val="en-US"/>
            </w:rPr>
            <w:t>TS MEDIA ADVERTISING COMPANY LIMITED</w:t>
          </w:r>
        </w:p>
        <w:p w:rsidR="004E13EC" w:rsidRPr="006E48F2" w:rsidRDefault="004E13EC" w:rsidP="006A1C17">
          <w:pPr>
            <w:pStyle w:val="Header"/>
            <w:jc w:val="right"/>
            <w:rPr>
              <w:rFonts w:ascii="Times New Roman" w:eastAsia="Arial" w:hAnsi="Times New Roman" w:cs="Times New Roman"/>
              <w:lang w:val="en-US"/>
            </w:rPr>
          </w:pPr>
          <w:proofErr w:type="spellStart"/>
          <w:r w:rsidRPr="006E48F2">
            <w:rPr>
              <w:rFonts w:ascii="Times New Roman" w:eastAsia="Arial" w:hAnsi="Times New Roman" w:cs="Times New Roman"/>
              <w:lang w:val="en-US"/>
            </w:rPr>
            <w:t>Tầng</w:t>
          </w:r>
          <w:proofErr w:type="spellEnd"/>
          <w:r w:rsidRPr="006E48F2">
            <w:rPr>
              <w:rFonts w:ascii="Times New Roman" w:eastAsia="Arial" w:hAnsi="Times New Roman" w:cs="Times New Roman"/>
              <w:lang w:val="en-US"/>
            </w:rPr>
            <w:t xml:space="preserve"> 10, 161-163  Trần </w:t>
          </w:r>
          <w:proofErr w:type="spellStart"/>
          <w:r w:rsidRPr="006E48F2">
            <w:rPr>
              <w:rFonts w:ascii="Times New Roman" w:eastAsia="Arial" w:hAnsi="Times New Roman" w:cs="Times New Roman"/>
              <w:lang w:val="en-US"/>
            </w:rPr>
            <w:t>Quốc</w:t>
          </w:r>
          <w:proofErr w:type="spellEnd"/>
          <w:r w:rsidRPr="006E48F2">
            <w:rPr>
              <w:rFonts w:ascii="Times New Roman" w:eastAsia="Arial" w:hAnsi="Times New Roman" w:cs="Times New Roman"/>
              <w:lang w:val="en-US"/>
            </w:rPr>
            <w:t xml:space="preserve"> </w:t>
          </w:r>
          <w:proofErr w:type="spellStart"/>
          <w:r w:rsidRPr="006E48F2">
            <w:rPr>
              <w:rFonts w:ascii="Times New Roman" w:eastAsia="Arial" w:hAnsi="Times New Roman" w:cs="Times New Roman"/>
              <w:lang w:val="en-US"/>
            </w:rPr>
            <w:t>Thảo</w:t>
          </w:r>
          <w:proofErr w:type="spellEnd"/>
          <w:r w:rsidRPr="006E48F2">
            <w:rPr>
              <w:rFonts w:ascii="Times New Roman" w:eastAsia="Arial" w:hAnsi="Times New Roman" w:cs="Times New Roman"/>
              <w:lang w:val="en-US"/>
            </w:rPr>
            <w:t xml:space="preserve">, </w:t>
          </w:r>
          <w:proofErr w:type="spellStart"/>
          <w:r w:rsidRPr="006E48F2">
            <w:rPr>
              <w:rFonts w:ascii="Times New Roman" w:eastAsia="Arial" w:hAnsi="Times New Roman" w:cs="Times New Roman"/>
              <w:lang w:val="en-US"/>
            </w:rPr>
            <w:t>Phường</w:t>
          </w:r>
          <w:proofErr w:type="spellEnd"/>
          <w:r w:rsidRPr="006E48F2">
            <w:rPr>
              <w:rFonts w:ascii="Times New Roman" w:eastAsia="Arial" w:hAnsi="Times New Roman" w:cs="Times New Roman"/>
              <w:lang w:val="en-US"/>
            </w:rPr>
            <w:t xml:space="preserve"> 9, </w:t>
          </w:r>
          <w:proofErr w:type="spellStart"/>
          <w:r w:rsidRPr="006E48F2">
            <w:rPr>
              <w:rFonts w:ascii="Times New Roman" w:eastAsia="Arial" w:hAnsi="Times New Roman" w:cs="Times New Roman"/>
              <w:lang w:val="en-US"/>
            </w:rPr>
            <w:t>Quận</w:t>
          </w:r>
          <w:proofErr w:type="spellEnd"/>
          <w:r w:rsidRPr="006E48F2">
            <w:rPr>
              <w:rFonts w:ascii="Times New Roman" w:eastAsia="Arial" w:hAnsi="Times New Roman" w:cs="Times New Roman"/>
              <w:lang w:val="en-US"/>
            </w:rPr>
            <w:t xml:space="preserve"> 3, HCMC</w:t>
          </w:r>
        </w:p>
        <w:p w:rsidR="004E13EC" w:rsidRPr="006E48F2" w:rsidRDefault="004E13EC" w:rsidP="006A1C17">
          <w:pPr>
            <w:pStyle w:val="Header"/>
            <w:jc w:val="right"/>
            <w:rPr>
              <w:rFonts w:ascii="Times New Roman" w:eastAsia="Arial" w:hAnsi="Times New Roman" w:cs="Times New Roman"/>
              <w:lang w:val="en-US"/>
            </w:rPr>
          </w:pPr>
          <w:r w:rsidRPr="006E48F2">
            <w:rPr>
              <w:rFonts w:ascii="Times New Roman" w:eastAsia="Arial" w:hAnsi="Times New Roman" w:cs="Times New Roman"/>
              <w:lang w:val="en-US"/>
            </w:rPr>
            <w:t xml:space="preserve">Tel: </w:t>
          </w:r>
          <w:r>
            <w:rPr>
              <w:rFonts w:ascii="Times New Roman" w:eastAsia="Times New Roman" w:hAnsi="Times New Roman" w:cs="Times New Roman"/>
              <w:color w:val="222222"/>
              <w:sz w:val="24"/>
              <w:szCs w:val="24"/>
            </w:rPr>
            <w:t>(84-8) 62905667</w:t>
          </w:r>
          <w:r w:rsidRPr="006E48F2">
            <w:rPr>
              <w:rFonts w:ascii="Times New Roman" w:eastAsia="Arial" w:hAnsi="Times New Roman" w:cs="Times New Roman"/>
              <w:lang w:val="en-US"/>
            </w:rPr>
            <w:t>.</w:t>
          </w:r>
        </w:p>
      </w:tc>
    </w:tr>
  </w:tbl>
  <w:p w:rsidR="004E13EC" w:rsidRDefault="004E13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50B0"/>
    <w:multiLevelType w:val="hybridMultilevel"/>
    <w:tmpl w:val="4F9E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D4644"/>
    <w:multiLevelType w:val="hybridMultilevel"/>
    <w:tmpl w:val="33325ACA"/>
    <w:lvl w:ilvl="0" w:tplc="34BA1724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7743E"/>
    <w:multiLevelType w:val="hybridMultilevel"/>
    <w:tmpl w:val="08AE52FC"/>
    <w:lvl w:ilvl="0" w:tplc="F8FA2E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10AF6"/>
    <w:multiLevelType w:val="hybridMultilevel"/>
    <w:tmpl w:val="97BEE412"/>
    <w:lvl w:ilvl="0" w:tplc="748A320E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81848"/>
    <w:multiLevelType w:val="hybridMultilevel"/>
    <w:tmpl w:val="524227E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9D43597"/>
    <w:multiLevelType w:val="hybridMultilevel"/>
    <w:tmpl w:val="5CD85092"/>
    <w:lvl w:ilvl="0" w:tplc="748A320E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37F89"/>
    <w:multiLevelType w:val="hybridMultilevel"/>
    <w:tmpl w:val="0B701F18"/>
    <w:lvl w:ilvl="0" w:tplc="04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5D7C2BB4"/>
    <w:multiLevelType w:val="hybridMultilevel"/>
    <w:tmpl w:val="C69616B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6E3662DE"/>
    <w:multiLevelType w:val="hybridMultilevel"/>
    <w:tmpl w:val="7A6278A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52D48"/>
    <w:multiLevelType w:val="hybridMultilevel"/>
    <w:tmpl w:val="9D22A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3EC"/>
    <w:rsid w:val="000F7F9E"/>
    <w:rsid w:val="00182481"/>
    <w:rsid w:val="001E5187"/>
    <w:rsid w:val="00257312"/>
    <w:rsid w:val="0028560E"/>
    <w:rsid w:val="0040345E"/>
    <w:rsid w:val="004E13EC"/>
    <w:rsid w:val="00744E22"/>
    <w:rsid w:val="00824150"/>
    <w:rsid w:val="00866D7F"/>
    <w:rsid w:val="008D683B"/>
    <w:rsid w:val="00AF4AD7"/>
    <w:rsid w:val="00B26E37"/>
    <w:rsid w:val="00B46712"/>
    <w:rsid w:val="00B57BB8"/>
    <w:rsid w:val="00CA61E5"/>
    <w:rsid w:val="00D55AD8"/>
    <w:rsid w:val="00E05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EC"/>
    <w:rPr>
      <w:rFonts w:ascii="Arial" w:eastAsia="Arial" w:hAnsi="Arial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3E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noProof w:val="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13EC"/>
  </w:style>
  <w:style w:type="paragraph" w:styleId="Footer">
    <w:name w:val="footer"/>
    <w:basedOn w:val="Normal"/>
    <w:link w:val="FooterChar"/>
    <w:uiPriority w:val="99"/>
    <w:semiHidden/>
    <w:unhideWhenUsed/>
    <w:rsid w:val="004E13EC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noProof w:val="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13EC"/>
  </w:style>
  <w:style w:type="paragraph" w:styleId="BalloonText">
    <w:name w:val="Balloon Text"/>
    <w:basedOn w:val="Normal"/>
    <w:link w:val="BalloonTextChar"/>
    <w:uiPriority w:val="99"/>
    <w:semiHidden/>
    <w:unhideWhenUsed/>
    <w:rsid w:val="004E13EC"/>
    <w:pPr>
      <w:spacing w:after="0" w:line="240" w:lineRule="auto"/>
    </w:pPr>
    <w:rPr>
      <w:rFonts w:ascii="Tahoma" w:eastAsiaTheme="minorHAnsi" w:hAnsi="Tahoma" w:cs="Tahoma"/>
      <w:noProof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3EC"/>
    <w:pPr>
      <w:ind w:left="720"/>
      <w:contextualSpacing/>
    </w:pPr>
  </w:style>
  <w:style w:type="table" w:styleId="TableGrid">
    <w:name w:val="Table Grid"/>
    <w:basedOn w:val="TableNormal"/>
    <w:uiPriority w:val="59"/>
    <w:rsid w:val="00866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66D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A0720-5E92-489C-9600-806252A6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SONGNGOC</dc:creator>
  <cp:lastModifiedBy>Royal</cp:lastModifiedBy>
  <cp:revision>6</cp:revision>
  <dcterms:created xsi:type="dcterms:W3CDTF">2014-11-07T09:15:00Z</dcterms:created>
  <dcterms:modified xsi:type="dcterms:W3CDTF">2014-11-08T16:58:00Z</dcterms:modified>
</cp:coreProperties>
</file>