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Georgia" w:cs="Georgia" w:eastAsia="Georgia" w:hAnsi="Georgia"/>
          <w:b/>
          <w:bCs/>
          <w:color w:val="3E2F2B"/>
          <w:sz w:val="72"/>
          <w:szCs w:val="72"/>
        </w:rPr>
        <w:t xml:space="preserve">YADALA</w:t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color w:val="C6A56B"/>
          <w:sz w:val="32"/>
          <w:szCs w:val="32"/>
        </w:rPr>
        <w:t xml:space="preserve">BASE DE CONTENIDO SOCIAL</w:t>
      </w:r>
    </w:p>
    <w:p>
      <w:pPr>
        <w:spacing w:after="60" w:before="0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31 Hooks Virales · 4 Territorios Narrativos · 3 Formatos de Reel</w:t>
      </w:r>
    </w:p>
    <w:p>
      <w:pPr>
        <w:spacing w:after="400" w:before="0"/>
      </w:pPr>
      <w:r>
        <w:rPr>
          <w:rFonts w:ascii="Georgia" w:cs="Georgia" w:eastAsia="Georgia" w:hAnsi="Georgia"/>
          <w:color w:val="AAAAAA"/>
          <w:sz w:val="18"/>
          <w:szCs w:val="18"/>
        </w:rPr>
        <w:t xml:space="preserve">Junio 2026 · Agente IA + Documentación interna · Pedro Jordà · Confidencial</w:t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80" w:before="8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Regla de oro: Un reel = una creencia desmontada. El hook rompe la creencia. El desarrollo explica la biología. Yadala es la señal que activa la solución. Nunca al revés.</w:t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1 · ARQUITECTURA FACIAL DE LA FLACIDEZ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i/>
          <w:iCs/>
          <w:color w:val="C6A56B"/>
          <w:sz w:val="20"/>
          <w:szCs w:val="20"/>
        </w:rPr>
        <w:t xml:space="preserve">Mapa completo de estructuras, zonas anatómicas y consecuencias visibles</w:t>
      </w:r>
    </w:p>
    <w:p>
      <w:pPr>
        <w:spacing w:after="0" w:before="1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Territorio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Estructura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Zona anatómica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Consecuencia visible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superior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Frontal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Frente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Líneas horizontales, descenso frontal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superior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Corrugador + Prócerus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Entrecejo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Ceño marcado, tensión permanente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superior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Orbicular del ojo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Ojos y párpados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Mirada cansada, párpado caído, bolsas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medio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Cigomático mayor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Pómulo → comisura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Surco nasogeniano marcado, mejilla caída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medio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Cigomático menor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Labio superior y mejilla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Menor proyección del tercio medio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medio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SMAS medio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Mejillas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Descenso global del tejido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medio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Ligamento cigomático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Pómulo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Caída de la grasa malar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inferior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Orbicular de los labios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Boca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Labios más finos, código de barras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inferior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Mentalis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Mentón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Mentón menos definido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inferior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Depresor de la comisura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Comisuras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Expresión triste en reposo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Tercio inferior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Masetero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Mandíbula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Ensanchamiento visual por tensión crónica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Cuello y óvalo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Platisma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Cuello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Papada, bandas cervicales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Cuello y óvalo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SMAS inferior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Óvalo facial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Pérdida de definición mandibular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Cuello y óvalo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Esternocleidomastoideo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7"/>
                <w:szCs w:val="17"/>
              </w:rPr>
              <w:t xml:space="preserve">Laterales cuello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Menor definición cervical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2 · 31 HOOKS VIRALES — BANCO DE ORO PARA REELS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i/>
          <w:iCs/>
          <w:color w:val="C6A56B"/>
          <w:sz w:val="20"/>
          <w:szCs w:val="20"/>
        </w:rPr>
        <w:t xml:space="preserve">4 territorios narrativos · Cada fila = 1 reel de 7s + 1 reel de 45s</w:t>
      </w:r>
    </w:p>
    <w:p>
      <w:pPr>
        <w:spacing w:after="180" w:before="8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La columna Hook 7s es el texto exacto para las Pantallas 1 y 2 del formato viral. La creencia popular es el MINI-HOYO del reel de 45s. La realidad biológica es el bloque HISTORIA/CONTEXTO.</w:t>
      </w:r>
    </w:p>
    <w:p>
      <w:pPr>
        <w:spacing w:after="0" w:before="1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1800"/>
        <w:gridCol w:w="1360"/>
      </w:tblGrid>
      <w:tr>
        <w:trPr>
          <w:tblHeader/>
        </w:trP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Hook 7s — Frase contracorriente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Creencia popular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Realidad biológica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Estructura</w:t>
            </w:r>
          </w:p>
        </w:tc>
      </w:tr>
      <w:tr>
        <w:tc>
          <w:tcPr>
            <w:gridSpan w:val="5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5C33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TERRITORIO 1 · SOPORTE — Surcos, flacidez, mandíbula, óvalo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01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surco nasogeniano no envejece.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Aparece por la edad.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Pierde soporte estructural.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Cigomático mayor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02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mejillas no se cayeron.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La piel se descuelga.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El soporte interno se debilita.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Cigomático mayor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03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pómulo no desapareció.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Perdí volumen facial.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El tejido cambia de posición.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Ligamento cigomático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04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gravedad no es el problema.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Todo cae por gravedad.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La estructura pierde tensión.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SMAS medio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05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flacidez no es un problema de piel.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Falta colágeno en la superficie.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Es una pérdida global de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Músculo + SMAS + dermis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06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óvalo facial no desaparece.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La mandíbula se borra con la edad.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El soporte fascial pierde tensión.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SMAS inferior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07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mandíbula no se cayó.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 descuelga la piel.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Se pierde soporte estructural.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SMAS inferior + musculatura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08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papada no siempre es grasa.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Todo es acumulación de grasa.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Muchas veces es estructura.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Platisma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09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cuello no envejece así.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Es una consecuencia inevitable.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Pierde tensión y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Platisma + ECM</w:t>
            </w:r>
          </w:p>
        </w:tc>
      </w:tr>
      <w:tr>
        <w:tc>
          <w:tcPr>
            <w:gridSpan w:val="5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TERRITORIO 2 · MIRADA — Ojeras, párpados, bolsas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mirada no envejeció.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Los ojos se ven viejos por la edad.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Pierden soporte periocular.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del ojo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párpado no cae por la edad.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Es algo inevitable.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Disminuye el soporte alrededor del ojo.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del ojo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ojeras no siempre son cansancio.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Dormiste poco.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Intervienen circulación y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del ojo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Las bolsas no siempre son grasa.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Hay exceso de tejido adiposo.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Puede existir alteración del drenaje y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del ojo</w:t>
            </w:r>
          </w:p>
        </w:tc>
      </w:tr>
      <w:tr>
        <w:tc>
          <w:tcPr>
            <w:gridSpan w:val="5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TERRITORIO 3 · EXPRESIÓN — Ceño, boca triste, mentón, frente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frente no cayó sola.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Son solo arrugas.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Disminuye la capacidad de elevación.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Frontal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ceño no es una arruga.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Es piel envejecida.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Es tensión repetida durante años.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Corrugador + Prócerus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labios no desaparecen.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Pierden volumen por la edad.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Pierden soporte estructural.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 los labios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código de barras no empieza en la piel.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Son arrugas superficiales.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Se relaciona con soporte y movimiento repetido.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Orbicular de los labios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boca triste no es genética.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Nací con esta expresión.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Existe un desequilibrio muscular progresivo.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Depresor de la comisura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mentón no se cayó.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Es solo flacidez cutánea.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Pierde soporte estructural.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Mentalis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mandíbula no envejeció.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La edad la ensanchó.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Puede existir tensión muscular crónica.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Masetero</w:t>
            </w:r>
          </w:p>
        </w:tc>
      </w:tr>
      <w:tr>
        <w:tc>
          <w:tcPr>
            <w:gridSpan w:val="5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1E5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TERRITORIO 4 · MODELO YADALA — Cascada biológica, soporte, sistemas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envejece por capas.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Cada capa envejece por separado.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Todo el rostro funciona como una red.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Sistema facial completo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apaga donde lo ves.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El problema está en la arruga.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El origen suele estar debajo.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Red muscular y fascial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No envejece una zona.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Cada arruga es independiente.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El rostro funciona como un sistema conectado.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Sistema facial completo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belleza no se rellena.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Todo se resuelve con volumen.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Primero debe existir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Músculo + SMAS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corrige.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Hay que tapar el defecto.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Hay que reactivar la función biológica.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Sistema facial completo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envejeció.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 volvió vieja.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Se desconectaron sistemas biológicos.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Músculo + fascia + dermis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firmeza no vive en la superficie.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Todo depende de la epidermis.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Nace en estructuras profundas.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Dermis + SMAS + músculo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colágeno no es el primer problema.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Todo es falta de colágeno.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Antes se altera el soporte y la tensión.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Músculo + fascia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gravedad solo revela el problema.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La gravedad causa el envejecimiento.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La estructura debilitada es la causa principal.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SMAS + ligamentos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No necesitas más volumen.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Falta relleno.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Puede faltar soporte.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Sistema facial completo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31</w:t>
            </w:r>
          </w:p>
        </w:tc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apaga sola.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El tiempo la apagó.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Perdió la señal para regenerarse.</w:t>
            </w:r>
          </w:p>
        </w:tc>
        <w:tc>
          <w:tcPr>
            <w:tcW w:type="dxa" w:w="1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Músculo + fascia + dermis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3 · MAPA DE PRODUCCIÓN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i/>
          <w:iCs/>
          <w:color w:val="C6A56B"/>
          <w:sz w:val="20"/>
          <w:szCs w:val="20"/>
        </w:rPr>
        <w:t xml:space="preserve">Orden recomendado · Alta prioridad primero · Estado de cada reel</w:t>
      </w:r>
    </w:p>
    <w:p>
      <w:pPr>
        <w:spacing w:after="180" w:before="8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Empieza por los hooks #24, #25, #29, #01, #08 — mayor búsqueda orgánica y mayor diferenciación de marca en junio 2026.</w:t>
      </w:r>
    </w:p>
    <w:p>
      <w:pPr>
        <w:spacing w:after="0" w:before="1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800"/>
        <w:gridCol w:w="800"/>
        <w:gridCol w:w="800"/>
      </w:tblGrid>
      <w:tr>
        <w:trPr>
          <w:tblHeader/>
        </w:trP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Hook 7s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Territorio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Línea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Prioridad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gridSpan w:val="6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5C331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TERRITORIO 1 · SOPORTE — Surcos, flacidez, mandíbula, óvalo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01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surco nasogeniano no envejece.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02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mejillas no se cayeron.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03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pómulo no desapareció.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04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gravedad no es el problema.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05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flacidez no es un problema de piel.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06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óvalo facial no desaparece.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07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mandíbula no se cayó.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08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papada no siempre es grasa.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09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cuello no envejece así.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SOPORTE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gridSpan w:val="6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TERRITORIO 2 · MIRADA — Ojeras, párpados, bolsas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mirada no envejeció.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MIRADA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párpado no cae por la edad.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MIRADA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ojeras no siempre son cansancio.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MIRADA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Las bolsas no siempre son grasa.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MIRADA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gridSpan w:val="6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6C348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TERRITORIO 3 · EXPRESIÓN — Ceño, boca triste, mentón, frente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frente no cayó sola.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PREVENT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ceño no es una arruga.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PREVENT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Tus labios no desaparecen.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código de barras no empieza en la piel.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boca triste no es genética.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mentón no se cayó.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Tu mandíbula no envejeció.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EXPRESIÓN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gridSpan w:val="6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1E5B3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TERRITORIO 4 · MODELO YADALA — Cascada biológica, soporte, sistemas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envejece por capas.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apaga donde lo ves.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No envejece una zona.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belleza no se rellena.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corrige.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envejeció.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firmeza no vive en la superficie.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El colágeno no es el primer problema.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gravedad solo revela el problema.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30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No necesitas más volumen.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RECLAIM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31</w:t>
            </w:r>
          </w:p>
        </w:tc>
        <w:tc>
          <w:tcPr>
            <w:tcW w:type="dxa" w:w="2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La piel no se apaga sola.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6"/>
                <w:szCs w:val="16"/>
              </w:rPr>
              <w:t xml:space="preserve">MODELO YADALA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RECOVER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4 · FÓRMULA DE REEL — 3 FORMATOS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i/>
          <w:iCs/>
          <w:color w:val="C6A56B"/>
          <w:sz w:val="20"/>
          <w:szCs w:val="20"/>
        </w:rPr>
        <w:t xml:space="preserve">Aplicar igual para los 31 hooks: 45s · 25s/5clips · 7s viral</w:t>
      </w:r>
    </w:p>
    <w:p>
      <w:pPr>
        <w:spacing w:after="0" w:before="1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Formato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Bloque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Tiempo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HOOK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0–4s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Frase contracorriente — dicha en voz alta + overlay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MINI-HOYO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4–13s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La creencia popular explicada con empatía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CLIFFHANGER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13–18s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"Y aquí está lo que nadie te dice..."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HISTORIA / CONTEXTO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18–40s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Realidad biológica + cómo actúa Yadala en esa zona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FRASE FRACTAL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40–42s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Una sola frase que sintetiza todo — la más compartible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45 segundos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CTA DOBLE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42–45s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Palabra clave para comentar + invitación a compartir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25s / 5 clips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Clip 1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0–4s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HOOK narrado + overlay texto en pantalla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25s / 5 clips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Clip 2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4–10s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MINI-HOYO comprimido — una sola frase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25s / 5 clips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Clip 3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10–16s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CLIFFHANGER — sin desarrollo, solo la pregunta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25s / 5 clips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Clip 4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16–22s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IDEA PRINCIPAL — sin desarrollo largo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25s / 5 clips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Clip 5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22–25s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PREGUNTA DISONANTE — sin CTA de palabra clave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7s viral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Pantalla 1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0–3s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Primera parte del hook — afirmación directa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7s viral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Pantalla 2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3–6s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Giro / contracorriente — rompe la creencia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7s viral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7"/>
                <w:szCs w:val="17"/>
              </w:rPr>
              <w:t xml:space="preserve">Pantalla 3</w:t>
            </w:r>
          </w:p>
        </w:tc>
        <w:tc>
          <w:tcPr>
            <w:tcW w:type="dxa" w:w="7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7"/>
                <w:szCs w:val="17"/>
              </w:rPr>
              <w:t xml:space="preserve">6–7s</w:t>
            </w:r>
          </w:p>
        </w:tc>
        <w:tc>
          <w:tcPr>
            <w:tcW w:type="dxa" w:w="40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7"/>
                <w:szCs w:val="17"/>
              </w:rPr>
              <w:t xml:space="preserve">Logo Yadala + silencio — sin texto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6A56B" w:sz="4" w:space="1"/>
        </w:pBdr>
        <w:spacing w:after="120" w:before="120"/>
      </w:pPr>
      <w:r>
        <w:t xml:space="preserv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REGLAS DEL AGENTE IA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1.  Un reel = una fila de la Tabla 2. No mezclar estructuras en un mismo reel.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2.  El hook del reel 45s = versión expandida del hook 7s de la misma fila.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3.  La realidad biológica de la Tabla 2 = bloque HISTORIA/CONTEXTO del reel 45s.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4.  Siempre cerrar: Yadala · Bioestimulación facial · 4 generaciones · La piel no se corrige. Se despierta. ✦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C0392B"/>
          <w:sz w:val="18"/>
          <w:szCs w:val="18"/>
        </w:rPr>
        <w:t xml:space="preserve">5.  NUNCA mencionar: 'mascarilla', 'fórmula de triple acción', ni los tres ingredientes juntos.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C0392B"/>
          <w:sz w:val="18"/>
          <w:szCs w:val="18"/>
        </w:rPr>
        <w:t xml:space="preserve">6.  NUNCA usar 'antiedad' — usar 'longevidad de piel', 'activación', 'bioestimulación'.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7.  Líneas: PREVENT → frente, entrecejo · RECOVER → surco, ojeras, boca, mandíbula · RECLAIM → SMAS, pómulo, párpado, labios, mentón, papada, óvalo, cuello, sistemas.</w:t>
      </w:r>
    </w:p>
    <w:p>
      <w:pPr>
        <w:spacing w:after="60" w:before="80"/>
      </w:pPr>
      <w:r>
        <w:rPr>
          <w:rFonts w:ascii="Georgia" w:cs="Georgia" w:eastAsia="Georgia" w:hAnsi="Georgia"/>
          <w:b w:val="false"/>
          <w:bCs w:val="false"/>
          <w:color w:val="3E2F2B"/>
          <w:sz w:val="18"/>
          <w:szCs w:val="18"/>
        </w:rPr>
        <w:t xml:space="preserve">8.  Los 4 territorios narrativos son el marco de series de contenido — no mezclar territorios en una misma semana.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56B" w:sz="4" w:space="1"/>
      </w:pBdr>
      <w:jc w:val="center"/>
    </w:pPr>
    <w:r>
      <w:rPr>
        <w:rFonts w:ascii="Georgia" w:cs="Georgia" w:eastAsia="Georgia" w:hAnsi="Georgia"/>
        <w:i/>
        <w:iCs/>
        <w:color w:val="C6A56B"/>
        <w:sz w:val="16"/>
        <w:szCs w:val="16"/>
      </w:rPr>
      <w:t xml:space="preserve">La piel no se corrige. Se despierta. ✦ · 31 hooks · 4 territorios · 3 formatos de reel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56B" w:sz="4" w:space="1"/>
      </w:pBdr>
      <w:jc w:val="right"/>
    </w:pPr>
    <w:r>
      <w:rPr>
        <w:rFonts w:ascii="Georgia" w:cs="Georgia" w:eastAsia="Georgia" w:hAnsi="Georgia"/>
        <w:i/>
        <w:iCs/>
        <w:color w:val="C6A56B"/>
        <w:sz w:val="16"/>
        <w:szCs w:val="16"/>
      </w:rPr>
      <w:t xml:space="preserve">YADALA · BASE DE CONTENIDO SOCIAL · Uso interno ·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2026-06-06T06:56:05.776Z</dcterms:created>
  <dcterms:modified xsi:type="dcterms:W3CDTF">2026-06-06T06:56:05.787Z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