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3E2F2B"/>
          <w:sz w:val="72"/>
          <w:szCs w:val="72"/>
        </w:rPr>
        <w:t xml:space="preserve">YADALA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6A56B"/>
          <w:sz w:val="32"/>
          <w:szCs w:val="32"/>
        </w:rPr>
        <w:t xml:space="preserve">DOSSIER MAESTRO DE PRINCIPIOS ACTIVOS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A5C3A"/>
          <w:sz w:val="24"/>
          <w:szCs w:val="24"/>
        </w:rPr>
        <w:t xml:space="preserve">Sinergias · Mecanismos · Zonas anatómicas · Beneficios</w:t>
      </w:r>
    </w:p>
    <w:p>
      <w:pPr>
        <w:spacing w:after="1200" w:before="200"/>
        <w:jc w:val="center"/>
      </w:pPr>
      <w:r>
        <w:rPr>
          <w:rFonts w:ascii="Arial" w:cs="Arial" w:eastAsia="Arial" w:hAnsi="Arial"/>
          <w:color w:val="9E7E5A"/>
          <w:sz w:val="20"/>
          <w:szCs w:val="20"/>
        </w:rPr>
        <w:t xml:space="preserve">Base de conocimiento para agentes IA · Versión 1.0 · Junio 2026</w:t>
      </w:r>
    </w:p>
    <w:p>
      <w:pPr>
        <w:pBdr>
          <w:top w:val="single" w:color="C6A56B" w:sz="6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3E2F2B"/>
          <w:sz w:val="18"/>
          <w:szCs w:val="18"/>
        </w:rPr>
        <w:t xml:space="preserve">DOCUMENTO CONFIDENCIAL · USO INTERNO</w:t>
      </w:r>
    </w:p>
    <w:p>
      <w:r>
        <w:br w:type="pag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1. QUÉ ES YADALA A NIVEL BIOQUÍMICO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El protocolo de bioestimulación Yadala no es cosmética superficial. Es un sistema de activación biológica tópica que actúa simultáneamente en tres dimensiones: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principal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1. Epidérmica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Estrato córneo + epidermis</w:t>
            </w:r>
          </w:p>
        </w:tc>
        <w:tc>
          <w:tcPr>
            <w:tcW w:type="dxa" w:w="4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Equilibrio del manto ácido, pH, purificación del microbioma, refinamiento de textura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2. Dérmica profunda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Dermis papilar y reticular</w:t>
            </w:r>
          </w:p>
        </w:tc>
        <w:tc>
          <w:tcPr>
            <w:tcW w:type="dxa" w:w="4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Estimulación de fibroblastos, síntesis de colágeno tipo III, elastina, GAGs, microcirculación y drenaje linfático</w:t>
            </w:r>
          </w:p>
        </w:tc>
      </w:tr>
      <w:tr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3. Neuromuscular</w:t>
            </w:r>
          </w:p>
        </w:tc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SMAS — Sistema músculo-aponeurótico</w:t>
            </w:r>
          </w:p>
        </w:tc>
        <w:tc>
          <w:tcPr>
            <w:tcW w:type="dxa" w:w="46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Neuroestimulación miofascial: microcontracciones reflejas que reactivan tono y posición anatómica de los tejidos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Ningún otro tratamiento cosmético tópico actúa en las tres dimensiones a la vez sin agujas, sin calor y sin aparatología.</w:t>
      </w:r>
    </w:p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2. ARQUITECTURA DE INGREDIENTES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Los tres principios activos de Yadala se nombran con doble nomenclatura: nombre funcional de marca + código protegido (A/B/C). Esta arquitectura de confidencialidad garantiza que ningún proveedor conoce la fórmula completa.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7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funcional de marca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14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Solubilidad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Ingrediente A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Extractos vegetales naturales — Bioestimulantes antioxidantes y activadores bioenergéticos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Vegetal</w:t>
            </w:r>
          </w:p>
        </w:tc>
        <w:tc>
          <w:tcPr>
            <w:tcW w:type="dxa" w:w="14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Soluble en agua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Ingrediente B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Fusión de elementos naturales — Purificadores dérmicos y reguladores del manto ácido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Mineral/vegetal</w:t>
            </w:r>
          </w:p>
        </w:tc>
        <w:tc>
          <w:tcPr>
            <w:tcW w:type="dxa" w:w="14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Soluble en agua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Ingrediente C</w:t>
            </w:r>
          </w:p>
        </w:tc>
        <w:tc>
          <w:tcPr>
            <w:tcW w:type="dxa" w:w="4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Extractos minerales naturales — Tensores dérmicos y moduladores de la respuesta celular</w:t>
            </w:r>
          </w:p>
        </w:tc>
        <w:tc>
          <w:tcPr>
            <w:tcW w:type="dxa" w:w="17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Mineral (sal cristalina)</w:t>
            </w:r>
          </w:p>
        </w:tc>
        <w:tc>
          <w:tcPr>
            <w:tcW w:type="dxa" w:w="14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Soluble en agua</w:t>
            </w:r>
          </w:p>
        </w:tc>
      </w:tr>
    </w:tbl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3. INGREDIENTE A — EXTRACTOS VEGETALES NATURALES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Bioestimulantes antioxidantes y activadores bioenergéticos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Propiedades científicas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acción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Antioxidante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Neutraliza radicales libres. Reduce el estrés oxidativo, principal causa del envejecimiento prematuro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Activador mitocondrial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Estimula la producción de ATP (energía celular) en queratinocitos y fibroblastos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Vasodilatador suave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Mejora la microcirculación dérmica y la oxigenación tisular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Astringente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Contrae visualmente el poro, tonifica la epidermis, reduce la secreción sebácea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Antiinflamatorio suave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Calma rojeces e irritaciones en zonas sensibles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Tensor superficial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Efecto tonificante visible, sensación de piel más firme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Capas de la piel donde actúa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Dermis papilar y reticular → fibroblastos y vasos capilares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Epidermis profunda → queratinocitos activos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Efectos sobre fibroblastos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Al activar la actividad mitocondrial, genera el entorno energético necesario para que los fibroblastos produzcan colágeno, elastina y GAGs de forma eficiente. Mayor ATP = mayor capacidad biosintética de la dermis.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Resultados clínicos observables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Incremento de la energía celular → células más activas, metabolismo eficiente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Reducción de signos de fatiga cutánea (piel asfixiada o apagada)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Mayor respuesta del fibroblasto → más colágeno, más densidad dérmica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Poros visiblemente más finos y textura más uniforme desde la primera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Efecto glow inmediato por mejora de la oxigenación tisular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Protección frente al daño oxidativo acumulado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Zonas anatómicas de máxima actividad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Zona T (nariz/frente) — regula sebo, afina poros, controla brillo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Mejillas — antioxidante frente a daño ambiental, activa fibroblastos del tercio medio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Contorno de ojos — antiinflamatorio suave, reduce apariencia de ojeras vasculares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Frente — texturiza, atenúa líneas de expresión, aporta luminosidad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Comunicación cosmética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"Despiertan la respiración de la piel. La piel empieza a latir con energía nueva."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"Protege la piel de los efectos del estrés y la oxidación diaria."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"Afina la textura y reduce la apariencia de los poros."</w:t>
      </w:r>
    </w:p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4. INGREDIENTE B — FUSIÓN DE ELEMENTOS NATURALES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Purificadores dérmicos y reguladores del manto ácido y seborreductores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Propiedades científicas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acción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Regulador de pH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Equilibra el manto ácido (pH 4.5–5.5) fisiológico, restaurando la barrera cutánea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Antiséptico suave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Inhibe el crecimiento bacteriano sin destruir el microbioma cutáneo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Detoxificante dérmico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Favorece la eliminación de desechos metabólicos, toxinas y sebo oxidado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Exfoliante suave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Afina la textura de forma no agresiva, estimula renovación epidérmica ordenada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Seborreductor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Al restaurar el pH correcto, la piel deja de sobreproducir sebo en compensación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Optimizador de absorción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Aumenta la permeabilidad selectiva de la epidermis → mejor penetración de activos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Capas de la piel donde actúa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Epidermis (estrato córneo y capa granulosa) → manto ácido y microbioma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Unión dermo-epidérmica → favorece la permeabilidad selectiva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Función estratégica en el sistema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El Ingrediente B es el preparador del terreno biológico. Sin un pH equilibrado y un entorno limpio, los fibroblastos no pueden funcionar óptimamente, ni los activos del Ingrediente A y C pueden penetrar con eficacia.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Resultados clínicos observables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Ambiente celular limpio y estable → metabolismo más eficiente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Menor oxidación lipídica → barrera cutánea más fuerte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Mayor receptividad al oxígeno y nutrientes → piel más luminosa y uniforme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Poros menos obstruidos, puntos negros reducidos progresivamente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Canal folicular más limpio → microbiota equilibrada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Sensación de piel descongestionada y oxigenada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Comunicación cosmética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"Purifican y aclaran el camino: permiten que la piel respire y renazca."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"Limpieza intensa sin resecar. Piel oxigenada y libre de residuos."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"Ayuda a equilibrar naturalmente la piel, preparándola para una mejor regeneración."</w:t>
      </w:r>
    </w:p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5. INGREDIENTE C — EXTRACTOS MINERALES NATURALES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Tensores dérmicos y moduladores-equilibrantes de la respuesta celular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Propiedades científicas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acción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Tensor dérmico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 la contracción dérmica controlada — genera efecto lifting biológico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Estimulador de colágeno tipo III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Favorece la síntesis del colágeno de la juventud, más flexible y regenerativo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Modulador vascular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Estimula la microcirculación y el drenaje linfático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Regulador del pH dérmico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Optimiza la comunicación entre células y matriz extracelular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Antibacteriano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Inhibe el crecimiento de bacterias en la superficie cutánea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Cicatrizante suave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Ayuda a cerrar microlesiones, reduce rojeces e irritaciones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Neuroestimulador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Interactúa con terminaciones nerviosas cutáneas → activa microcontracciones musculares reflejas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Capas de la piel donde actúa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Dermis papilar y reticular — fibroblastos, fibras de colágeno y elastina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Unión dermo-epidérmica — interacción con matriz extracelular (MEC)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Sistema neuromuscular superficial (SMAS) — neuroestimulación miofascial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El mecanismo neuromuscular — el más singular de Yadala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El Ingrediente C es la razón por la que Yadala genera microcontracciones involuntarias en los músculos faciales durante el protocolo. Al estimular las terminaciones nerviosas cutáneas, activa señales que desencadenan respuestas reflejas del SMAS: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Contracciones localizadas en comisuras labiales (músculo orbicular, cigomático menor)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Elevación del tono en la zona cigomática (músculo cigomático mayor)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Percepción de tracción hacia líneas de tensión natural del rostro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Efecto lifting biológico sin aparatología ni microagresión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Esta neuroestimulación miofascial es comparable en resultado observable a lo que producen la radiofrecuencia, el LED o las microagujas, pero sin calor, sin lesión y sin intervención.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Resultados clínicos observables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Aumento de la tensión biológica sana → efecto lifting inmediato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Activación de fibroblastos dormidos → reparación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Síntesis de colágeno tipo III → piel más densa y elástica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Drenaje linfático activado → reducción de puffiness y retención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Contorno facial más definido y nítido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Hiperemia reactiva (enrojecimiento transitorio): signo confirmado de bioactivación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7A5C3A"/>
          <w:sz w:val="22"/>
          <w:szCs w:val="22"/>
        </w:rPr>
        <w:t xml:space="preserve">Comunicación cosmética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"Despiertan la fuerza interior de la piel, recordándole su forma original."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"Tonifica y cierra los poros visiblemente."</w:t>
      </w:r>
    </w:p>
    <w:p>
      <w:pPr>
        <w:pBdr>
          <w:left w:val="single" w:color="C6A56B" w:sz="12" w:space="8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7A5C3A"/>
          <w:sz w:val="20"/>
          <w:szCs w:val="20"/>
        </w:rPr>
        <w:t xml:space="preserve">"Efecto tensor suave con frescor inmediato."</w:t>
      </w:r>
    </w:p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6. SINERGIAS ENTRE INGREDIENTES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La potencia de Yadala no está en cada ingrediente por separado, sino en su actuación simultánea y sinérgica. Cada par y la tríada completa generan efectos que ningún ingrediente solo podría producir.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Sinergia 1: A + B — Oxigenación + Purificación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Abrir las ventanas y dejar entrar el aire fresco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 aporta energía mitocondrial (ATP) y B limpia el entorno celular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El metabolismo cutáneo se acelera de forma ordenada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La piel respira: el oxígeno llega, las toxinas salen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La permeabilidad mejorada por B potencia la penetración de antioxidantes de 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Resultado visible: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Piel despierta, uniforme, fresca. Textura refinada, tono vital. Disminución de piel cansada o apagada.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Sinergia 2: A + C — Energía + Tensión Dérmica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Devolver la tensión vital: energía interior que se transforma en firmeza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A genera el ATP necesario para que los fibroblastos sinteticen colágeno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 activa mecánicamente la contracción dérmica y la señalización neuromuscular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Juntos estimulan la microcirculación, la contracción dérmica armónica y la síntesis de colágeno tipo III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Resultado visible: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Efecto lifting inmediato + bioestimulación progresiva. Arrugas finas atenuadas, firmeza y contorno redefinido.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Sinergia 3: B + C — Equilibrio + Reparación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Estabilizar el metabolismo dérmico y mantener su ritmo saludable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B crea el entorno de pH óptimo donde las enzimas de síntesis de colágeno funcionan con máxima eficiencia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C activa la reparación y el drenaje en ese entorno ya estabilizado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1810"/>
          <w:sz w:val="22"/>
          <w:szCs w:val="22"/>
        </w:rPr>
        <w:t xml:space="preserve">La combinación favorece la síntesis de GAGs (ácido hialurónico endógeno)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Resultado visible: </w:t>
      </w:r>
      <w:r>
        <w:rPr>
          <w:rFonts w:ascii="Arial" w:cs="Arial" w:eastAsia="Arial" w:hAnsi="Arial"/>
          <w:color w:val="2C1810"/>
          <w:sz w:val="22"/>
          <w:szCs w:val="22"/>
        </w:rPr>
        <w:t xml:space="preserve">Piel estable entre sesiones, menos reactividad, mejor retención de hidratación, contorno más nítido.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Sinergia Total: A + B + C — Reactivación del Metabolismo Cutáneo Total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1810"/>
          <w:sz w:val="22"/>
          <w:szCs w:val="22"/>
        </w:rPr>
        <w:t xml:space="preserve">Los tres ingredientes juntos generan lo que ninguno solo podría: una reactivación del metabolismo cutáneo total.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Ingrediente</w:t>
            </w:r>
          </w:p>
        </w:tc>
        <w:tc>
          <w:tcPr>
            <w:tcW w:type="dxa" w:w="50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1. Prepara el terreno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</w:t>
            </w:r>
          </w:p>
        </w:tc>
        <w:tc>
          <w:tcPr>
            <w:tcW w:type="dxa" w:w="50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pH, limpieza, permeabilidad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2. Activa la energía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</w:t>
            </w:r>
          </w:p>
        </w:tc>
        <w:tc>
          <w:tcPr>
            <w:tcW w:type="dxa" w:w="50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ATP celular, oxigenación, antioxidante</w:t>
            </w:r>
          </w:p>
        </w:tc>
      </w:tr>
      <w:tr>
        <w:tc>
          <w:tcPr>
            <w:tcW w:type="dxa" w:w="25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3. Activa la tensión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</w:t>
            </w:r>
          </w:p>
        </w:tc>
        <w:tc>
          <w:tcPr>
            <w:tcW w:type="dxa" w:w="50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Contracción dérmica, neuroestimulación, síntesis colágeno III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Resultado sistémico: epidermis restaurada · fibroblastos activados · colágeno tipo III sintetizado · drenaje linfático activo · SMAS reeducado · piel de porcelana · óvalo redefinido · lifting biológico en 55 minutos.</w:t>
      </w:r>
    </w:p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7. ACCIÓN POR CAPAS DE LA PIEL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Ingredientes activos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Estrato córneo / Epidermis superficial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 (principal)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Regulación manto ácido, pH, antiséptico suave, exfoliación química suave</w:t>
            </w:r>
          </w:p>
        </w:tc>
        <w:tc>
          <w:tcPr>
            <w:tcW w:type="dxa" w:w="2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Textura refinada, poro cerrado, barrera restaurada, microbioma equilibrado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Epidermis profunda (granulosa / espinosa)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+ B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Activación queratinocitos, permeabilidad selectiva, energía mitocondrial</w:t>
            </w:r>
          </w:p>
        </w:tc>
        <w:tc>
          <w:tcPr>
            <w:tcW w:type="dxa" w:w="2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Luminosidad, tono unificado, renovación celular ordenada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Unión dermo-epidérmica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 + C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pH dérmico óptimo, síntesis de proteínas de anclaje</w:t>
            </w:r>
          </w:p>
        </w:tc>
        <w:tc>
          <w:tcPr>
            <w:tcW w:type="dxa" w:w="2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Comunicación entre capas, metabolismo coordinado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Dermis papilar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+ C (+ B)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Activación fibroblastos, síntesis colágeno I y III, activación microcirculación, hiperemia reactiva</w:t>
            </w:r>
          </w:p>
        </w:tc>
        <w:tc>
          <w:tcPr>
            <w:tcW w:type="dxa" w:w="2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Firmeza, densidad dérmica, luminosidad profunda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Dermis reticular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(+ A)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Contracción dérmica controlada, síntesis colágeno III, drenaje linfático, restauración biomecánica</w:t>
            </w:r>
          </w:p>
        </w:tc>
        <w:tc>
          <w:tcPr>
            <w:tcW w:type="dxa" w:w="2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biológico, arrugas atenuadas, contorno redefinido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SMAS (neuromuscular)</w:t>
            </w:r>
          </w:p>
        </w:tc>
        <w:tc>
          <w:tcPr>
            <w:tcW w:type="dxa" w:w="18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Neuroestimulación miofascial, microcontracciones reflejas, elevación tono muscular</w:t>
            </w:r>
          </w:p>
        </w:tc>
        <w:tc>
          <w:tcPr>
            <w:tcW w:type="dxa" w:w="25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biológico, reposición anatómica de tejidos, expresión preservada</w:t>
            </w:r>
          </w:p>
        </w:tc>
      </w:tr>
    </w:tbl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8. ACCIÓN EN LAS 15 ZONAS ANATÓMICAS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Músculos/Estructuras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Ingredientes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principal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01 — Comisuras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Orbicular labios, cigomático menor, depresor ángulo bucal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+ A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Levantamiento de comisuras, redefinición contorno labial inferior, atenuación surcos marioneta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02 — Frente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Frontal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+ B + C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Líneas de expresión suavizadas, textura uniforme, luminosidad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03 — Ojeras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Orbicular ojo, microcirculación subocular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+ C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Reducción ojeras vasculares, atenuación bolsas, luminosidad bajo el ojo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04 — Mejillas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Cigomático mayor, buccinador, risorius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+ B + C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tercio medio, proyección malar recuperada, densidad dérmica mejorada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05 — Nasogeniano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Tejido adiposo malar, cigomático mayor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+ A + B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Atenuación progresiva del surco, relleno natural por activación GAGs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06 — Entrecejo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Corrugador supercilio, prócero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+ A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Suavización líneas verticales, reducción aspecto tenso, apertura de la mirada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07 — Cuello y óvalo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Platisma, ECM zona superior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+ A + B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cervical natural, atenuación bandas platisma, redefinición ángulo cervicofacial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08 — Labios y contorno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Orbicular labios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+ A + B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Contorno labial definido, atenuación código de barras, volumen aparente mejorado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09 — Mandíbula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Masetero, digástrico inferior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+ A + B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Definición ángulo mandibular, reducción puffiness, contorno más nítido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10 — Párpado superior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Orbicular ojo (porción palpebral)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+ A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Apertura visual mirada, reducción párpado caído, tono del tejido palpebral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11 — Pómulo malar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Cigomático mayor y menor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+ C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Proyección malar recuperada, efecto cheekbone lift, densidad dérmica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12 — Nariz y poros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Poros ala nasal, glándulas sebáceas zona T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 + A + C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Poros más finos, puntos negros reducidos, brillo controlado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13 — Frente / Zona T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Frontal, prócero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+ B (+ C)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Control brillo, poros afinados, líneas suavizadas, luminosidad uniforme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14 — Contorno mandibular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Platisma inserción inf., depresores ángulo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 + A + B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Redefinición óvalo inferior, reducción papada incipiente, contorno nítido</w:t>
            </w:r>
          </w:p>
        </w:tc>
      </w:tr>
      <w:tr>
        <w:tc>
          <w:tcPr>
            <w:tcW w:type="dxa" w:w="14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15 — Sienes</w:t>
            </w:r>
          </w:p>
        </w:tc>
        <w:tc>
          <w:tcPr>
            <w:tcW w:type="dxa" w:w="22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Temporal superficial, frontal lateral</w:t>
            </w:r>
          </w:p>
        </w:tc>
        <w:tc>
          <w:tcPr>
            <w:tcW w:type="dxa" w:w="1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 + C (+ B)</w:t>
            </w:r>
          </w:p>
        </w:tc>
        <w:tc>
          <w:tcPr>
            <w:tcW w:type="dxa" w:w="47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Suavización líneas expresión lateral, tono mejorado, transición suave frente-pómulo</w:t>
            </w:r>
          </w:p>
        </w:tc>
      </w:tr>
    </w:tbl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9. MECANISMOS CLÍNICOS ÚNICOS DE YADALA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9.1 Hiperemia Reactiva Controlada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Enrojecimiento transitorio observable tras 50-60 minutos de aplicación del protocolo. Es el mismo signo clínico de bioactivación que producen la radiofrecuencia, el láser suave y las microagujas. Indica vasodilatación capilar con aumento de oxigenación tisular. Su desaparición rápida confirma que es activación, no irritación.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9.2 Microcontracciones Musculares Involuntarias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Contracciones reflejas observables y documentadas durante la sesión, especialmente en comisuras labiales y zona cigomática. Señal de neuroestimulación miofascial real. No ocurre con ningún otro producto cosmético tópico convencional.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9.3 Activación de Fibroblastos por Señalización Mecanosensible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Las contracciones musculares generan tensión mecánica en la dermis. Los fibroblastos interpretan esa señal mecánica como una instrucción de síntesis: activan la producción de colágeno, elastina y GAGs sin necesidad de microlesión.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E2F2B"/>
          <w:sz w:val="26"/>
          <w:szCs w:val="26"/>
        </w:rPr>
        <w:t xml:space="preserve">9.4 Síntesis de Glicina y Colágeno Tipo III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2C1810"/>
          <w:sz w:val="22"/>
          <w:szCs w:val="22"/>
        </w:rPr>
        <w:t xml:space="preserve">La hiperemia controlada aumenta el flujo sanguíneo, haciendo llegar precursores como glicina, prolina y vitamina C. Los fibroblastos disponen de los materiales para sintetizar colágeno nuevo. La glicina constituye 1 de cada 3 aminoácidos del colágeno. A partir de los 40, su producción natural disminuye. Yadala reactiva el sistema que la produce.</w:t>
      </w:r>
    </w:p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10. DIFERENCIACIÓN FRENTE A TECNOLOGÍAS COMPARABLES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Yadala vs.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Radiofrecuencia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Calor → contracción colágeno → lifting, firmeza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Sin calor, sin equipo, sin riesgo térmico. Mismos resultados.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LED rojo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Fotobiomodulación → ATP → fibroblastos activados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Por vía química, sin dispositivo. Misma activación energética.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Microagujas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Microlesiones → regeneración → colágeno tipo III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Sin lesión, sin agujas, sin downtime. Sin riesgo de infección.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Botox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Bloqueo neuromuscular → arrugas reducidas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Reactiva (no bloquea). Preserva la expresión natural.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Filler HA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Relleno mecánico inmediato → volumen, surcos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 producción endógena de GAGs. No rellena: regenera.</w:t>
            </w:r>
          </w:p>
        </w:tc>
      </w:tr>
      <w:tr>
        <w:tc>
          <w:tcPr>
            <w:tcW w:type="dxa" w:w="2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HIFU (Ultrasonidos)</w:t>
            </w:r>
          </w:p>
        </w:tc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Calor focal → SMAS → lifting profundo</w:t>
            </w:r>
          </w:p>
        </w:tc>
        <w:tc>
          <w:tcPr>
            <w:tcW w:type="dxa" w:w="4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Actúa en SMAS sin calor ni invasión. Mismo objetivo, cero riesgo.</w:t>
            </w:r>
          </w:p>
        </w:tc>
      </w:tr>
    </w:tbl>
    <w:p>
      <w:pPr>
        <w:pBdr>
          <w:bottom w:val="single" w:color="C6A56B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C6A5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3E2F2B"/>
          <w:sz w:val="32"/>
          <w:szCs w:val="32"/>
        </w:rPr>
        <w:t xml:space="preserve">11. GLOSARIO TÉCNICO PARA AGENTES IA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 para uso en respuestas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Bioestimulación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Activación natural de fibroblastos para producir colágeno, elastina y GAGs sin invasión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Fibroblasto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Célula maestra de la dermis. Produce colágeno, elastina y ácido hialurónico endógeno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Colágeno tipo III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Colágeno de la juventud, más flexible. Yadala estimula su síntesis específicamente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GAGs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Glicosaminoglicanos. Incluyen ácido hialurónico. Retienen agua y dan volumen a la dermis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SMAS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Sistema músculo-aponeurótico superficial. Capa muscular que sostiene y da forma al rostro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Hiperemia reactiva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Enrojecimiento transitorio = signo de activación vascular, no de irritación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Manto ácido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Película protectora de la piel (pH 4.5-5.5). Su desequilibrio causa problemas de barrera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Neuroestimulación miofascial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Activación de nervios cutáneos que desencadenan contracciones musculares reflejas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Microcontracciones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Contracciones musculares involuntarias durante la sesión. Signo de neuroestimulación real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Mecanosensibilidad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Capacidad del fibroblasto de detectar señales mecánicas y responder produciendo colágeno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Lifting biológico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Elevación del tejido producida por activación muscular y dérmica, sin cirugía</w:t>
            </w:r>
          </w:p>
        </w:tc>
      </w:tr>
      <w:tr>
        <w:tc>
          <w:tcPr>
            <w:tcW w:type="dxa" w:w="300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Protocolo de cabina</w:t>
            </w:r>
          </w:p>
        </w:tc>
        <w:tc>
          <w:tcPr>
            <w:tcW w:type="dxa" w:w="6360"/>
            <w:tcBorders>
              <w:top w:val="single" w:color="D4B896" w:sz="1"/>
              <w:left w:val="single" w:color="D4B896" w:sz="1"/>
              <w:bottom w:val="single" w:color="D4B896" w:sz="1"/>
              <w:right w:val="single" w:color="D4B896" w:sz="1"/>
            </w:tcBorders>
            <w:shd w:fill="F5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1810"/>
                <w:sz w:val="20"/>
                <w:szCs w:val="20"/>
              </w:rPr>
              <w:t xml:space="preserve">Denominación correcta del tratamiento Yadala. Nunca llamar mascarilla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C6A56B" w:sz="4" w:space="8"/>
        </w:pBdr>
        <w:spacing w:after="200" w:before="600"/>
        <w:jc w:val="center"/>
      </w:pPr>
      <w:r>
        <w:rPr>
          <w:rFonts w:ascii="Arial" w:cs="Arial" w:eastAsia="Arial" w:hAnsi="Arial"/>
          <w:i/>
          <w:iCs/>
          <w:color w:val="9E7E5A"/>
          <w:sz w:val="18"/>
          <w:szCs w:val="18"/>
        </w:rPr>
        <w:t xml:space="preserve">YADALA Knowledge Base · Dossier Principios Activos v1.0 · Junio 2026</w:t>
      </w:r>
    </w:p>
    <w:p>
      <w:pPr>
        <w:jc w:val="center"/>
      </w:pPr>
      <w:r>
        <w:rPr>
          <w:rFonts w:ascii="Arial" w:cs="Arial" w:eastAsia="Arial" w:hAnsi="Arial"/>
          <w:color w:val="3E2F2B"/>
          <w:sz w:val="18"/>
          <w:szCs w:val="18"/>
        </w:rPr>
        <w:t xml:space="preserve">Confidencial · Uso exclusivo para formación interna y sistema de agentes 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E2F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E2F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2026-06-03T12:35:44.623Z</dcterms:created>
  <dcterms:modified xsi:type="dcterms:W3CDTF">2026-06-03T12:35:44.624Z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