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734C97" w14:textId="77777777" w:rsidR="00613FFA" w:rsidRDefault="00613FFA" w:rsidP="00B33823">
      <w:pPr>
        <w:rPr>
          <w:b/>
          <w:sz w:val="32"/>
          <w:szCs w:val="32"/>
        </w:rPr>
      </w:pPr>
    </w:p>
    <w:p w14:paraId="52A865AD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7AFDCB6D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057884E6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20D82696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7CB88C12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69163C67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01C49F3E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1AFFA6D3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1CD968FB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6A63784F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320D630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1C05AFEA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241DF75A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A42494A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072E634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1AD5C592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3C05DD2F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DAA9A7D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3FE99422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55C92BC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1C2F954F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1281D8F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31D4FBA6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A0F46CE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F6E95B6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3EDA7F9D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3E6190F5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857B7FB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2955B27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04612866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A509F9B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76BF5E9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02B29A0C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15E213CA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74F831A1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7A6D8BBA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DFEE10A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31899833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1D98C1EB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3C1A2ADE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018AD07D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A78203D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05FD5290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2036945C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EE03CF9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724D584C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374557FC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1852EE6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1484E86C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2A0ED065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693A4B2E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39083D73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68E36443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6F04BA53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DAD212B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20EFFCBA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F4592A2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21EC3B5F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FE4B219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199B8613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FE3AE1F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603D7445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2ED91A16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FD8DE6B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B9F3031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0BC3AF31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0021011A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3EB2A0FC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6D90E325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783FC1D0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3F715567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18813E5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6556AB1C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0A54B8BD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71A4FDC0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3C07510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7F88A8E3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8A5733B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1466DF79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153DFBEE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E3D3C74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789AA2B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3AB77F82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10C0006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1FAC6DB6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A9D087C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1FB27FCE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7F90EE5B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39F9DB86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1739B50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136F99BF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196E058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694C981B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D5119DB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5793B52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481FAD16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76F30AC6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57DD7988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397C40AF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0EA8AF51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6661AE62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6F7955A0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43B9AFCA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5ABEB565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45D8A7AC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4C42D905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53B131FA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1DD26434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4BACE05F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12FF137A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6BBAD95E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2537FB84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0623B961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3ADEFD5A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47B1D899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3064CC56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5E0AD78B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04D2D6BF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43E86FAA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4F80A9E5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40B5896C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534FE534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1FD73E48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46E916A6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5BA6CE0B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6AF6F8B3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31365BEF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3490DB58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6DAF8BFD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7FBF5D10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0779ED5F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0A322E95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003BC99D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585F321D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4100061C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2055EA55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4422A21E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11FF6009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4390EE19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24F82A55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4C995815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25613B36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32CF218E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738C3D27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3623EFAD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25B5E18B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4EB4B972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1DB40820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4C2F924C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4688C993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4F998944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55415D9C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05BC2BA8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773AF689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42934440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10B4341B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321E202A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171ABA58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0E68FCE0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7AB0C6AE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658CD8A4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4AAE76F3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4CB30F77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43676F7E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65593738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78685315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3448EE46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62405EBE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6E30EB45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21F10437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3AD44FBC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26AF1E92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2AD8729A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5AB6D15B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3647FBC8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12AE50E6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5DD7C9F0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2595A4A6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77E8BE99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29AEBCAD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5131CC2A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5C49FDE8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026E0E23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3408DB1C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7D09995B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723D434D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3C4AFBB4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1CF72E8E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7E5FBA81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31687F30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7652A008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707E91C8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217A3931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54DECAFB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28FD54A2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23345D37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41FE1F05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62F53169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27151C07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10E4E1FA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6EDA82E1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16781019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508E988D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6A60D451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123FDC9F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30C25E04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0C7FFFB1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38062E31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03D2DCC9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1B06333A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699AA00A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297F0440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61269B09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43A09AD9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38570238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412416CD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4C5D40AA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1279A1A2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7CA9DA6D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46924B9C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05A468DC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69DAEDD6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7F68C46D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6CE830BB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464B1F2C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030D9867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512266B3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7578F188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2397C5EB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336C0E11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52B1A5A0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001563CA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3937E3E3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1A04772F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20FA37D5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5356312C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37C7305B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3D0A8D7B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746AF9AC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09462FC4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63E7426E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0A9CA3E1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640431FC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4768B8BE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70666D74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6282D056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49088E70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7904C2E3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37F601E1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13B13F03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6A49B0FD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0C33713C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0A0281E3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444A725C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3C4CBFC6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0EB5E173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346A7715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0DB4DDC7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0701A022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1F14BB76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241FC564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68F1EB0D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60DAA9C4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154362D9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205FD796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65F21A99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23EDF9AF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4A1DE07F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30A1863B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293F6226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4789F6E5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79EC1C16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4D6AB64F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79BE483F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0C0F50D6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15BE94D4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49FB1485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3B76E953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1C129248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6DB478BC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42DF6BAA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3CFE2874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018CADD0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7CE1E0D5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0C75AD72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27CBB237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3F6FCD4E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26E8D10F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28C8A676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463D47E3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67C69137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7F059A1C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57B56D75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60786531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1725E58C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4D0F187E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0F5D3549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7C8F6733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73294750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72063602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71C4760C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495231E7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2CB0CCC3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7EF76195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12D04CE7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2E9D794A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0CEA492B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2D8A267F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7984711E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7811A576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4E71F264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49365E2F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1F1FC514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6166C8A5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3CF61F5A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351F8CD4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501AE9E2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24757CC1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62EBDD5A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1CACB43D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06C0F385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52417034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6A00D600" w14:textId="77777777" w:rsidR="00B33823" w:rsidRDefault="00B33823" w:rsidP="00213E0A">
      <w:pPr>
        <w:spacing w:line="360" w:lineRule="auto"/>
        <w:jc w:val="both"/>
        <w:rPr>
          <w:b/>
          <w:sz w:val="32"/>
          <w:szCs w:val="32"/>
        </w:rPr>
      </w:pPr>
    </w:p>
    <w:p w14:paraId="6DDACC90" w14:textId="0487D4F1" w:rsidR="00213E0A" w:rsidRPr="00E760B6" w:rsidRDefault="003E03B5" w:rsidP="00213E0A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Capítulo 4</w:t>
      </w:r>
    </w:p>
    <w:p w14:paraId="7DE6A054" w14:textId="77777777" w:rsidR="00213E0A" w:rsidRPr="00B33823" w:rsidRDefault="00213E0A" w:rsidP="00213E0A">
      <w:pPr>
        <w:spacing w:line="360" w:lineRule="auto"/>
        <w:jc w:val="both"/>
        <w:rPr>
          <w:sz w:val="32"/>
          <w:szCs w:val="32"/>
          <w:u w:val="single"/>
        </w:rPr>
      </w:pPr>
    </w:p>
    <w:p w14:paraId="58476C24" w14:textId="4FDDAFF6" w:rsidR="00213E0A" w:rsidRPr="003E03B5" w:rsidRDefault="003E03B5" w:rsidP="00213E0A">
      <w:pPr>
        <w:spacing w:line="360" w:lineRule="auto"/>
        <w:jc w:val="both"/>
        <w:rPr>
          <w:sz w:val="28"/>
          <w:szCs w:val="28"/>
          <w:u w:val="single"/>
        </w:rPr>
      </w:pPr>
      <w:r>
        <w:rPr>
          <w:b/>
          <w:sz w:val="32"/>
          <w:szCs w:val="32"/>
        </w:rPr>
        <w:t>4</w:t>
      </w:r>
      <w:r w:rsidR="00213E0A">
        <w:rPr>
          <w:b/>
          <w:sz w:val="32"/>
          <w:szCs w:val="32"/>
        </w:rPr>
        <w:t>.1 – Introdução</w:t>
      </w:r>
    </w:p>
    <w:p w14:paraId="7875CC72" w14:textId="71B79FB3" w:rsidR="00EC62DC" w:rsidRDefault="00EC62DC" w:rsidP="00101B3B">
      <w:pPr>
        <w:spacing w:line="360" w:lineRule="auto"/>
        <w:ind w:firstLine="720"/>
        <w:jc w:val="both"/>
        <w:rPr>
          <w:lang w:val="pt"/>
        </w:rPr>
      </w:pPr>
      <w:r w:rsidRPr="00EC62DC">
        <w:rPr>
          <w:lang w:val="pt"/>
        </w:rPr>
        <w:t xml:space="preserve">Uma outra maneira simples de se obter paralelismo utilizando apenas os núcleos de uma </w:t>
      </w:r>
      <w:r w:rsidRPr="005E41A0">
        <w:rPr>
          <w:lang w:val="pt"/>
        </w:rPr>
        <w:t>CPU</w:t>
      </w:r>
      <w:r w:rsidRPr="00EC62DC">
        <w:rPr>
          <w:lang w:val="pt"/>
        </w:rPr>
        <w:t xml:space="preserve"> é </w:t>
      </w:r>
      <w:r w:rsidRPr="005E41A0">
        <w:rPr>
          <w:lang w:val="pt"/>
        </w:rPr>
        <w:t>utilizando</w:t>
      </w:r>
      <w:r w:rsidR="005E41A0" w:rsidRPr="005E41A0">
        <w:rPr>
          <w:lang w:val="pt"/>
        </w:rPr>
        <w:t xml:space="preserve"> </w:t>
      </w:r>
      <w:proofErr w:type="spellStart"/>
      <w:r w:rsidR="005E41A0">
        <w:rPr>
          <w:color w:val="222222"/>
          <w:shd w:val="clear" w:color="auto" w:fill="FFFFFF"/>
        </w:rPr>
        <w:t>m</w:t>
      </w:r>
      <w:r w:rsidR="005E41A0" w:rsidRPr="005E41A0">
        <w:rPr>
          <w:color w:val="222222"/>
          <w:shd w:val="clear" w:color="auto" w:fill="FFFFFF"/>
        </w:rPr>
        <w:t>ulti-processamento</w:t>
      </w:r>
      <w:proofErr w:type="spellEnd"/>
      <w:r w:rsidR="005E41A0" w:rsidRPr="005E41A0">
        <w:rPr>
          <w:color w:val="222222"/>
          <w:shd w:val="clear" w:color="auto" w:fill="FFFFFF"/>
        </w:rPr>
        <w:t xml:space="preserve"> aberto</w:t>
      </w:r>
      <w:r w:rsidR="005E41A0">
        <w:rPr>
          <w:color w:val="222222"/>
          <w:shd w:val="clear" w:color="auto" w:fill="FFFFFF"/>
        </w:rPr>
        <w:t xml:space="preserve"> </w:t>
      </w:r>
      <w:r w:rsidR="005E41A0" w:rsidRPr="005E41A0">
        <w:rPr>
          <w:rFonts w:eastAsia="Times New Roman"/>
          <w:highlight w:val="white"/>
        </w:rPr>
        <w:t>(</w:t>
      </w:r>
      <w:r w:rsidR="005E41A0" w:rsidRPr="005E41A0">
        <w:rPr>
          <w:i/>
          <w:color w:val="222222"/>
          <w:shd w:val="clear" w:color="auto" w:fill="FFFFFF"/>
        </w:rPr>
        <w:t xml:space="preserve">Open </w:t>
      </w:r>
      <w:proofErr w:type="spellStart"/>
      <w:r w:rsidR="005E41A0" w:rsidRPr="005E41A0">
        <w:rPr>
          <w:i/>
          <w:color w:val="222222"/>
          <w:shd w:val="clear" w:color="auto" w:fill="FFFFFF"/>
        </w:rPr>
        <w:t>Multi-Processing</w:t>
      </w:r>
      <w:proofErr w:type="spellEnd"/>
      <w:r w:rsidR="005E41A0" w:rsidRPr="005E41A0">
        <w:rPr>
          <w:rFonts w:eastAsia="Times New Roman"/>
          <w:highlight w:val="white"/>
        </w:rPr>
        <w:t xml:space="preserve">, </w:t>
      </w:r>
      <w:proofErr w:type="spellStart"/>
      <w:r w:rsidR="005E41A0" w:rsidRPr="005E41A0">
        <w:rPr>
          <w:lang w:val="pt"/>
        </w:rPr>
        <w:t>OpenMP</w:t>
      </w:r>
      <w:proofErr w:type="spellEnd"/>
      <w:r w:rsidR="005E41A0" w:rsidRPr="005E41A0">
        <w:t>)</w:t>
      </w:r>
      <w:r w:rsidRPr="00EC62DC">
        <w:rPr>
          <w:lang w:val="pt"/>
        </w:rPr>
        <w:t>, uma interface de programação paralela de memória compartilhada para arquitetura de múl</w:t>
      </w:r>
      <w:r w:rsidR="00B33823">
        <w:rPr>
          <w:lang w:val="pt"/>
        </w:rPr>
        <w:t>tiplos processadores [34]</w:t>
      </w:r>
      <w:r w:rsidRPr="00EC62DC">
        <w:rPr>
          <w:lang w:val="pt"/>
        </w:rPr>
        <w:t xml:space="preserve">. Sendo assim, neste trabalho a computação paralela utilizando </w:t>
      </w:r>
      <w:r w:rsidRPr="005E41A0">
        <w:rPr>
          <w:lang w:val="pt"/>
        </w:rPr>
        <w:t xml:space="preserve">GPU e </w:t>
      </w:r>
      <w:proofErr w:type="spellStart"/>
      <w:r w:rsidRPr="005E41A0">
        <w:rPr>
          <w:u w:val="single"/>
          <w:lang w:val="pt"/>
        </w:rPr>
        <w:t>OpenMP</w:t>
      </w:r>
      <w:proofErr w:type="spellEnd"/>
      <w:r w:rsidRPr="00EC62DC">
        <w:rPr>
          <w:lang w:val="pt"/>
        </w:rPr>
        <w:t xml:space="preserve"> é realizada para computar a multiplicação de matrizes e seus resultados são comparados com versão sequencial utilizando a CPU.</w:t>
      </w:r>
    </w:p>
    <w:p w14:paraId="4F089CEB" w14:textId="77777777" w:rsidR="006455AD" w:rsidRDefault="006455AD" w:rsidP="00101B3B">
      <w:pPr>
        <w:spacing w:line="360" w:lineRule="auto"/>
        <w:ind w:firstLine="720"/>
        <w:jc w:val="both"/>
        <w:rPr>
          <w:lang w:val="pt"/>
        </w:rPr>
      </w:pPr>
    </w:p>
    <w:p w14:paraId="18E5E0B7" w14:textId="27D10B64" w:rsidR="006455AD" w:rsidRDefault="006455AD" w:rsidP="006455AD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4.2 – </w:t>
      </w:r>
      <w:proofErr w:type="spellStart"/>
      <w:r>
        <w:rPr>
          <w:b/>
          <w:sz w:val="32"/>
          <w:szCs w:val="32"/>
        </w:rPr>
        <w:t>OpenMP</w:t>
      </w:r>
      <w:proofErr w:type="spellEnd"/>
    </w:p>
    <w:p w14:paraId="241D1719" w14:textId="3FA59F65" w:rsidR="006455AD" w:rsidRPr="006455AD" w:rsidRDefault="006455AD" w:rsidP="006455A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color w:val="000000"/>
        </w:rPr>
      </w:pPr>
      <w:proofErr w:type="spellStart"/>
      <w:r w:rsidRPr="006455AD">
        <w:rPr>
          <w:color w:val="000000"/>
        </w:rPr>
        <w:t>OpenMP</w:t>
      </w:r>
      <w:proofErr w:type="spellEnd"/>
      <w:r w:rsidRPr="006455AD">
        <w:rPr>
          <w:color w:val="000000"/>
        </w:rPr>
        <w:t xml:space="preserve"> é uma especificação que fornece um modelo de programação paralela com compartilhamento de memória. Essa API é composta por um conjunto de diretivas que são adicionadas as linguagens C/C++ e Fortran</w:t>
      </w:r>
      <w:r w:rsidR="005E41A0">
        <w:rPr>
          <w:color w:val="000000"/>
        </w:rPr>
        <w:t xml:space="preserve"> </w:t>
      </w:r>
      <w:r>
        <w:rPr>
          <w:lang w:val="pt"/>
        </w:rPr>
        <w:t xml:space="preserve">[34], </w:t>
      </w:r>
      <w:r w:rsidRPr="006455AD">
        <w:rPr>
          <w:color w:val="000000"/>
        </w:rPr>
        <w:t>utilizando o conceito de</w:t>
      </w:r>
      <w:r w:rsidR="005E41A0">
        <w:rPr>
          <w:color w:val="000000"/>
        </w:rPr>
        <w:t xml:space="preserve"> </w:t>
      </w:r>
      <w:r w:rsidRPr="006455AD">
        <w:rPr>
          <w:i/>
          <w:iCs/>
          <w:color w:val="000000"/>
        </w:rPr>
        <w:t>threads</w:t>
      </w:r>
      <w:r w:rsidRPr="006455AD">
        <w:rPr>
          <w:color w:val="000000"/>
        </w:rPr>
        <w:t>, porém sem que o programador tenha que trabalhar diretamente com elas</w:t>
      </w:r>
      <w:r w:rsidR="005E41A0">
        <w:rPr>
          <w:color w:val="000000"/>
        </w:rPr>
        <w:t xml:space="preserve"> </w:t>
      </w:r>
      <w:r w:rsidR="005E41A0">
        <w:rPr>
          <w:lang w:val="pt"/>
        </w:rPr>
        <w:t>[36]</w:t>
      </w:r>
      <w:r w:rsidRPr="006455AD">
        <w:rPr>
          <w:color w:val="000000"/>
        </w:rPr>
        <w:t xml:space="preserve">. Esse conjunto de diretivas quando acionado e adequadamente configurado cria blocos de paralelização e distribui o processamento entre os núcleos disponíveis. O programador não necessita se preocupar em criar </w:t>
      </w:r>
      <w:r w:rsidRPr="006455AD">
        <w:rPr>
          <w:i/>
          <w:iCs/>
          <w:color w:val="000000"/>
        </w:rPr>
        <w:t xml:space="preserve">threads </w:t>
      </w:r>
      <w:r w:rsidRPr="006455AD">
        <w:rPr>
          <w:color w:val="000000"/>
        </w:rPr>
        <w:t xml:space="preserve">e dividir as tarefas manualmente no código fonte. O </w:t>
      </w:r>
      <w:proofErr w:type="spellStart"/>
      <w:r w:rsidRPr="006455AD">
        <w:rPr>
          <w:color w:val="000000"/>
        </w:rPr>
        <w:t>OpenMP</w:t>
      </w:r>
      <w:proofErr w:type="spellEnd"/>
      <w:r w:rsidRPr="006455AD">
        <w:rPr>
          <w:color w:val="000000"/>
        </w:rPr>
        <w:t xml:space="preserve"> se encarrega de fazer isso em alto nível. </w:t>
      </w:r>
    </w:p>
    <w:p w14:paraId="0B0BE384" w14:textId="03A086A2" w:rsidR="006455AD" w:rsidRPr="006455AD" w:rsidRDefault="006455AD" w:rsidP="006455A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color w:val="000000"/>
        </w:rPr>
      </w:pPr>
      <w:r w:rsidRPr="006455AD">
        <w:rPr>
          <w:color w:val="000000"/>
        </w:rPr>
        <w:t xml:space="preserve">O </w:t>
      </w:r>
      <w:proofErr w:type="spellStart"/>
      <w:r w:rsidRPr="006455AD">
        <w:rPr>
          <w:color w:val="000000"/>
        </w:rPr>
        <w:t>OpenMP</w:t>
      </w:r>
      <w:proofErr w:type="spellEnd"/>
      <w:r w:rsidRPr="006455AD">
        <w:rPr>
          <w:color w:val="000000"/>
        </w:rPr>
        <w:t xml:space="preserve"> não é uma linguagem de programação. Ele representa um padrão que define como os compiladores devem gerar códigos paralelos através da incorporação nos programas sequenciais de diretivas que indicam como o trabalho será dividido entre </w:t>
      </w:r>
      <w:proofErr w:type="gramStart"/>
      <w:r w:rsidRPr="006455AD">
        <w:rPr>
          <w:color w:val="000000"/>
        </w:rPr>
        <w:t xml:space="preserve">os </w:t>
      </w:r>
      <w:r w:rsidRPr="006455AD">
        <w:rPr>
          <w:i/>
          <w:iCs/>
          <w:color w:val="000000"/>
        </w:rPr>
        <w:t>cores</w:t>
      </w:r>
      <w:proofErr w:type="gramEnd"/>
      <w:r w:rsidRPr="006455AD">
        <w:rPr>
          <w:color w:val="000000"/>
        </w:rPr>
        <w:t xml:space="preserve">. Dessa forma, muitas aplicações podem tirar proveito desse padrão com pequenas modificações no código </w:t>
      </w:r>
      <w:r w:rsidR="005E41A0">
        <w:rPr>
          <w:lang w:val="pt"/>
        </w:rPr>
        <w:t>[37]</w:t>
      </w:r>
      <w:r w:rsidRPr="006455AD">
        <w:rPr>
          <w:color w:val="000000"/>
        </w:rPr>
        <w:t xml:space="preserve">. No </w:t>
      </w:r>
      <w:proofErr w:type="spellStart"/>
      <w:r w:rsidRPr="006455AD">
        <w:rPr>
          <w:color w:val="000000"/>
        </w:rPr>
        <w:t>OpenMP</w:t>
      </w:r>
      <w:proofErr w:type="spellEnd"/>
      <w:r w:rsidRPr="006455AD">
        <w:rPr>
          <w:color w:val="000000"/>
        </w:rPr>
        <w:t xml:space="preserve">, a paralelização é realizada com </w:t>
      </w:r>
      <w:proofErr w:type="gramStart"/>
      <w:r w:rsidRPr="006455AD">
        <w:rPr>
          <w:color w:val="000000"/>
        </w:rPr>
        <w:t xml:space="preserve">múltiplas </w:t>
      </w:r>
      <w:r w:rsidRPr="006455AD">
        <w:rPr>
          <w:i/>
          <w:iCs/>
          <w:color w:val="000000"/>
        </w:rPr>
        <w:t>threads</w:t>
      </w:r>
      <w:proofErr w:type="gramEnd"/>
      <w:r w:rsidRPr="006455AD">
        <w:rPr>
          <w:i/>
          <w:iCs/>
          <w:color w:val="000000"/>
        </w:rPr>
        <w:t xml:space="preserve"> </w:t>
      </w:r>
      <w:r w:rsidRPr="006455AD">
        <w:rPr>
          <w:color w:val="000000"/>
        </w:rPr>
        <w:t xml:space="preserve">dentro de um mesmo processo. </w:t>
      </w:r>
      <w:proofErr w:type="gramStart"/>
      <w:r w:rsidRPr="006455AD">
        <w:rPr>
          <w:color w:val="000000"/>
        </w:rPr>
        <w:t xml:space="preserve">As </w:t>
      </w:r>
      <w:r w:rsidRPr="006455AD">
        <w:rPr>
          <w:i/>
          <w:iCs/>
          <w:color w:val="000000"/>
        </w:rPr>
        <w:t>threads</w:t>
      </w:r>
      <w:proofErr w:type="gramEnd"/>
      <w:r w:rsidRPr="006455AD">
        <w:rPr>
          <w:i/>
          <w:iCs/>
          <w:color w:val="000000"/>
        </w:rPr>
        <w:t xml:space="preserve"> </w:t>
      </w:r>
      <w:r w:rsidRPr="006455AD">
        <w:rPr>
          <w:color w:val="000000"/>
        </w:rPr>
        <w:t xml:space="preserve">são responsáveis por dividir o processo em duas ou mais tarefas que poderão ser executadas simultaneamente. Diferente dos processos em que cada um possui seu próprio espaço de memória, cada </w:t>
      </w:r>
      <w:r w:rsidRPr="006455AD">
        <w:rPr>
          <w:i/>
          <w:iCs/>
          <w:color w:val="000000"/>
        </w:rPr>
        <w:t xml:space="preserve">thread </w:t>
      </w:r>
      <w:r w:rsidRPr="006455AD">
        <w:rPr>
          <w:color w:val="000000"/>
        </w:rPr>
        <w:t xml:space="preserve">compartilha o mesmo endereço de </w:t>
      </w:r>
      <w:r w:rsidRPr="006455AD">
        <w:rPr>
          <w:color w:val="000000"/>
        </w:rPr>
        <w:lastRenderedPageBreak/>
        <w:t xml:space="preserve">memória com </w:t>
      </w:r>
      <w:proofErr w:type="gramStart"/>
      <w:r w:rsidRPr="006455AD">
        <w:rPr>
          <w:color w:val="000000"/>
        </w:rPr>
        <w:t xml:space="preserve">as outras </w:t>
      </w:r>
      <w:r w:rsidRPr="006455AD">
        <w:rPr>
          <w:i/>
          <w:iCs/>
          <w:color w:val="000000"/>
        </w:rPr>
        <w:t>threads</w:t>
      </w:r>
      <w:proofErr w:type="gramEnd"/>
      <w:r w:rsidRPr="006455AD">
        <w:rPr>
          <w:i/>
          <w:iCs/>
          <w:color w:val="000000"/>
        </w:rPr>
        <w:t xml:space="preserve"> </w:t>
      </w:r>
      <w:r w:rsidRPr="006455AD">
        <w:rPr>
          <w:color w:val="000000"/>
        </w:rPr>
        <w:t xml:space="preserve">do mesmo processo, porém cada </w:t>
      </w:r>
      <w:r w:rsidRPr="006455AD">
        <w:rPr>
          <w:i/>
          <w:iCs/>
          <w:color w:val="000000"/>
        </w:rPr>
        <w:t xml:space="preserve">thread </w:t>
      </w:r>
      <w:r w:rsidRPr="006455AD">
        <w:rPr>
          <w:color w:val="000000"/>
        </w:rPr>
        <w:t>tem a sua própria pilha</w:t>
      </w:r>
      <w:r w:rsidR="005E41A0">
        <w:rPr>
          <w:color w:val="000000"/>
        </w:rPr>
        <w:t xml:space="preserve"> de execução </w:t>
      </w:r>
      <w:r w:rsidR="005E41A0">
        <w:rPr>
          <w:lang w:val="pt"/>
        </w:rPr>
        <w:t>[37]</w:t>
      </w:r>
      <w:r w:rsidRPr="006455AD">
        <w:rPr>
          <w:color w:val="000000"/>
        </w:rPr>
        <w:t xml:space="preserve">. </w:t>
      </w:r>
    </w:p>
    <w:p w14:paraId="5102BC9F" w14:textId="30744CB3" w:rsidR="006455AD" w:rsidRDefault="006455AD" w:rsidP="006455AD">
      <w:pPr>
        <w:spacing w:line="360" w:lineRule="auto"/>
        <w:ind w:firstLine="720"/>
        <w:jc w:val="both"/>
        <w:rPr>
          <w:color w:val="000000"/>
        </w:rPr>
      </w:pPr>
      <w:r w:rsidRPr="006455AD">
        <w:rPr>
          <w:color w:val="000000"/>
        </w:rPr>
        <w:t xml:space="preserve">O modelo de programação do </w:t>
      </w:r>
      <w:proofErr w:type="spellStart"/>
      <w:r w:rsidRPr="006455AD">
        <w:rPr>
          <w:color w:val="000000"/>
        </w:rPr>
        <w:t>OpenMP</w:t>
      </w:r>
      <w:proofErr w:type="spellEnd"/>
      <w:r w:rsidRPr="006455AD">
        <w:rPr>
          <w:color w:val="000000"/>
        </w:rPr>
        <w:t xml:space="preserve"> é conhecido por </w:t>
      </w:r>
      <w:proofErr w:type="spellStart"/>
      <w:r w:rsidRPr="006455AD">
        <w:rPr>
          <w:i/>
          <w:iCs/>
          <w:color w:val="000000"/>
        </w:rPr>
        <w:t>fork-join</w:t>
      </w:r>
      <w:proofErr w:type="spellEnd"/>
      <w:r w:rsidRPr="006455AD">
        <w:rPr>
          <w:color w:val="000000"/>
        </w:rPr>
        <w:t xml:space="preserve">, onde um programa inicia com uma </w:t>
      </w:r>
      <w:proofErr w:type="gramStart"/>
      <w:r w:rsidRPr="006455AD">
        <w:rPr>
          <w:color w:val="000000"/>
        </w:rPr>
        <w:t xml:space="preserve">única </w:t>
      </w:r>
      <w:r w:rsidRPr="006455AD">
        <w:rPr>
          <w:i/>
          <w:iCs/>
          <w:color w:val="000000"/>
        </w:rPr>
        <w:t>thread</w:t>
      </w:r>
      <w:proofErr w:type="gramEnd"/>
      <w:r w:rsidRPr="006455AD">
        <w:rPr>
          <w:i/>
          <w:iCs/>
          <w:color w:val="000000"/>
        </w:rPr>
        <w:t xml:space="preserve"> </w:t>
      </w:r>
      <w:r w:rsidRPr="006455AD">
        <w:rPr>
          <w:color w:val="000000"/>
        </w:rPr>
        <w:t xml:space="preserve">que executa sozinha todas as instruções até encontrar uma região paralela, que é identificada por uma diretiva </w:t>
      </w:r>
      <w:proofErr w:type="spellStart"/>
      <w:r w:rsidRPr="006455AD">
        <w:rPr>
          <w:color w:val="000000"/>
        </w:rPr>
        <w:t>OpenMP</w:t>
      </w:r>
      <w:proofErr w:type="spellEnd"/>
      <w:r w:rsidRPr="006455AD">
        <w:rPr>
          <w:color w:val="000000"/>
        </w:rPr>
        <w:t xml:space="preserve"> </w:t>
      </w:r>
      <w:r w:rsidR="005E41A0">
        <w:rPr>
          <w:lang w:val="pt"/>
        </w:rPr>
        <w:t>[34]</w:t>
      </w:r>
      <w:r w:rsidRPr="006455AD">
        <w:rPr>
          <w:color w:val="000000"/>
        </w:rPr>
        <w:t xml:space="preserve">. Ao chegar nessa região, um grupo de </w:t>
      </w:r>
      <w:r w:rsidRPr="006455AD">
        <w:rPr>
          <w:i/>
          <w:iCs/>
          <w:color w:val="000000"/>
        </w:rPr>
        <w:t xml:space="preserve">threads </w:t>
      </w:r>
      <w:r w:rsidRPr="006455AD">
        <w:rPr>
          <w:color w:val="000000"/>
        </w:rPr>
        <w:t xml:space="preserve">é alocado e juntas executam o código paralelizado. Ao finalizar a execução do paralelismo </w:t>
      </w:r>
      <w:proofErr w:type="gramStart"/>
      <w:r w:rsidRPr="006455AD">
        <w:rPr>
          <w:color w:val="000000"/>
        </w:rPr>
        <w:t xml:space="preserve">as </w:t>
      </w:r>
      <w:r w:rsidRPr="006455AD">
        <w:rPr>
          <w:i/>
          <w:iCs/>
          <w:color w:val="000000"/>
        </w:rPr>
        <w:t>threads</w:t>
      </w:r>
      <w:proofErr w:type="gramEnd"/>
      <w:r w:rsidRPr="006455AD">
        <w:rPr>
          <w:i/>
          <w:iCs/>
          <w:color w:val="000000"/>
        </w:rPr>
        <w:t xml:space="preserve"> </w:t>
      </w:r>
      <w:r w:rsidRPr="006455AD">
        <w:rPr>
          <w:color w:val="000000"/>
        </w:rPr>
        <w:t xml:space="preserve">são sincronizadas e a partir desse ponto somente uma </w:t>
      </w:r>
      <w:r w:rsidRPr="006455AD">
        <w:rPr>
          <w:i/>
          <w:iCs/>
          <w:color w:val="000000"/>
        </w:rPr>
        <w:t xml:space="preserve">thread </w:t>
      </w:r>
      <w:r w:rsidRPr="006455AD">
        <w:rPr>
          <w:color w:val="000000"/>
        </w:rPr>
        <w:t xml:space="preserve">(inicial) é que segue com a execução do código sequencial. O </w:t>
      </w:r>
      <w:proofErr w:type="spellStart"/>
      <w:r w:rsidRPr="006455AD">
        <w:rPr>
          <w:i/>
          <w:iCs/>
          <w:color w:val="000000"/>
        </w:rPr>
        <w:t>fork-join</w:t>
      </w:r>
      <w:proofErr w:type="spellEnd"/>
      <w:r w:rsidRPr="006455AD">
        <w:rPr>
          <w:i/>
          <w:iCs/>
          <w:color w:val="000000"/>
        </w:rPr>
        <w:t xml:space="preserve"> </w:t>
      </w:r>
      <w:r w:rsidRPr="006455AD">
        <w:rPr>
          <w:color w:val="000000"/>
        </w:rPr>
        <w:t xml:space="preserve">pode ocorrer diversas vezes e é dependente do número de regiões paralelas que o programa possui </w:t>
      </w:r>
      <w:r w:rsidR="005E41A0">
        <w:rPr>
          <w:lang w:val="pt"/>
        </w:rPr>
        <w:t>[35]</w:t>
      </w:r>
      <w:r w:rsidRPr="006455AD">
        <w:rPr>
          <w:color w:val="000000"/>
        </w:rPr>
        <w:t>.</w:t>
      </w:r>
    </w:p>
    <w:p w14:paraId="19476459" w14:textId="77777777" w:rsidR="00B529CE" w:rsidRDefault="00B529CE" w:rsidP="00B529CE">
      <w:pPr>
        <w:spacing w:line="360" w:lineRule="auto"/>
        <w:jc w:val="both"/>
        <w:rPr>
          <w:b/>
          <w:sz w:val="32"/>
          <w:szCs w:val="32"/>
        </w:rPr>
      </w:pPr>
    </w:p>
    <w:p w14:paraId="20C56636" w14:textId="0F79C265" w:rsidR="006455AD" w:rsidRPr="006455AD" w:rsidRDefault="00B529CE" w:rsidP="00B529CE">
      <w:pPr>
        <w:spacing w:line="360" w:lineRule="auto"/>
        <w:jc w:val="both"/>
        <w:rPr>
          <w:rFonts w:eastAsia="Times New Roman"/>
          <w:u w:val="single"/>
        </w:rPr>
      </w:pPr>
      <w:r>
        <w:rPr>
          <w:b/>
          <w:sz w:val="32"/>
          <w:szCs w:val="32"/>
        </w:rPr>
        <w:t>4.</w:t>
      </w:r>
      <w:r>
        <w:rPr>
          <w:b/>
          <w:sz w:val="32"/>
          <w:szCs w:val="32"/>
        </w:rPr>
        <w:t>3 – Experimento</w:t>
      </w:r>
    </w:p>
    <w:p w14:paraId="1BA00E44" w14:textId="55BBF655" w:rsidR="00101B3B" w:rsidRPr="002F1967" w:rsidRDefault="00101B3B" w:rsidP="00101B3B">
      <w:pPr>
        <w:spacing w:line="360" w:lineRule="auto"/>
        <w:ind w:firstLine="720"/>
        <w:jc w:val="both"/>
        <w:rPr>
          <w:rFonts w:eastAsia="Times New Roman"/>
          <w:color w:val="FF0000"/>
        </w:rPr>
      </w:pPr>
      <w:r w:rsidRPr="002F1967">
        <w:rPr>
          <w:rFonts w:eastAsia="Times New Roman"/>
        </w:rPr>
        <w:t xml:space="preserve">Foi implementado algoritmo utilizando a linguagem </w:t>
      </w:r>
      <w:r w:rsidR="00B529CE">
        <w:rPr>
          <w:rFonts w:eastAsia="Times New Roman"/>
        </w:rPr>
        <w:t>C++</w:t>
      </w:r>
      <w:r w:rsidRPr="002F1967">
        <w:rPr>
          <w:rFonts w:eastAsia="Times New Roman"/>
        </w:rPr>
        <w:t>, onde utilizou-se inicialmente apenas o processamento de CPU, posteriormente foi implementado o algorit</w:t>
      </w:r>
      <w:r w:rsidR="000029C1">
        <w:rPr>
          <w:rFonts w:eastAsia="Times New Roman"/>
        </w:rPr>
        <w:t xml:space="preserve">mo utilizando a GPU, através do acesso </w:t>
      </w:r>
      <w:r w:rsidRPr="002F1967">
        <w:rPr>
          <w:rFonts w:eastAsia="Times New Roman"/>
        </w:rPr>
        <w:t xml:space="preserve">API CUDA, estes códigos foram disponibilizados no </w:t>
      </w:r>
      <w:proofErr w:type="spellStart"/>
      <w:r w:rsidRPr="002F1967">
        <w:rPr>
          <w:rFonts w:eastAsia="Times New Roman"/>
        </w:rPr>
        <w:t>github</w:t>
      </w:r>
      <w:proofErr w:type="spellEnd"/>
      <w:r w:rsidRPr="002F1967">
        <w:rPr>
          <w:rFonts w:eastAsia="Times New Roman"/>
        </w:rPr>
        <w:t xml:space="preserve"> (</w:t>
      </w:r>
      <w:r w:rsidR="0081608C" w:rsidRPr="0081608C">
        <w:rPr>
          <w:rFonts w:eastAsia="Times New Roman"/>
        </w:rPr>
        <w:t>https://github.com/bierley123/mestrado</w:t>
      </w:r>
      <w:r w:rsidRPr="002F1967">
        <w:rPr>
          <w:rFonts w:eastAsia="Times New Roman"/>
        </w:rPr>
        <w:t>)</w:t>
      </w:r>
      <w:r w:rsidRPr="002F1967">
        <w:rPr>
          <w:rFonts w:eastAsia="Times New Roman"/>
          <w:i/>
        </w:rPr>
        <w:t xml:space="preserve">.  </w:t>
      </w:r>
    </w:p>
    <w:p w14:paraId="66501394" w14:textId="053E6E97" w:rsidR="00101B3B" w:rsidRPr="002F1967" w:rsidRDefault="00A02DC8" w:rsidP="00101B3B">
      <w:pPr>
        <w:spacing w:after="240" w:line="360" w:lineRule="auto"/>
        <w:ind w:firstLine="340"/>
        <w:jc w:val="both"/>
        <w:rPr>
          <w:rFonts w:eastAsia="Times New Roman"/>
        </w:rPr>
      </w:pPr>
      <w:r>
        <w:rPr>
          <w:rFonts w:eastAsia="Times New Roman"/>
        </w:rPr>
        <w:t>A tabela 2</w:t>
      </w:r>
      <w:r w:rsidR="00101B3B" w:rsidRPr="002F1967">
        <w:rPr>
          <w:rFonts w:eastAsia="Times New Roman"/>
        </w:rPr>
        <w:t xml:space="preserve"> mostra o cada tamanho de cada matriz utilizada e seus respectivos tempos. As mesmas matrizes são processadas tanto em programação tradicional usando CPU quanto programação paralela usando GPU (utiliza API CUDA).</w:t>
      </w:r>
    </w:p>
    <w:p w14:paraId="4BE429ED" w14:textId="77777777" w:rsidR="00101B3B" w:rsidRPr="002F1967" w:rsidRDefault="00101B3B" w:rsidP="00101B3B">
      <w:pPr>
        <w:spacing w:after="0" w:line="240" w:lineRule="auto"/>
        <w:jc w:val="center"/>
        <w:rPr>
          <w:rFonts w:eastAsia="Times New Roman"/>
          <w:color w:val="FF0000"/>
        </w:rPr>
      </w:pPr>
    </w:p>
    <w:tbl>
      <w:tblPr>
        <w:tblW w:w="84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2160"/>
        <w:gridCol w:w="2025"/>
        <w:gridCol w:w="1950"/>
        <w:gridCol w:w="1065"/>
      </w:tblGrid>
      <w:tr w:rsidR="00101B3B" w:rsidRPr="002F1967" w14:paraId="34C1B5C4" w14:textId="77777777" w:rsidTr="00DB77AF">
        <w:trPr>
          <w:trHeight w:val="180"/>
          <w:jc w:val="center"/>
        </w:trPr>
        <w:tc>
          <w:tcPr>
            <w:tcW w:w="1215" w:type="dxa"/>
            <w:shd w:val="clear" w:color="auto" w:fill="E7E6E6" w:themeFill="background2"/>
            <w:vAlign w:val="center"/>
          </w:tcPr>
          <w:p w14:paraId="0B29433D" w14:textId="77777777" w:rsidR="00101B3B" w:rsidRPr="00DB77AF" w:rsidRDefault="005B27A8" w:rsidP="00DF287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highlight w:val="lightGray"/>
              </w:rPr>
            </w:pPr>
            <w:sdt>
              <w:sdtPr>
                <w:rPr>
                  <w:sz w:val="16"/>
                  <w:szCs w:val="16"/>
                  <w:highlight w:val="lightGray"/>
                </w:rPr>
                <w:tag w:val="goog_rdk_0"/>
                <w:id w:val="-1677260511"/>
              </w:sdtPr>
              <w:sdtEndPr/>
              <w:sdtContent/>
            </w:sdt>
            <w:sdt>
              <w:sdtPr>
                <w:rPr>
                  <w:sz w:val="16"/>
                  <w:szCs w:val="16"/>
                  <w:highlight w:val="lightGray"/>
                </w:rPr>
                <w:tag w:val="goog_rdk_1"/>
                <w:id w:val="-2142869539"/>
              </w:sdtPr>
              <w:sdtEndPr/>
              <w:sdtContent/>
            </w:sdt>
            <w:sdt>
              <w:sdtPr>
                <w:rPr>
                  <w:sz w:val="16"/>
                  <w:szCs w:val="16"/>
                  <w:highlight w:val="lightGray"/>
                </w:rPr>
                <w:tag w:val="goog_rdk_2"/>
                <w:id w:val="-435213096"/>
              </w:sdtPr>
              <w:sdtEndPr/>
              <w:sdtContent/>
            </w:sdt>
            <w:r w:rsidR="00101B3B" w:rsidRPr="00DB77AF">
              <w:rPr>
                <w:rFonts w:eastAsia="Times New Roman"/>
                <w:sz w:val="16"/>
                <w:szCs w:val="16"/>
                <w:highlight w:val="lightGray"/>
              </w:rPr>
              <w:t>Tamanho Matriz</w:t>
            </w:r>
          </w:p>
        </w:tc>
        <w:tc>
          <w:tcPr>
            <w:tcW w:w="2160" w:type="dxa"/>
            <w:shd w:val="clear" w:color="auto" w:fill="E7E6E6" w:themeFill="background2"/>
            <w:vAlign w:val="center"/>
          </w:tcPr>
          <w:p w14:paraId="49054258" w14:textId="20F51473" w:rsidR="00101B3B" w:rsidRPr="00DB77AF" w:rsidRDefault="00101B3B" w:rsidP="00DF287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highlight w:val="lightGray"/>
              </w:rPr>
            </w:pPr>
            <w:r w:rsidRPr="00DB77AF">
              <w:rPr>
                <w:rFonts w:eastAsia="Times New Roman"/>
                <w:sz w:val="16"/>
                <w:szCs w:val="16"/>
                <w:highlight w:val="lightGray"/>
              </w:rPr>
              <w:t xml:space="preserve">Linguagem </w:t>
            </w:r>
            <w:r w:rsidR="00DB77AF" w:rsidRPr="00DB77AF">
              <w:rPr>
                <w:rFonts w:eastAsia="Times New Roman"/>
                <w:sz w:val="16"/>
                <w:szCs w:val="16"/>
                <w:highlight w:val="lightGray"/>
              </w:rPr>
              <w:t>C++</w:t>
            </w:r>
          </w:p>
          <w:p w14:paraId="69CEF2DF" w14:textId="77777777" w:rsidR="00101B3B" w:rsidRPr="00DB77AF" w:rsidRDefault="00101B3B" w:rsidP="00DF287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highlight w:val="lightGray"/>
              </w:rPr>
            </w:pPr>
            <w:r w:rsidRPr="00DB77AF">
              <w:rPr>
                <w:rFonts w:eastAsia="Times New Roman"/>
                <w:sz w:val="16"/>
                <w:szCs w:val="16"/>
                <w:highlight w:val="lightGray"/>
              </w:rPr>
              <w:t>tradicional</w:t>
            </w:r>
          </w:p>
        </w:tc>
        <w:tc>
          <w:tcPr>
            <w:tcW w:w="2025" w:type="dxa"/>
            <w:shd w:val="clear" w:color="auto" w:fill="E7E6E6" w:themeFill="background2"/>
            <w:vAlign w:val="center"/>
          </w:tcPr>
          <w:p w14:paraId="43484B19" w14:textId="66E53E2C" w:rsidR="00101B3B" w:rsidRPr="00DB77AF" w:rsidRDefault="00101B3B" w:rsidP="00DF287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highlight w:val="lightGray"/>
              </w:rPr>
            </w:pPr>
            <w:r w:rsidRPr="00DB77AF">
              <w:rPr>
                <w:rFonts w:eastAsia="Times New Roman"/>
                <w:sz w:val="16"/>
                <w:szCs w:val="16"/>
                <w:highlight w:val="lightGray"/>
              </w:rPr>
              <w:t xml:space="preserve">Linguagem </w:t>
            </w:r>
            <w:r w:rsidR="00DB77AF" w:rsidRPr="00DB77AF">
              <w:rPr>
                <w:rFonts w:eastAsia="Times New Roman"/>
                <w:sz w:val="16"/>
                <w:szCs w:val="16"/>
                <w:highlight w:val="lightGray"/>
              </w:rPr>
              <w:t>C++</w:t>
            </w:r>
            <w:r w:rsidRPr="00DB77AF">
              <w:rPr>
                <w:rFonts w:eastAsia="Times New Roman"/>
                <w:sz w:val="16"/>
                <w:szCs w:val="16"/>
                <w:highlight w:val="lightGray"/>
              </w:rPr>
              <w:t xml:space="preserve"> </w:t>
            </w:r>
          </w:p>
          <w:p w14:paraId="4775E21C" w14:textId="77777777" w:rsidR="00101B3B" w:rsidRPr="00DB77AF" w:rsidRDefault="00101B3B" w:rsidP="00DF287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highlight w:val="lightGray"/>
              </w:rPr>
            </w:pPr>
            <w:r w:rsidRPr="00DB77AF">
              <w:rPr>
                <w:rFonts w:eastAsia="Times New Roman"/>
                <w:sz w:val="16"/>
                <w:szCs w:val="16"/>
                <w:highlight w:val="lightGray"/>
              </w:rPr>
              <w:t xml:space="preserve">com </w:t>
            </w:r>
            <w:proofErr w:type="spellStart"/>
            <w:r w:rsidRPr="00DB77AF">
              <w:rPr>
                <w:rFonts w:eastAsia="Times New Roman"/>
                <w:sz w:val="16"/>
                <w:szCs w:val="16"/>
                <w:highlight w:val="lightGray"/>
              </w:rPr>
              <w:t>Gpu</w:t>
            </w:r>
            <w:proofErr w:type="spellEnd"/>
          </w:p>
        </w:tc>
        <w:tc>
          <w:tcPr>
            <w:tcW w:w="1950" w:type="dxa"/>
            <w:shd w:val="clear" w:color="auto" w:fill="E7E6E6" w:themeFill="background2"/>
            <w:vAlign w:val="center"/>
          </w:tcPr>
          <w:p w14:paraId="107038D2" w14:textId="77777777" w:rsidR="00101B3B" w:rsidRPr="00DB77AF" w:rsidRDefault="00101B3B" w:rsidP="00DF287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highlight w:val="lightGray"/>
              </w:rPr>
            </w:pPr>
            <w:r w:rsidRPr="00DB77AF">
              <w:rPr>
                <w:rFonts w:eastAsia="Times New Roman"/>
                <w:sz w:val="16"/>
                <w:szCs w:val="16"/>
                <w:highlight w:val="lightGray"/>
              </w:rPr>
              <w:t xml:space="preserve">Diferença </w:t>
            </w:r>
          </w:p>
          <w:p w14:paraId="3C40924D" w14:textId="77777777" w:rsidR="00101B3B" w:rsidRPr="00DB77AF" w:rsidRDefault="00101B3B" w:rsidP="00DF287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highlight w:val="lightGray"/>
              </w:rPr>
            </w:pPr>
            <w:r w:rsidRPr="00DB77AF">
              <w:rPr>
                <w:rFonts w:eastAsia="Times New Roman"/>
                <w:sz w:val="16"/>
                <w:szCs w:val="16"/>
                <w:highlight w:val="lightGray"/>
              </w:rPr>
              <w:t>Tradicional - Paralelo</w:t>
            </w:r>
          </w:p>
        </w:tc>
        <w:tc>
          <w:tcPr>
            <w:tcW w:w="1065" w:type="dxa"/>
            <w:shd w:val="clear" w:color="auto" w:fill="E7E6E6" w:themeFill="background2"/>
            <w:vAlign w:val="center"/>
          </w:tcPr>
          <w:p w14:paraId="14396ECA" w14:textId="77777777" w:rsidR="00101B3B" w:rsidRPr="00DB77AF" w:rsidRDefault="00101B3B" w:rsidP="00DF287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highlight w:val="lightGray"/>
              </w:rPr>
            </w:pPr>
            <w:r w:rsidRPr="00DB77AF">
              <w:rPr>
                <w:rFonts w:eastAsia="Times New Roman"/>
                <w:sz w:val="16"/>
                <w:szCs w:val="16"/>
                <w:highlight w:val="lightGray"/>
              </w:rPr>
              <w:t>Percentual</w:t>
            </w:r>
          </w:p>
          <w:p w14:paraId="7A5BF48D" w14:textId="77777777" w:rsidR="00101B3B" w:rsidRPr="00DB77AF" w:rsidRDefault="00101B3B" w:rsidP="00DF287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highlight w:val="lightGray"/>
              </w:rPr>
            </w:pPr>
            <w:r w:rsidRPr="00DB77AF">
              <w:rPr>
                <w:rFonts w:eastAsia="Times New Roman"/>
                <w:sz w:val="16"/>
                <w:szCs w:val="16"/>
                <w:highlight w:val="lightGray"/>
              </w:rPr>
              <w:t>%</w:t>
            </w:r>
          </w:p>
        </w:tc>
      </w:tr>
      <w:tr w:rsidR="00101B3B" w:rsidRPr="002F1967" w14:paraId="45A4856C" w14:textId="77777777" w:rsidTr="00DF2878">
        <w:trPr>
          <w:trHeight w:val="120"/>
          <w:jc w:val="center"/>
        </w:trPr>
        <w:tc>
          <w:tcPr>
            <w:tcW w:w="1215" w:type="dxa"/>
            <w:shd w:val="clear" w:color="auto" w:fill="auto"/>
            <w:vAlign w:val="center"/>
          </w:tcPr>
          <w:p w14:paraId="0666F374" w14:textId="77777777" w:rsidR="00101B3B" w:rsidRPr="00B56CAE" w:rsidRDefault="005B27A8" w:rsidP="00DF287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tag w:val="goog_rdk_3"/>
                <w:id w:val="-839151703"/>
              </w:sdtPr>
              <w:sdtEndPr/>
              <w:sdtContent/>
            </w:sdt>
            <w:sdt>
              <w:sdtPr>
                <w:rPr>
                  <w:sz w:val="16"/>
                  <w:szCs w:val="16"/>
                </w:rPr>
                <w:tag w:val="goog_rdk_4"/>
                <w:id w:val="-1260139158"/>
              </w:sdtPr>
              <w:sdtEndPr/>
              <w:sdtContent/>
            </w:sdt>
            <w:sdt>
              <w:sdtPr>
                <w:rPr>
                  <w:sz w:val="16"/>
                  <w:szCs w:val="16"/>
                </w:rPr>
                <w:tag w:val="goog_rdk_5"/>
                <w:id w:val="-951328069"/>
              </w:sdtPr>
              <w:sdtEndPr/>
              <w:sdtContent/>
            </w:sdt>
            <w:r w:rsidR="00101B3B" w:rsidRPr="00B56CAE">
              <w:rPr>
                <w:rFonts w:eastAsia="Times New Roman"/>
                <w:sz w:val="16"/>
                <w:szCs w:val="16"/>
              </w:rPr>
              <w:t>100 x 100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696550D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0.1274585723876953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40499822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0.02337193489074707</w:t>
            </w:r>
          </w:p>
        </w:tc>
        <w:tc>
          <w:tcPr>
            <w:tcW w:w="1950" w:type="dxa"/>
            <w:shd w:val="clear" w:color="auto" w:fill="auto"/>
            <w:vAlign w:val="center"/>
          </w:tcPr>
          <w:p w14:paraId="625E23F8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 xml:space="preserve">0.10408663749694824 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5096D635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44,35</w:t>
            </w:r>
          </w:p>
        </w:tc>
      </w:tr>
      <w:tr w:rsidR="00101B3B" w:rsidRPr="002F1967" w14:paraId="72C72405" w14:textId="77777777" w:rsidTr="00DF2878">
        <w:trPr>
          <w:trHeight w:val="180"/>
          <w:jc w:val="center"/>
        </w:trPr>
        <w:tc>
          <w:tcPr>
            <w:tcW w:w="1215" w:type="dxa"/>
            <w:shd w:val="clear" w:color="auto" w:fill="auto"/>
            <w:vAlign w:val="center"/>
          </w:tcPr>
          <w:p w14:paraId="539F55BA" w14:textId="77777777" w:rsidR="00101B3B" w:rsidRPr="00B56CAE" w:rsidRDefault="005B27A8" w:rsidP="00DF287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tag w:val="goog_rdk_6"/>
                <w:id w:val="1785078341"/>
              </w:sdtPr>
              <w:sdtEndPr/>
              <w:sdtContent/>
            </w:sdt>
            <w:sdt>
              <w:sdtPr>
                <w:rPr>
                  <w:sz w:val="16"/>
                  <w:szCs w:val="16"/>
                </w:rPr>
                <w:tag w:val="goog_rdk_7"/>
                <w:id w:val="-73752296"/>
              </w:sdtPr>
              <w:sdtEndPr/>
              <w:sdtContent/>
            </w:sdt>
            <w:sdt>
              <w:sdtPr>
                <w:rPr>
                  <w:sz w:val="16"/>
                  <w:szCs w:val="16"/>
                </w:rPr>
                <w:tag w:val="goog_rdk_8"/>
                <w:id w:val="1910731297"/>
                <w:showingPlcHdr/>
              </w:sdtPr>
              <w:sdtEndPr/>
              <w:sdtContent>
                <w:r w:rsidR="00101B3B" w:rsidRPr="00B56CAE">
                  <w:rPr>
                    <w:sz w:val="16"/>
                    <w:szCs w:val="16"/>
                  </w:rPr>
                  <w:t xml:space="preserve">     </w:t>
                </w:r>
              </w:sdtContent>
            </w:sdt>
            <w:r w:rsidR="00101B3B" w:rsidRPr="00B56CAE">
              <w:rPr>
                <w:rFonts w:eastAsia="Times New Roman"/>
                <w:sz w:val="16"/>
                <w:szCs w:val="16"/>
              </w:rPr>
              <w:t>500 x 500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2A8A414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4.8812413215637210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3AAB4F22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1.18661522865295400</w:t>
            </w:r>
          </w:p>
        </w:tc>
        <w:tc>
          <w:tcPr>
            <w:tcW w:w="1950" w:type="dxa"/>
            <w:shd w:val="clear" w:color="auto" w:fill="auto"/>
            <w:vAlign w:val="center"/>
          </w:tcPr>
          <w:p w14:paraId="5907AA36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3.69462609291076660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1619B1D0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311,36</w:t>
            </w:r>
          </w:p>
        </w:tc>
      </w:tr>
      <w:tr w:rsidR="00101B3B" w:rsidRPr="002F1967" w14:paraId="7FC1CFD8" w14:textId="77777777" w:rsidTr="00DF2878">
        <w:trPr>
          <w:trHeight w:val="180"/>
          <w:jc w:val="center"/>
        </w:trPr>
        <w:tc>
          <w:tcPr>
            <w:tcW w:w="1215" w:type="dxa"/>
            <w:shd w:val="clear" w:color="auto" w:fill="auto"/>
            <w:vAlign w:val="center"/>
          </w:tcPr>
          <w:p w14:paraId="5CBDBB24" w14:textId="77777777" w:rsidR="00101B3B" w:rsidRPr="00B56CAE" w:rsidRDefault="005B27A8" w:rsidP="00DF287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tag w:val="goog_rdk_9"/>
                <w:id w:val="1410043639"/>
              </w:sdtPr>
              <w:sdtEndPr/>
              <w:sdtContent/>
            </w:sdt>
            <w:sdt>
              <w:sdtPr>
                <w:rPr>
                  <w:sz w:val="16"/>
                  <w:szCs w:val="16"/>
                </w:rPr>
                <w:tag w:val="goog_rdk_10"/>
                <w:id w:val="-75675744"/>
              </w:sdtPr>
              <w:sdtEndPr/>
              <w:sdtContent/>
            </w:sdt>
            <w:sdt>
              <w:sdtPr>
                <w:rPr>
                  <w:sz w:val="16"/>
                  <w:szCs w:val="16"/>
                </w:rPr>
                <w:tag w:val="goog_rdk_11"/>
                <w:id w:val="719405246"/>
              </w:sdtPr>
              <w:sdtEndPr/>
              <w:sdtContent/>
            </w:sdt>
            <w:r w:rsidR="00101B3B" w:rsidRPr="00B56CAE">
              <w:rPr>
                <w:rFonts w:eastAsia="Times New Roman"/>
                <w:sz w:val="16"/>
                <w:szCs w:val="16"/>
              </w:rPr>
              <w:t>1000 x 1000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5C1407F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23.7649521827697750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11D441F9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7.53870677947998050</w:t>
            </w:r>
          </w:p>
        </w:tc>
        <w:tc>
          <w:tcPr>
            <w:tcW w:w="1950" w:type="dxa"/>
            <w:shd w:val="clear" w:color="auto" w:fill="auto"/>
            <w:vAlign w:val="center"/>
          </w:tcPr>
          <w:p w14:paraId="16F3AE6C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16.22624540328979500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1D772B38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215,24</w:t>
            </w:r>
          </w:p>
        </w:tc>
      </w:tr>
      <w:tr w:rsidR="00101B3B" w:rsidRPr="002F1967" w14:paraId="727541E1" w14:textId="77777777" w:rsidTr="00DF2878">
        <w:trPr>
          <w:trHeight w:val="180"/>
          <w:jc w:val="center"/>
        </w:trPr>
        <w:tc>
          <w:tcPr>
            <w:tcW w:w="1215" w:type="dxa"/>
            <w:shd w:val="clear" w:color="auto" w:fill="auto"/>
            <w:vAlign w:val="center"/>
          </w:tcPr>
          <w:p w14:paraId="494F7CC4" w14:textId="77777777" w:rsidR="00101B3B" w:rsidRPr="00B56CAE" w:rsidRDefault="005B27A8" w:rsidP="00DF287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tag w:val="goog_rdk_12"/>
                <w:id w:val="26229559"/>
              </w:sdtPr>
              <w:sdtEndPr/>
              <w:sdtContent/>
            </w:sdt>
            <w:sdt>
              <w:sdtPr>
                <w:rPr>
                  <w:sz w:val="16"/>
                  <w:szCs w:val="16"/>
                </w:rPr>
                <w:tag w:val="goog_rdk_13"/>
                <w:id w:val="116955482"/>
              </w:sdtPr>
              <w:sdtEndPr/>
              <w:sdtContent/>
            </w:sdt>
            <w:sdt>
              <w:sdtPr>
                <w:rPr>
                  <w:sz w:val="16"/>
                  <w:szCs w:val="16"/>
                </w:rPr>
                <w:tag w:val="goog_rdk_14"/>
                <w:id w:val="1909030814"/>
              </w:sdtPr>
              <w:sdtEndPr/>
              <w:sdtContent/>
            </w:sdt>
            <w:r w:rsidR="00101B3B" w:rsidRPr="00B56CAE">
              <w:rPr>
                <w:rFonts w:eastAsia="Times New Roman"/>
                <w:sz w:val="16"/>
                <w:szCs w:val="16"/>
              </w:rPr>
              <w:t>1500 x 1500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972493E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59.0981595516204800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0070816E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23.89720773696899400</w:t>
            </w:r>
          </w:p>
        </w:tc>
        <w:tc>
          <w:tcPr>
            <w:tcW w:w="1950" w:type="dxa"/>
            <w:shd w:val="clear" w:color="auto" w:fill="auto"/>
            <w:vAlign w:val="center"/>
          </w:tcPr>
          <w:p w14:paraId="77220B62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35.20095181465149000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701BB82B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147,30</w:t>
            </w:r>
          </w:p>
        </w:tc>
      </w:tr>
      <w:tr w:rsidR="00101B3B" w:rsidRPr="002F1967" w14:paraId="7C514EC1" w14:textId="77777777" w:rsidTr="00DF2878">
        <w:trPr>
          <w:trHeight w:val="180"/>
          <w:jc w:val="center"/>
        </w:trPr>
        <w:tc>
          <w:tcPr>
            <w:tcW w:w="1215" w:type="dxa"/>
            <w:shd w:val="clear" w:color="auto" w:fill="auto"/>
            <w:vAlign w:val="center"/>
          </w:tcPr>
          <w:p w14:paraId="176D431C" w14:textId="3D0036F3" w:rsidR="00101B3B" w:rsidRPr="00B56CAE" w:rsidRDefault="005B27A8" w:rsidP="00DF287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tag w:val="goog_rdk_15"/>
                <w:id w:val="-305163116"/>
              </w:sdtPr>
              <w:sdtEndPr/>
              <w:sdtContent/>
            </w:sdt>
            <w:sdt>
              <w:sdtPr>
                <w:rPr>
                  <w:sz w:val="16"/>
                  <w:szCs w:val="16"/>
                </w:rPr>
                <w:tag w:val="goog_rdk_16"/>
                <w:id w:val="1553580922"/>
              </w:sdtPr>
              <w:sdtEndPr/>
              <w:sdtContent/>
            </w:sdt>
            <w:sdt>
              <w:sdtPr>
                <w:rPr>
                  <w:sz w:val="16"/>
                  <w:szCs w:val="16"/>
                </w:rPr>
                <w:tag w:val="goog_rdk_17"/>
                <w:id w:val="-1777635078"/>
                <w:showingPlcHdr/>
              </w:sdtPr>
              <w:sdtEndPr/>
              <w:sdtContent>
                <w:r w:rsidR="00A02DC8" w:rsidRPr="00B56CAE">
                  <w:rPr>
                    <w:sz w:val="16"/>
                    <w:szCs w:val="16"/>
                  </w:rPr>
                  <w:t xml:space="preserve">     </w:t>
                </w:r>
              </w:sdtContent>
            </w:sdt>
            <w:r w:rsidR="00101B3B" w:rsidRPr="00B56CAE">
              <w:rPr>
                <w:rFonts w:eastAsia="Times New Roman"/>
                <w:sz w:val="16"/>
                <w:szCs w:val="16"/>
              </w:rPr>
              <w:t>2000 x 2000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5B45213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120.9714651107788100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01BD98FE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52.77848839759827000</w:t>
            </w:r>
          </w:p>
        </w:tc>
        <w:tc>
          <w:tcPr>
            <w:tcW w:w="1950" w:type="dxa"/>
            <w:shd w:val="clear" w:color="auto" w:fill="auto"/>
            <w:vAlign w:val="center"/>
          </w:tcPr>
          <w:p w14:paraId="61A305F0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68.19297671318054000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4627B4D6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129,20</w:t>
            </w:r>
          </w:p>
        </w:tc>
      </w:tr>
      <w:tr w:rsidR="00101B3B" w:rsidRPr="002F1967" w14:paraId="31927378" w14:textId="77777777" w:rsidTr="00DF2878">
        <w:trPr>
          <w:trHeight w:val="180"/>
          <w:jc w:val="center"/>
        </w:trPr>
        <w:tc>
          <w:tcPr>
            <w:tcW w:w="1215" w:type="dxa"/>
            <w:shd w:val="clear" w:color="auto" w:fill="auto"/>
            <w:vAlign w:val="center"/>
          </w:tcPr>
          <w:p w14:paraId="56473A39" w14:textId="77777777" w:rsidR="00101B3B" w:rsidRPr="00B56CAE" w:rsidRDefault="005B27A8" w:rsidP="00DF287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tag w:val="goog_rdk_18"/>
                <w:id w:val="1491129537"/>
              </w:sdtPr>
              <w:sdtEndPr/>
              <w:sdtContent/>
            </w:sdt>
            <w:sdt>
              <w:sdtPr>
                <w:rPr>
                  <w:sz w:val="16"/>
                  <w:szCs w:val="16"/>
                </w:rPr>
                <w:tag w:val="goog_rdk_19"/>
                <w:id w:val="1195194417"/>
              </w:sdtPr>
              <w:sdtEndPr/>
              <w:sdtContent/>
            </w:sdt>
            <w:sdt>
              <w:sdtPr>
                <w:rPr>
                  <w:sz w:val="16"/>
                  <w:szCs w:val="16"/>
                </w:rPr>
                <w:tag w:val="goog_rdk_20"/>
                <w:id w:val="-238565879"/>
              </w:sdtPr>
              <w:sdtEndPr/>
              <w:sdtContent/>
            </w:sdt>
            <w:r w:rsidR="00101B3B" w:rsidRPr="00B56CAE">
              <w:rPr>
                <w:rFonts w:eastAsia="Times New Roman"/>
                <w:sz w:val="16"/>
                <w:szCs w:val="16"/>
              </w:rPr>
              <w:t>2500 x 2500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5917D25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182.7194447517395000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397A9F27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97.07695484161377000</w:t>
            </w:r>
          </w:p>
        </w:tc>
        <w:tc>
          <w:tcPr>
            <w:tcW w:w="1950" w:type="dxa"/>
            <w:shd w:val="clear" w:color="auto" w:fill="auto"/>
            <w:vAlign w:val="center"/>
          </w:tcPr>
          <w:p w14:paraId="3038632D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85.64248991012573000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7E417E2D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88,22</w:t>
            </w:r>
          </w:p>
        </w:tc>
      </w:tr>
      <w:tr w:rsidR="00101B3B" w:rsidRPr="002F1967" w14:paraId="7200A9B4" w14:textId="77777777" w:rsidTr="00DF2878">
        <w:trPr>
          <w:trHeight w:val="180"/>
          <w:jc w:val="center"/>
        </w:trPr>
        <w:tc>
          <w:tcPr>
            <w:tcW w:w="1215" w:type="dxa"/>
            <w:shd w:val="clear" w:color="auto" w:fill="auto"/>
            <w:vAlign w:val="center"/>
          </w:tcPr>
          <w:p w14:paraId="5A648474" w14:textId="77777777" w:rsidR="00101B3B" w:rsidRPr="00B56CAE" w:rsidRDefault="005B27A8" w:rsidP="00DF287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tag w:val="goog_rdk_21"/>
                <w:id w:val="-1963488479"/>
              </w:sdtPr>
              <w:sdtEndPr/>
              <w:sdtContent/>
            </w:sdt>
            <w:sdt>
              <w:sdtPr>
                <w:rPr>
                  <w:sz w:val="16"/>
                  <w:szCs w:val="16"/>
                </w:rPr>
                <w:tag w:val="goog_rdk_22"/>
                <w:id w:val="-994652522"/>
              </w:sdtPr>
              <w:sdtEndPr/>
              <w:sdtContent/>
            </w:sdt>
            <w:sdt>
              <w:sdtPr>
                <w:rPr>
                  <w:sz w:val="16"/>
                  <w:szCs w:val="16"/>
                </w:rPr>
                <w:tag w:val="goog_rdk_23"/>
                <w:id w:val="-1305160145"/>
              </w:sdtPr>
              <w:sdtEndPr/>
              <w:sdtContent/>
            </w:sdt>
            <w:r w:rsidR="00101B3B" w:rsidRPr="00B56CAE">
              <w:rPr>
                <w:rFonts w:eastAsia="Times New Roman"/>
                <w:sz w:val="16"/>
                <w:szCs w:val="16"/>
              </w:rPr>
              <w:t>3000 x 3000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D3A4961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288.8846502304077000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201DF604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176.87205576896667000</w:t>
            </w:r>
          </w:p>
        </w:tc>
        <w:tc>
          <w:tcPr>
            <w:tcW w:w="1950" w:type="dxa"/>
            <w:shd w:val="clear" w:color="auto" w:fill="auto"/>
            <w:vAlign w:val="center"/>
          </w:tcPr>
          <w:p w14:paraId="3873C0E2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112.01259446144104000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4BBB783D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63,33</w:t>
            </w:r>
          </w:p>
        </w:tc>
      </w:tr>
      <w:tr w:rsidR="00101B3B" w:rsidRPr="002F1967" w14:paraId="2EB3EE63" w14:textId="77777777" w:rsidTr="00DF2878">
        <w:trPr>
          <w:trHeight w:val="180"/>
          <w:jc w:val="center"/>
        </w:trPr>
        <w:tc>
          <w:tcPr>
            <w:tcW w:w="1215" w:type="dxa"/>
            <w:shd w:val="clear" w:color="auto" w:fill="auto"/>
            <w:vAlign w:val="center"/>
          </w:tcPr>
          <w:p w14:paraId="1E7B4DA9" w14:textId="77777777" w:rsidR="00101B3B" w:rsidRPr="00B56CAE" w:rsidRDefault="005B27A8" w:rsidP="00DF287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tag w:val="goog_rdk_24"/>
                <w:id w:val="1773586397"/>
              </w:sdtPr>
              <w:sdtEndPr/>
              <w:sdtContent/>
            </w:sdt>
            <w:sdt>
              <w:sdtPr>
                <w:rPr>
                  <w:sz w:val="16"/>
                  <w:szCs w:val="16"/>
                </w:rPr>
                <w:tag w:val="goog_rdk_25"/>
                <w:id w:val="-789432070"/>
              </w:sdtPr>
              <w:sdtEndPr/>
              <w:sdtContent/>
            </w:sdt>
            <w:sdt>
              <w:sdtPr>
                <w:rPr>
                  <w:sz w:val="16"/>
                  <w:szCs w:val="16"/>
                </w:rPr>
                <w:tag w:val="goog_rdk_26"/>
                <w:id w:val="829328092"/>
              </w:sdtPr>
              <w:sdtEndPr/>
              <w:sdtContent/>
            </w:sdt>
            <w:r w:rsidR="00101B3B" w:rsidRPr="00B56CAE">
              <w:rPr>
                <w:rFonts w:eastAsia="Times New Roman"/>
                <w:sz w:val="16"/>
                <w:szCs w:val="16"/>
              </w:rPr>
              <w:t>3500 x 3500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B5F1C31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441.4162542819977000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0AC96ECD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266.10677719116210000</w:t>
            </w:r>
          </w:p>
        </w:tc>
        <w:tc>
          <w:tcPr>
            <w:tcW w:w="1950" w:type="dxa"/>
            <w:shd w:val="clear" w:color="auto" w:fill="auto"/>
            <w:vAlign w:val="center"/>
          </w:tcPr>
          <w:p w14:paraId="6CAC70A2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175.30947709083557000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2E69DF9A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65,88</w:t>
            </w:r>
          </w:p>
        </w:tc>
      </w:tr>
      <w:tr w:rsidR="00101B3B" w:rsidRPr="002F1967" w14:paraId="50DDD6EE" w14:textId="77777777" w:rsidTr="00DF2878">
        <w:trPr>
          <w:trHeight w:val="180"/>
          <w:jc w:val="center"/>
        </w:trPr>
        <w:tc>
          <w:tcPr>
            <w:tcW w:w="1215" w:type="dxa"/>
            <w:shd w:val="clear" w:color="auto" w:fill="auto"/>
            <w:vAlign w:val="center"/>
          </w:tcPr>
          <w:p w14:paraId="47CD24D4" w14:textId="77777777" w:rsidR="00101B3B" w:rsidRPr="00B56CAE" w:rsidRDefault="005B27A8" w:rsidP="00DF287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tag w:val="goog_rdk_27"/>
                <w:id w:val="-2134620218"/>
              </w:sdtPr>
              <w:sdtEndPr/>
              <w:sdtContent/>
            </w:sdt>
            <w:sdt>
              <w:sdtPr>
                <w:rPr>
                  <w:sz w:val="16"/>
                  <w:szCs w:val="16"/>
                </w:rPr>
                <w:tag w:val="goog_rdk_28"/>
                <w:id w:val="-752893505"/>
              </w:sdtPr>
              <w:sdtEndPr/>
              <w:sdtContent/>
            </w:sdt>
            <w:sdt>
              <w:sdtPr>
                <w:rPr>
                  <w:sz w:val="16"/>
                  <w:szCs w:val="16"/>
                </w:rPr>
                <w:tag w:val="goog_rdk_29"/>
                <w:id w:val="702441659"/>
              </w:sdtPr>
              <w:sdtEndPr/>
              <w:sdtContent/>
            </w:sdt>
            <w:r w:rsidR="00101B3B" w:rsidRPr="00B56CAE">
              <w:rPr>
                <w:rFonts w:eastAsia="Times New Roman"/>
                <w:sz w:val="16"/>
                <w:szCs w:val="16"/>
              </w:rPr>
              <w:t>4000 x 4000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40AC331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619.8696622848511000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4BEEF109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408.52408576011660000</w:t>
            </w:r>
          </w:p>
        </w:tc>
        <w:tc>
          <w:tcPr>
            <w:tcW w:w="1950" w:type="dxa"/>
            <w:shd w:val="clear" w:color="auto" w:fill="auto"/>
            <w:vAlign w:val="center"/>
          </w:tcPr>
          <w:p w14:paraId="28A1D5FD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211.34557652473450000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639B1E14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51,73</w:t>
            </w:r>
          </w:p>
        </w:tc>
      </w:tr>
      <w:tr w:rsidR="00101B3B" w:rsidRPr="002F1967" w14:paraId="6D8E52FF" w14:textId="77777777" w:rsidTr="00DF2878">
        <w:trPr>
          <w:trHeight w:val="180"/>
          <w:jc w:val="center"/>
        </w:trPr>
        <w:tc>
          <w:tcPr>
            <w:tcW w:w="1215" w:type="dxa"/>
            <w:shd w:val="clear" w:color="auto" w:fill="auto"/>
            <w:vAlign w:val="center"/>
          </w:tcPr>
          <w:p w14:paraId="698B575A" w14:textId="77777777" w:rsidR="00101B3B" w:rsidRPr="00B56CAE" w:rsidRDefault="005B27A8" w:rsidP="00DF287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tag w:val="goog_rdk_30"/>
                <w:id w:val="239992291"/>
              </w:sdtPr>
              <w:sdtEndPr/>
              <w:sdtContent/>
            </w:sdt>
            <w:sdt>
              <w:sdtPr>
                <w:rPr>
                  <w:sz w:val="16"/>
                  <w:szCs w:val="16"/>
                </w:rPr>
                <w:tag w:val="goog_rdk_31"/>
                <w:id w:val="1304034023"/>
              </w:sdtPr>
              <w:sdtEndPr/>
              <w:sdtContent/>
            </w:sdt>
            <w:sdt>
              <w:sdtPr>
                <w:rPr>
                  <w:sz w:val="16"/>
                  <w:szCs w:val="16"/>
                </w:rPr>
                <w:tag w:val="goog_rdk_32"/>
                <w:id w:val="-738866530"/>
              </w:sdtPr>
              <w:sdtEndPr/>
              <w:sdtContent/>
            </w:sdt>
            <w:r w:rsidR="00101B3B" w:rsidRPr="00B56CAE">
              <w:rPr>
                <w:rFonts w:eastAsia="Times New Roman"/>
                <w:sz w:val="16"/>
                <w:szCs w:val="16"/>
              </w:rPr>
              <w:t>4500 x 4500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1A3114E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831.1901185512543000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07DBAF9C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560.63767409324650000</w:t>
            </w:r>
          </w:p>
        </w:tc>
        <w:tc>
          <w:tcPr>
            <w:tcW w:w="1950" w:type="dxa"/>
            <w:shd w:val="clear" w:color="auto" w:fill="auto"/>
            <w:vAlign w:val="center"/>
          </w:tcPr>
          <w:p w14:paraId="11ECB816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270.55244445800780000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415ED140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48,26</w:t>
            </w:r>
          </w:p>
        </w:tc>
      </w:tr>
      <w:tr w:rsidR="00101B3B" w:rsidRPr="002F1967" w14:paraId="2665603E" w14:textId="77777777" w:rsidTr="00DF2878">
        <w:trPr>
          <w:trHeight w:val="180"/>
          <w:jc w:val="center"/>
        </w:trPr>
        <w:tc>
          <w:tcPr>
            <w:tcW w:w="1215" w:type="dxa"/>
            <w:shd w:val="clear" w:color="auto" w:fill="auto"/>
            <w:vAlign w:val="center"/>
          </w:tcPr>
          <w:p w14:paraId="0812FD2C" w14:textId="77777777" w:rsidR="00101B3B" w:rsidRPr="00B56CAE" w:rsidRDefault="005B27A8" w:rsidP="00DF287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tag w:val="goog_rdk_33"/>
                <w:id w:val="705297576"/>
              </w:sdtPr>
              <w:sdtEndPr/>
              <w:sdtContent/>
            </w:sdt>
            <w:sdt>
              <w:sdtPr>
                <w:rPr>
                  <w:sz w:val="16"/>
                  <w:szCs w:val="16"/>
                </w:rPr>
                <w:tag w:val="goog_rdk_34"/>
                <w:id w:val="453372713"/>
              </w:sdtPr>
              <w:sdtEndPr/>
              <w:sdtContent/>
            </w:sdt>
            <w:sdt>
              <w:sdtPr>
                <w:rPr>
                  <w:sz w:val="16"/>
                  <w:szCs w:val="16"/>
                </w:rPr>
                <w:tag w:val="goog_rdk_35"/>
                <w:id w:val="-81984831"/>
              </w:sdtPr>
              <w:sdtEndPr/>
              <w:sdtContent/>
            </w:sdt>
            <w:r w:rsidR="00101B3B" w:rsidRPr="00B56CAE">
              <w:rPr>
                <w:rFonts w:eastAsia="Times New Roman"/>
                <w:sz w:val="16"/>
                <w:szCs w:val="16"/>
              </w:rPr>
              <w:t>5000 x 5000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B873043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1111.0693798065186000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6C536BC7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761.98827505111700000</w:t>
            </w:r>
          </w:p>
        </w:tc>
        <w:tc>
          <w:tcPr>
            <w:tcW w:w="1950" w:type="dxa"/>
            <w:shd w:val="clear" w:color="auto" w:fill="auto"/>
            <w:vAlign w:val="center"/>
          </w:tcPr>
          <w:p w14:paraId="575AB1A5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349.08110475540160000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4D5DE6A0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45,81</w:t>
            </w:r>
          </w:p>
        </w:tc>
      </w:tr>
      <w:tr w:rsidR="00101B3B" w:rsidRPr="002F1967" w14:paraId="75C805D0" w14:textId="77777777" w:rsidTr="00DF2878">
        <w:trPr>
          <w:trHeight w:val="180"/>
          <w:jc w:val="center"/>
        </w:trPr>
        <w:tc>
          <w:tcPr>
            <w:tcW w:w="1215" w:type="dxa"/>
            <w:shd w:val="clear" w:color="auto" w:fill="auto"/>
            <w:vAlign w:val="center"/>
          </w:tcPr>
          <w:p w14:paraId="1A29F561" w14:textId="77777777" w:rsidR="00101B3B" w:rsidRPr="00B56CAE" w:rsidRDefault="005B27A8" w:rsidP="00DF287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tag w:val="goog_rdk_36"/>
                <w:id w:val="-169567716"/>
              </w:sdtPr>
              <w:sdtEndPr/>
              <w:sdtContent/>
            </w:sdt>
            <w:sdt>
              <w:sdtPr>
                <w:rPr>
                  <w:sz w:val="16"/>
                  <w:szCs w:val="16"/>
                </w:rPr>
                <w:tag w:val="goog_rdk_37"/>
                <w:id w:val="-2095308597"/>
              </w:sdtPr>
              <w:sdtEndPr/>
              <w:sdtContent/>
            </w:sdt>
            <w:sdt>
              <w:sdtPr>
                <w:rPr>
                  <w:sz w:val="16"/>
                  <w:szCs w:val="16"/>
                </w:rPr>
                <w:tag w:val="goog_rdk_38"/>
                <w:id w:val="1209449102"/>
              </w:sdtPr>
              <w:sdtEndPr/>
              <w:sdtContent/>
            </w:sdt>
            <w:r w:rsidR="00101B3B" w:rsidRPr="00B56CAE">
              <w:rPr>
                <w:rFonts w:eastAsia="Times New Roman"/>
                <w:sz w:val="16"/>
                <w:szCs w:val="16"/>
              </w:rPr>
              <w:t>5500 x 5500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6B74F52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1411.9509959220886000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516AE8C3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 xml:space="preserve"> 908.88023877143860000</w:t>
            </w:r>
          </w:p>
        </w:tc>
        <w:tc>
          <w:tcPr>
            <w:tcW w:w="1950" w:type="dxa"/>
            <w:shd w:val="clear" w:color="auto" w:fill="auto"/>
            <w:vAlign w:val="center"/>
          </w:tcPr>
          <w:p w14:paraId="0D7050DE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503.07075715065000000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28DB07D4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55,35</w:t>
            </w:r>
          </w:p>
        </w:tc>
      </w:tr>
      <w:tr w:rsidR="00101B3B" w:rsidRPr="002F1967" w14:paraId="55CBDBDB" w14:textId="77777777" w:rsidTr="00DF2878">
        <w:trPr>
          <w:trHeight w:val="180"/>
          <w:jc w:val="center"/>
        </w:trPr>
        <w:tc>
          <w:tcPr>
            <w:tcW w:w="1215" w:type="dxa"/>
            <w:shd w:val="clear" w:color="auto" w:fill="auto"/>
            <w:vAlign w:val="center"/>
          </w:tcPr>
          <w:p w14:paraId="1593E670" w14:textId="77777777" w:rsidR="00101B3B" w:rsidRPr="00B56CAE" w:rsidRDefault="005B27A8" w:rsidP="00DF287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tag w:val="goog_rdk_39"/>
                <w:id w:val="655426046"/>
              </w:sdtPr>
              <w:sdtEndPr/>
              <w:sdtContent/>
            </w:sdt>
            <w:sdt>
              <w:sdtPr>
                <w:rPr>
                  <w:sz w:val="16"/>
                  <w:szCs w:val="16"/>
                </w:rPr>
                <w:tag w:val="goog_rdk_40"/>
                <w:id w:val="-1506658356"/>
              </w:sdtPr>
              <w:sdtEndPr/>
              <w:sdtContent/>
            </w:sdt>
            <w:sdt>
              <w:sdtPr>
                <w:rPr>
                  <w:sz w:val="16"/>
                  <w:szCs w:val="16"/>
                </w:rPr>
                <w:tag w:val="goog_rdk_41"/>
                <w:id w:val="-280655825"/>
              </w:sdtPr>
              <w:sdtEndPr/>
              <w:sdtContent/>
            </w:sdt>
            <w:r w:rsidR="00101B3B" w:rsidRPr="00B56CAE">
              <w:rPr>
                <w:rFonts w:eastAsia="Times New Roman"/>
                <w:sz w:val="16"/>
                <w:szCs w:val="16"/>
              </w:rPr>
              <w:t>6000 x 6000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5FC237D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1809.7701418399810000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14EA5338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1426.73860120077332000</w:t>
            </w:r>
          </w:p>
        </w:tc>
        <w:tc>
          <w:tcPr>
            <w:tcW w:w="1950" w:type="dxa"/>
            <w:shd w:val="clear" w:color="auto" w:fill="auto"/>
            <w:vAlign w:val="center"/>
          </w:tcPr>
          <w:p w14:paraId="7C8758E4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383.03154063224790000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6F6A22F4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26,85</w:t>
            </w:r>
          </w:p>
        </w:tc>
      </w:tr>
      <w:tr w:rsidR="00101B3B" w:rsidRPr="002F1967" w14:paraId="7DF49B5A" w14:textId="77777777" w:rsidTr="00DF2878">
        <w:trPr>
          <w:trHeight w:val="180"/>
          <w:jc w:val="center"/>
        </w:trPr>
        <w:tc>
          <w:tcPr>
            <w:tcW w:w="1215" w:type="dxa"/>
            <w:shd w:val="clear" w:color="auto" w:fill="auto"/>
            <w:vAlign w:val="center"/>
          </w:tcPr>
          <w:p w14:paraId="08BE4C16" w14:textId="77777777" w:rsidR="00101B3B" w:rsidRPr="00B56CAE" w:rsidRDefault="005B27A8" w:rsidP="00DF287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tag w:val="goog_rdk_42"/>
                <w:id w:val="-1830349368"/>
              </w:sdtPr>
              <w:sdtEndPr/>
              <w:sdtContent/>
            </w:sdt>
            <w:sdt>
              <w:sdtPr>
                <w:rPr>
                  <w:sz w:val="16"/>
                  <w:szCs w:val="16"/>
                </w:rPr>
                <w:tag w:val="goog_rdk_43"/>
                <w:id w:val="-497194913"/>
              </w:sdtPr>
              <w:sdtEndPr/>
              <w:sdtContent/>
            </w:sdt>
            <w:sdt>
              <w:sdtPr>
                <w:rPr>
                  <w:sz w:val="16"/>
                  <w:szCs w:val="16"/>
                </w:rPr>
                <w:tag w:val="goog_rdk_44"/>
                <w:id w:val="1619566578"/>
              </w:sdtPr>
              <w:sdtEndPr/>
              <w:sdtContent/>
            </w:sdt>
            <w:r w:rsidR="00101B3B" w:rsidRPr="00B56CAE">
              <w:rPr>
                <w:rFonts w:eastAsia="Times New Roman"/>
                <w:sz w:val="16"/>
                <w:szCs w:val="16"/>
              </w:rPr>
              <w:t>6500 x 6500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7798E36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2146.5558035373690000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5D515328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1642.31782841682430000</w:t>
            </w:r>
          </w:p>
        </w:tc>
        <w:tc>
          <w:tcPr>
            <w:tcW w:w="1950" w:type="dxa"/>
            <w:shd w:val="clear" w:color="auto" w:fill="auto"/>
            <w:vAlign w:val="center"/>
          </w:tcPr>
          <w:p w14:paraId="13EFFF73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504.23797512054443000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7927910D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30,70</w:t>
            </w:r>
          </w:p>
        </w:tc>
      </w:tr>
      <w:tr w:rsidR="00101B3B" w:rsidRPr="002F1967" w14:paraId="71FB966F" w14:textId="77777777" w:rsidTr="00DF2878">
        <w:trPr>
          <w:trHeight w:val="180"/>
          <w:jc w:val="center"/>
        </w:trPr>
        <w:tc>
          <w:tcPr>
            <w:tcW w:w="1215" w:type="dxa"/>
            <w:shd w:val="clear" w:color="auto" w:fill="auto"/>
            <w:vAlign w:val="center"/>
          </w:tcPr>
          <w:p w14:paraId="2BF8C0CF" w14:textId="77777777" w:rsidR="00101B3B" w:rsidRPr="00B56CAE" w:rsidRDefault="005B27A8" w:rsidP="00DF287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tag w:val="goog_rdk_45"/>
                <w:id w:val="-556473040"/>
              </w:sdtPr>
              <w:sdtEndPr/>
              <w:sdtContent/>
            </w:sdt>
            <w:sdt>
              <w:sdtPr>
                <w:rPr>
                  <w:sz w:val="16"/>
                  <w:szCs w:val="16"/>
                </w:rPr>
                <w:tag w:val="goog_rdk_46"/>
                <w:id w:val="-1018156280"/>
              </w:sdtPr>
              <w:sdtEndPr/>
              <w:sdtContent/>
            </w:sdt>
            <w:sdt>
              <w:sdtPr>
                <w:rPr>
                  <w:sz w:val="16"/>
                  <w:szCs w:val="16"/>
                </w:rPr>
                <w:tag w:val="goog_rdk_47"/>
                <w:id w:val="841514369"/>
              </w:sdtPr>
              <w:sdtEndPr/>
              <w:sdtContent/>
            </w:sdt>
            <w:r w:rsidR="00101B3B" w:rsidRPr="00B56CAE">
              <w:rPr>
                <w:rFonts w:eastAsia="Times New Roman"/>
                <w:sz w:val="16"/>
                <w:szCs w:val="16"/>
              </w:rPr>
              <w:t>7000 x 7000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1099B72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2559.5322494506836000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689D1A83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1789.08699560165400000</w:t>
            </w:r>
          </w:p>
        </w:tc>
        <w:tc>
          <w:tcPr>
            <w:tcW w:w="1950" w:type="dxa"/>
            <w:shd w:val="clear" w:color="auto" w:fill="auto"/>
            <w:vAlign w:val="center"/>
          </w:tcPr>
          <w:p w14:paraId="6E0EF2F9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770.44525384902950000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4E8C2887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43,06</w:t>
            </w:r>
          </w:p>
        </w:tc>
      </w:tr>
      <w:tr w:rsidR="00101B3B" w:rsidRPr="002F1967" w14:paraId="00C0E569" w14:textId="77777777" w:rsidTr="00DF2878">
        <w:trPr>
          <w:trHeight w:val="180"/>
          <w:jc w:val="center"/>
        </w:trPr>
        <w:tc>
          <w:tcPr>
            <w:tcW w:w="1215" w:type="dxa"/>
            <w:shd w:val="clear" w:color="auto" w:fill="auto"/>
            <w:vAlign w:val="center"/>
          </w:tcPr>
          <w:p w14:paraId="5BC726E5" w14:textId="77777777" w:rsidR="00101B3B" w:rsidRPr="00B56CAE" w:rsidRDefault="005B27A8" w:rsidP="00DF287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tag w:val="goog_rdk_48"/>
                <w:id w:val="-668947997"/>
              </w:sdtPr>
              <w:sdtEndPr/>
              <w:sdtContent/>
            </w:sdt>
            <w:sdt>
              <w:sdtPr>
                <w:rPr>
                  <w:sz w:val="16"/>
                  <w:szCs w:val="16"/>
                </w:rPr>
                <w:tag w:val="goog_rdk_49"/>
                <w:id w:val="-930042053"/>
              </w:sdtPr>
              <w:sdtEndPr/>
              <w:sdtContent/>
            </w:sdt>
            <w:sdt>
              <w:sdtPr>
                <w:rPr>
                  <w:sz w:val="16"/>
                  <w:szCs w:val="16"/>
                </w:rPr>
                <w:tag w:val="goog_rdk_50"/>
                <w:id w:val="-849563731"/>
              </w:sdtPr>
              <w:sdtEndPr/>
              <w:sdtContent/>
            </w:sdt>
            <w:r w:rsidR="00101B3B" w:rsidRPr="00B56CAE">
              <w:rPr>
                <w:rFonts w:eastAsia="Times New Roman"/>
                <w:sz w:val="16"/>
                <w:szCs w:val="16"/>
              </w:rPr>
              <w:t>7500 x 7500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22C01BA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3040.4100060462950000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6D4AEA93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2208.05205607414250000</w:t>
            </w:r>
          </w:p>
        </w:tc>
        <w:tc>
          <w:tcPr>
            <w:tcW w:w="1950" w:type="dxa"/>
            <w:shd w:val="clear" w:color="auto" w:fill="auto"/>
            <w:vAlign w:val="center"/>
          </w:tcPr>
          <w:p w14:paraId="6E15F779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832.35794997215270000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5BC3C747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37,70</w:t>
            </w:r>
          </w:p>
        </w:tc>
      </w:tr>
      <w:tr w:rsidR="00101B3B" w:rsidRPr="002F1967" w14:paraId="5E8E0752" w14:textId="77777777" w:rsidTr="00DF2878">
        <w:trPr>
          <w:trHeight w:val="180"/>
          <w:jc w:val="center"/>
        </w:trPr>
        <w:tc>
          <w:tcPr>
            <w:tcW w:w="1215" w:type="dxa"/>
            <w:shd w:val="clear" w:color="auto" w:fill="auto"/>
            <w:vAlign w:val="center"/>
          </w:tcPr>
          <w:p w14:paraId="032D8EDE" w14:textId="77777777" w:rsidR="00101B3B" w:rsidRPr="00B56CAE" w:rsidRDefault="005B27A8" w:rsidP="00DF287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tag w:val="goog_rdk_51"/>
                <w:id w:val="1061909518"/>
              </w:sdtPr>
              <w:sdtEndPr/>
              <w:sdtContent/>
            </w:sdt>
            <w:sdt>
              <w:sdtPr>
                <w:rPr>
                  <w:sz w:val="16"/>
                  <w:szCs w:val="16"/>
                </w:rPr>
                <w:tag w:val="goog_rdk_52"/>
                <w:id w:val="-1892721826"/>
              </w:sdtPr>
              <w:sdtEndPr/>
              <w:sdtContent/>
            </w:sdt>
            <w:sdt>
              <w:sdtPr>
                <w:rPr>
                  <w:sz w:val="16"/>
                  <w:szCs w:val="16"/>
                </w:rPr>
                <w:tag w:val="goog_rdk_53"/>
                <w:id w:val="2016183135"/>
              </w:sdtPr>
              <w:sdtEndPr/>
              <w:sdtContent/>
            </w:sdt>
            <w:r w:rsidR="00101B3B" w:rsidRPr="00B56CAE">
              <w:rPr>
                <w:rFonts w:eastAsia="Times New Roman"/>
                <w:sz w:val="16"/>
                <w:szCs w:val="16"/>
              </w:rPr>
              <w:t>8000 x 8000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5CE8417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6632.7703993320465000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5EAE1020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3265.03331494331000004</w:t>
            </w:r>
          </w:p>
        </w:tc>
        <w:tc>
          <w:tcPr>
            <w:tcW w:w="1950" w:type="dxa"/>
            <w:shd w:val="clear" w:color="auto" w:fill="auto"/>
            <w:vAlign w:val="center"/>
          </w:tcPr>
          <w:p w14:paraId="56AD7BCE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3367.73708438873250000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587368F3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B56CAE">
              <w:rPr>
                <w:rFonts w:eastAsia="Times New Roman"/>
                <w:sz w:val="16"/>
                <w:szCs w:val="16"/>
              </w:rPr>
              <w:t>103,14</w:t>
            </w:r>
          </w:p>
        </w:tc>
      </w:tr>
      <w:tr w:rsidR="00101B3B" w:rsidRPr="002F1967" w14:paraId="76D6D366" w14:textId="77777777" w:rsidTr="00DF2878">
        <w:trPr>
          <w:trHeight w:val="180"/>
          <w:jc w:val="center"/>
        </w:trPr>
        <w:tc>
          <w:tcPr>
            <w:tcW w:w="1215" w:type="dxa"/>
            <w:shd w:val="clear" w:color="auto" w:fill="auto"/>
            <w:vAlign w:val="center"/>
          </w:tcPr>
          <w:p w14:paraId="09BBB4DA" w14:textId="77777777" w:rsidR="00101B3B" w:rsidRPr="00B56CAE" w:rsidRDefault="00101B3B" w:rsidP="00DF2878">
            <w:pPr>
              <w:spacing w:after="0" w:line="240" w:lineRule="auto"/>
              <w:jc w:val="center"/>
              <w:rPr>
                <w:rFonts w:eastAsia="Times New Roman"/>
                <w:b/>
                <w:sz w:val="16"/>
                <w:szCs w:val="16"/>
              </w:rPr>
            </w:pPr>
          </w:p>
          <w:p w14:paraId="0115BD6E" w14:textId="77777777" w:rsidR="00101B3B" w:rsidRPr="00B56CAE" w:rsidRDefault="00101B3B" w:rsidP="00DF2878">
            <w:pPr>
              <w:spacing w:after="0" w:line="240" w:lineRule="auto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B56CAE">
              <w:rPr>
                <w:rFonts w:eastAsia="Times New Roman"/>
                <w:b/>
                <w:sz w:val="16"/>
                <w:szCs w:val="16"/>
              </w:rPr>
              <w:t xml:space="preserve">Média 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A10DB36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b/>
                <w:sz w:val="16"/>
                <w:szCs w:val="16"/>
              </w:rPr>
            </w:pPr>
          </w:p>
          <w:p w14:paraId="33B66D94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b/>
                <w:sz w:val="16"/>
                <w:szCs w:val="16"/>
              </w:rPr>
            </w:pPr>
            <w:r w:rsidRPr="00B56CAE">
              <w:rPr>
                <w:rFonts w:eastAsia="Times New Roman"/>
                <w:b/>
                <w:sz w:val="16"/>
                <w:szCs w:val="16"/>
              </w:rPr>
              <w:t>1252.0577872220208000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7896863A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b/>
                <w:sz w:val="16"/>
                <w:szCs w:val="16"/>
              </w:rPr>
            </w:pPr>
          </w:p>
          <w:p w14:paraId="41A85981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b/>
                <w:sz w:val="16"/>
                <w:szCs w:val="16"/>
              </w:rPr>
            </w:pPr>
            <w:r w:rsidRPr="00B56CAE">
              <w:rPr>
                <w:rFonts w:eastAsia="Times New Roman"/>
                <w:b/>
                <w:sz w:val="16"/>
                <w:szCs w:val="16"/>
              </w:rPr>
              <w:t>799.8081910469953</w:t>
            </w:r>
          </w:p>
        </w:tc>
        <w:tc>
          <w:tcPr>
            <w:tcW w:w="1950" w:type="dxa"/>
            <w:shd w:val="clear" w:color="auto" w:fill="auto"/>
            <w:vAlign w:val="center"/>
          </w:tcPr>
          <w:p w14:paraId="727E7C35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b/>
                <w:sz w:val="16"/>
                <w:szCs w:val="16"/>
              </w:rPr>
            </w:pPr>
          </w:p>
          <w:p w14:paraId="796FEEFE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b/>
                <w:sz w:val="16"/>
                <w:szCs w:val="16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56307C49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b/>
                <w:sz w:val="16"/>
                <w:szCs w:val="16"/>
              </w:rPr>
            </w:pPr>
          </w:p>
          <w:p w14:paraId="1D1CD9A8" w14:textId="77777777" w:rsidR="00101B3B" w:rsidRPr="00B56CAE" w:rsidRDefault="00101B3B" w:rsidP="00DF2878">
            <w:pPr>
              <w:spacing w:after="0" w:line="240" w:lineRule="auto"/>
              <w:jc w:val="right"/>
              <w:rPr>
                <w:rFonts w:eastAsia="Times New Roman"/>
                <w:b/>
                <w:sz w:val="16"/>
                <w:szCs w:val="16"/>
              </w:rPr>
            </w:pPr>
            <w:r w:rsidRPr="00B56CAE">
              <w:rPr>
                <w:rFonts w:eastAsia="Times New Roman"/>
                <w:b/>
                <w:sz w:val="16"/>
                <w:szCs w:val="16"/>
              </w:rPr>
              <w:t>56,54</w:t>
            </w:r>
          </w:p>
        </w:tc>
      </w:tr>
    </w:tbl>
    <w:p w14:paraId="7C917A20" w14:textId="77777777" w:rsidR="008951E9" w:rsidRPr="002F1967" w:rsidRDefault="008951E9" w:rsidP="008951E9">
      <w:pPr>
        <w:spacing w:after="0" w:line="240" w:lineRule="auto"/>
        <w:jc w:val="center"/>
        <w:rPr>
          <w:rFonts w:eastAsia="Times New Roman"/>
          <w:color w:val="FF0000"/>
        </w:rPr>
      </w:pPr>
      <w:r>
        <w:rPr>
          <w:rFonts w:eastAsia="Times New Roman"/>
          <w:b/>
        </w:rPr>
        <w:t>Tabela 2</w:t>
      </w:r>
      <w:r w:rsidRPr="002F1967">
        <w:rPr>
          <w:rFonts w:eastAsia="Times New Roman"/>
          <w:b/>
        </w:rPr>
        <w:t xml:space="preserve">: </w:t>
      </w:r>
      <w:r w:rsidRPr="002F1967">
        <w:rPr>
          <w:rFonts w:eastAsia="Times New Roman"/>
        </w:rPr>
        <w:t>Tempo processamento CPU x GPU em segundos</w:t>
      </w:r>
      <w:r w:rsidRPr="002F1967">
        <w:rPr>
          <w:rFonts w:eastAsia="Times New Roman"/>
          <w:color w:val="FF0000"/>
        </w:rPr>
        <w:t>.</w:t>
      </w:r>
    </w:p>
    <w:p w14:paraId="2A78FA4D" w14:textId="77777777" w:rsidR="00101B3B" w:rsidRPr="002F1967" w:rsidRDefault="00101B3B" w:rsidP="00101B3B">
      <w:pPr>
        <w:spacing w:after="0" w:line="240" w:lineRule="auto"/>
        <w:jc w:val="center"/>
        <w:rPr>
          <w:rFonts w:eastAsia="Times New Roman"/>
          <w:b/>
        </w:rPr>
      </w:pPr>
    </w:p>
    <w:p w14:paraId="7E271464" w14:textId="77777777" w:rsidR="00101B3B" w:rsidRPr="002F1967" w:rsidRDefault="00101B3B" w:rsidP="00101B3B">
      <w:pPr>
        <w:spacing w:line="360" w:lineRule="auto"/>
        <w:ind w:firstLine="720"/>
        <w:jc w:val="both"/>
        <w:rPr>
          <w:rFonts w:eastAsia="Times New Roman"/>
        </w:rPr>
      </w:pPr>
    </w:p>
    <w:p w14:paraId="3C4637EA" w14:textId="2B83525F" w:rsidR="00101B3B" w:rsidRPr="002F1967" w:rsidRDefault="00101B3B" w:rsidP="00101B3B">
      <w:pPr>
        <w:spacing w:line="360" w:lineRule="auto"/>
        <w:ind w:firstLine="720"/>
        <w:jc w:val="both"/>
        <w:rPr>
          <w:rFonts w:eastAsia="Times New Roman"/>
        </w:rPr>
      </w:pPr>
      <w:r w:rsidRPr="002F1967">
        <w:rPr>
          <w:rFonts w:eastAsia="Times New Roman"/>
        </w:rPr>
        <w:t>N</w:t>
      </w:r>
      <w:r w:rsidR="002A712B">
        <w:rPr>
          <w:rFonts w:eastAsia="Times New Roman"/>
        </w:rPr>
        <w:t>a Figura 6</w:t>
      </w:r>
      <w:r w:rsidR="00697C71">
        <w:rPr>
          <w:rFonts w:eastAsia="Times New Roman"/>
        </w:rPr>
        <w:t xml:space="preserve"> mostra </w:t>
      </w:r>
      <w:r w:rsidRPr="002F1967">
        <w:rPr>
          <w:rFonts w:eastAsia="Times New Roman"/>
        </w:rPr>
        <w:t>a curva do custo computacional, com o respectivo comport</w:t>
      </w:r>
      <w:bookmarkStart w:id="0" w:name="_GoBack"/>
      <w:bookmarkEnd w:id="0"/>
      <w:r w:rsidRPr="002F1967">
        <w:rPr>
          <w:rFonts w:eastAsia="Times New Roman"/>
        </w:rPr>
        <w:t xml:space="preserve">amento e </w:t>
      </w:r>
      <w:proofErr w:type="spellStart"/>
      <w:r w:rsidRPr="00B56CAE">
        <w:rPr>
          <w:rFonts w:eastAsia="Times New Roman"/>
          <w:i/>
        </w:rPr>
        <w:t>speedup</w:t>
      </w:r>
      <w:proofErr w:type="spellEnd"/>
      <w:r w:rsidRPr="00B56CAE">
        <w:rPr>
          <w:rFonts w:eastAsia="Times New Roman"/>
          <w:i/>
        </w:rPr>
        <w:t xml:space="preserve"> </w:t>
      </w:r>
      <w:r w:rsidRPr="002F1967">
        <w:rPr>
          <w:rFonts w:eastAsia="Times New Roman"/>
        </w:rPr>
        <w:t xml:space="preserve">de cada uso da linguagem tradicional e paralela. </w:t>
      </w:r>
    </w:p>
    <w:p w14:paraId="6CDBE1F3" w14:textId="77777777" w:rsidR="00101B3B" w:rsidRPr="002F1967" w:rsidRDefault="00101B3B" w:rsidP="00101B3B">
      <w:pPr>
        <w:spacing w:line="360" w:lineRule="auto"/>
        <w:ind w:firstLine="720"/>
        <w:rPr>
          <w:rFonts w:eastAsia="Times New Roman"/>
          <w:b/>
        </w:rPr>
      </w:pPr>
      <w:r w:rsidRPr="002F1967">
        <w:rPr>
          <w:rFonts w:eastAsia="Times New Roman"/>
          <w:b/>
          <w:noProof/>
          <w:lang w:eastAsia="pt-BR"/>
        </w:rPr>
        <w:drawing>
          <wp:inline distT="114300" distB="114300" distL="114300" distR="114300" wp14:anchorId="7416C2C8" wp14:editId="283B66A6">
            <wp:extent cx="5037773" cy="3200467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7773" cy="3200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780E3B" w14:textId="79871EC4" w:rsidR="00101B3B" w:rsidRPr="005343D2" w:rsidRDefault="00101B3B" w:rsidP="00101B3B">
      <w:pPr>
        <w:spacing w:line="360" w:lineRule="auto"/>
        <w:ind w:firstLine="720"/>
        <w:jc w:val="center"/>
        <w:rPr>
          <w:rFonts w:eastAsia="Times New Roman"/>
          <w:sz w:val="20"/>
          <w:szCs w:val="20"/>
        </w:rPr>
      </w:pPr>
      <w:r w:rsidRPr="002F1967">
        <w:rPr>
          <w:rFonts w:eastAsia="Times New Roman"/>
          <w:b/>
        </w:rPr>
        <w:t xml:space="preserve"> </w:t>
      </w:r>
      <w:r w:rsidRPr="005343D2">
        <w:rPr>
          <w:rFonts w:eastAsia="Times New Roman"/>
          <w:sz w:val="20"/>
          <w:szCs w:val="20"/>
        </w:rPr>
        <w:t xml:space="preserve">Figura </w:t>
      </w:r>
      <w:r w:rsidR="002A712B">
        <w:rPr>
          <w:rFonts w:eastAsia="Times New Roman"/>
          <w:sz w:val="20"/>
          <w:szCs w:val="20"/>
        </w:rPr>
        <w:t>6</w:t>
      </w:r>
      <w:r w:rsidRPr="005343D2">
        <w:rPr>
          <w:rFonts w:eastAsia="Times New Roman"/>
          <w:sz w:val="20"/>
          <w:szCs w:val="20"/>
        </w:rPr>
        <w:t>. Custo computacional do algoritmo.</w:t>
      </w:r>
    </w:p>
    <w:p w14:paraId="7AC6B716" w14:textId="77777777" w:rsidR="00101B3B" w:rsidRPr="002F1967" w:rsidRDefault="00101B3B" w:rsidP="00101B3B">
      <w:pPr>
        <w:spacing w:line="360" w:lineRule="auto"/>
        <w:ind w:firstLine="720"/>
        <w:jc w:val="center"/>
        <w:rPr>
          <w:rFonts w:eastAsia="Times New Roman"/>
          <w:color w:val="FF0000"/>
        </w:rPr>
      </w:pPr>
    </w:p>
    <w:p w14:paraId="346AB609" w14:textId="77777777" w:rsidR="00101B3B" w:rsidRPr="002F1967" w:rsidRDefault="00101B3B" w:rsidP="00101B3B">
      <w:pPr>
        <w:spacing w:line="360" w:lineRule="auto"/>
        <w:ind w:firstLine="720"/>
        <w:jc w:val="both"/>
        <w:rPr>
          <w:rFonts w:eastAsia="Times New Roman"/>
          <w:color w:val="FF0000"/>
        </w:rPr>
      </w:pPr>
      <w:r w:rsidRPr="002F1967">
        <w:rPr>
          <w:rFonts w:eastAsia="Times New Roman"/>
        </w:rPr>
        <w:t>Utilizando as funções CUDA para realizar as operações na geração das matrizes, o tempo médio do cálcul</w:t>
      </w:r>
      <w:r w:rsidRPr="002F1967">
        <w:t>o</w:t>
      </w:r>
      <w:r w:rsidRPr="002F1967">
        <w:rPr>
          <w:rFonts w:eastAsia="Times New Roman"/>
        </w:rPr>
        <w:t xml:space="preserve"> destas matrizes foi reduzido 56,54% vezes mais rápido. Os resultados mostraram que mesmo realizando uma pequena parte do processamento na GPU a combinação da linguagem interpretada com o processamento na GPU oferece uma alternativa bastante conveniente para o desenvolvimento de algoritmos numéricos.</w:t>
      </w:r>
    </w:p>
    <w:p w14:paraId="0EFCD33B" w14:textId="77777777" w:rsidR="001C49A8" w:rsidRPr="001C49A8" w:rsidRDefault="001C49A8" w:rsidP="001C49A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sz w:val="22"/>
          <w:szCs w:val="22"/>
          <w:lang w:val="pt"/>
        </w:rPr>
      </w:pPr>
      <w:r w:rsidRPr="001C49A8">
        <w:rPr>
          <w:rFonts w:ascii="Calibri" w:hAnsi="Calibri" w:cs="Calibri"/>
          <w:color w:val="FF0000"/>
          <w:sz w:val="22"/>
          <w:szCs w:val="22"/>
          <w:lang w:val="pt"/>
        </w:rPr>
        <w:lastRenderedPageBreak/>
        <w:t>As principais memórias de uma GPU são descritas a seguir:</w:t>
      </w:r>
    </w:p>
    <w:p w14:paraId="14404A30" w14:textId="77777777" w:rsidR="001C49A8" w:rsidRPr="001C49A8" w:rsidRDefault="001C49A8" w:rsidP="001C49A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sz w:val="22"/>
          <w:szCs w:val="22"/>
          <w:lang w:val="pt"/>
        </w:rPr>
      </w:pPr>
      <w:r w:rsidRPr="001C49A8">
        <w:rPr>
          <w:rFonts w:ascii="Calibri" w:hAnsi="Calibri" w:cs="Calibri"/>
          <w:color w:val="FF0000"/>
          <w:sz w:val="22"/>
          <w:szCs w:val="22"/>
          <w:lang w:val="pt"/>
        </w:rPr>
        <w:t xml:space="preserve">• Memória global: é a memória principal da GPU. Pode ser acessada por </w:t>
      </w:r>
      <w:proofErr w:type="gramStart"/>
      <w:r w:rsidRPr="001C49A8">
        <w:rPr>
          <w:rFonts w:ascii="Calibri" w:hAnsi="Calibri" w:cs="Calibri"/>
          <w:color w:val="FF0000"/>
          <w:sz w:val="22"/>
          <w:szCs w:val="22"/>
          <w:lang w:val="pt"/>
        </w:rPr>
        <w:t>todas as threads/cores</w:t>
      </w:r>
      <w:proofErr w:type="gramEnd"/>
      <w:r w:rsidRPr="001C49A8">
        <w:rPr>
          <w:rFonts w:ascii="Calibri" w:hAnsi="Calibri" w:cs="Calibri"/>
          <w:color w:val="FF0000"/>
          <w:sz w:val="22"/>
          <w:szCs w:val="22"/>
          <w:lang w:val="pt"/>
        </w:rPr>
        <w:t xml:space="preserve">, porém possui alta latência e baixo </w:t>
      </w:r>
      <w:proofErr w:type="spellStart"/>
      <w:r w:rsidRPr="001C49A8">
        <w:rPr>
          <w:rFonts w:ascii="Calibri" w:hAnsi="Calibri" w:cs="Calibri"/>
          <w:color w:val="FF0000"/>
          <w:sz w:val="22"/>
          <w:szCs w:val="22"/>
          <w:lang w:val="pt"/>
        </w:rPr>
        <w:t>throughput</w:t>
      </w:r>
      <w:proofErr w:type="spellEnd"/>
      <w:r w:rsidRPr="001C49A8">
        <w:rPr>
          <w:rFonts w:ascii="Calibri" w:hAnsi="Calibri" w:cs="Calibri"/>
          <w:color w:val="FF0000"/>
          <w:sz w:val="22"/>
          <w:szCs w:val="22"/>
          <w:lang w:val="pt"/>
        </w:rPr>
        <w:t>.</w:t>
      </w:r>
    </w:p>
    <w:p w14:paraId="016ADF6B" w14:textId="77777777" w:rsidR="001C49A8" w:rsidRPr="001C49A8" w:rsidRDefault="001C49A8" w:rsidP="001C49A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sz w:val="22"/>
          <w:szCs w:val="22"/>
          <w:lang w:val="pt"/>
        </w:rPr>
      </w:pPr>
      <w:r w:rsidRPr="001C49A8">
        <w:rPr>
          <w:rFonts w:ascii="Calibri" w:hAnsi="Calibri" w:cs="Calibri"/>
          <w:color w:val="FF0000"/>
          <w:sz w:val="22"/>
          <w:szCs w:val="22"/>
          <w:lang w:val="pt"/>
        </w:rPr>
        <w:t>• Memória compartilhada: como já mencionado, é a memória dedicada de cada SM que possui baixa latência. Somente threads de um mesmo bloco pode acessá-la.</w:t>
      </w:r>
    </w:p>
    <w:p w14:paraId="7C09C663" w14:textId="77777777" w:rsidR="001C49A8" w:rsidRPr="001C49A8" w:rsidRDefault="001C49A8" w:rsidP="001C49A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sz w:val="22"/>
          <w:szCs w:val="22"/>
          <w:lang w:val="pt"/>
        </w:rPr>
      </w:pPr>
      <w:r w:rsidRPr="001C49A8">
        <w:rPr>
          <w:rFonts w:ascii="Calibri" w:hAnsi="Calibri" w:cs="Calibri"/>
          <w:color w:val="FF0000"/>
          <w:sz w:val="22"/>
          <w:szCs w:val="22"/>
          <w:lang w:val="pt"/>
        </w:rPr>
        <w:t xml:space="preserve">• Memória local: possui este nome pois é a memória específica de </w:t>
      </w:r>
      <w:proofErr w:type="gramStart"/>
      <w:r w:rsidRPr="001C49A8">
        <w:rPr>
          <w:rFonts w:ascii="Calibri" w:hAnsi="Calibri" w:cs="Calibri"/>
          <w:color w:val="FF0000"/>
          <w:sz w:val="22"/>
          <w:szCs w:val="22"/>
          <w:lang w:val="pt"/>
        </w:rPr>
        <w:t>uma thread</w:t>
      </w:r>
      <w:proofErr w:type="gramEnd"/>
      <w:r w:rsidRPr="001C49A8">
        <w:rPr>
          <w:rFonts w:ascii="Calibri" w:hAnsi="Calibri" w:cs="Calibri"/>
          <w:color w:val="FF0000"/>
          <w:sz w:val="22"/>
          <w:szCs w:val="22"/>
          <w:lang w:val="pt"/>
        </w:rPr>
        <w:t>.</w:t>
      </w:r>
    </w:p>
    <w:p w14:paraId="1E0CBEDA" w14:textId="77777777" w:rsidR="001C49A8" w:rsidRPr="001C49A8" w:rsidRDefault="001C49A8" w:rsidP="001C49A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sz w:val="22"/>
          <w:szCs w:val="22"/>
          <w:lang w:val="pt"/>
        </w:rPr>
      </w:pPr>
    </w:p>
    <w:p w14:paraId="6A026C03" w14:textId="1B7A1EED" w:rsidR="001C49A8" w:rsidRDefault="001C49A8" w:rsidP="001C49A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sz w:val="22"/>
          <w:szCs w:val="22"/>
          <w:lang w:val="pt"/>
        </w:rPr>
      </w:pPr>
      <w:r w:rsidRPr="001C49A8">
        <w:rPr>
          <w:rFonts w:ascii="Calibri" w:hAnsi="Calibri" w:cs="Calibri"/>
          <w:color w:val="FF0000"/>
          <w:sz w:val="22"/>
          <w:szCs w:val="22"/>
          <w:lang w:val="pt"/>
        </w:rPr>
        <w:t xml:space="preserve">Das memórias descritas, a CPU tem acesso somente a memória global. A distribuição de threads e </w:t>
      </w:r>
      <w:proofErr w:type="spellStart"/>
      <w:r w:rsidRPr="001C49A8">
        <w:rPr>
          <w:rFonts w:ascii="Calibri" w:hAnsi="Calibri" w:cs="Calibri"/>
          <w:color w:val="FF0000"/>
          <w:sz w:val="22"/>
          <w:szCs w:val="22"/>
          <w:lang w:val="pt"/>
        </w:rPr>
        <w:t>hierárquia</w:t>
      </w:r>
      <w:proofErr w:type="spellEnd"/>
      <w:r w:rsidRPr="001C49A8">
        <w:rPr>
          <w:rFonts w:ascii="Calibri" w:hAnsi="Calibri" w:cs="Calibri"/>
          <w:color w:val="FF0000"/>
          <w:sz w:val="22"/>
          <w:szCs w:val="22"/>
          <w:lang w:val="pt"/>
        </w:rPr>
        <w:t xml:space="preserve"> de memória é ilustrada pela Figura 3</w:t>
      </w:r>
    </w:p>
    <w:p w14:paraId="37012A50" w14:textId="33010673" w:rsidR="001C49A8" w:rsidRDefault="001C49A8" w:rsidP="001C49A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sz w:val="22"/>
          <w:szCs w:val="22"/>
          <w:lang w:val="pt"/>
        </w:rPr>
      </w:pPr>
    </w:p>
    <w:p w14:paraId="49613741" w14:textId="3227C014" w:rsidR="001C49A8" w:rsidRDefault="001C49A8" w:rsidP="001C49A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sz w:val="22"/>
          <w:szCs w:val="22"/>
          <w:lang w:val="pt"/>
        </w:rPr>
        <w:t xml:space="preserve">Uma opção à plataforma é a </w:t>
      </w:r>
      <w:proofErr w:type="spellStart"/>
      <w:r>
        <w:rPr>
          <w:rFonts w:ascii="Calibri" w:hAnsi="Calibri" w:cs="Calibri"/>
          <w:sz w:val="22"/>
          <w:szCs w:val="22"/>
          <w:lang w:val="pt"/>
        </w:rPr>
        <w:t>OpenCL</w:t>
      </w:r>
      <w:proofErr w:type="spellEnd"/>
      <w:r>
        <w:rPr>
          <w:rFonts w:ascii="Calibri" w:hAnsi="Calibri" w:cs="Calibri"/>
          <w:sz w:val="22"/>
          <w:szCs w:val="22"/>
          <w:lang w:val="pt"/>
        </w:rPr>
        <w:t xml:space="preserve"> (10) que permite codificar tanto para </w:t>
      </w:r>
      <w:proofErr w:type="spellStart"/>
      <w:r>
        <w:rPr>
          <w:rFonts w:ascii="Calibri" w:hAnsi="Calibri" w:cs="Calibri"/>
          <w:sz w:val="22"/>
          <w:szCs w:val="22"/>
          <w:lang w:val="pt"/>
        </w:rPr>
        <w:t>GPUs</w:t>
      </w:r>
      <w:proofErr w:type="spellEnd"/>
      <w:r>
        <w:rPr>
          <w:rFonts w:ascii="Calibri" w:hAnsi="Calibri" w:cs="Calibri"/>
          <w:sz w:val="22"/>
          <w:szCs w:val="22"/>
          <w:lang w:val="pt"/>
        </w:rPr>
        <w:t xml:space="preserve"> NVIDIA quanto para ATI/AMD. O desenvolvimento de códigos em CUDA podem ser realizados utilizando C/C++ juntamente com alguns comandos específicos da plataforma. De maneira geral, programadores com alguma experiência em C/C++ não encontram dificuldades com a linguagem.</w:t>
      </w:r>
    </w:p>
    <w:p w14:paraId="3A009030" w14:textId="3D12B1B0" w:rsidR="001C49A8" w:rsidRDefault="001C49A8" w:rsidP="001C49A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sz w:val="22"/>
          <w:szCs w:val="22"/>
          <w:lang w:val="pt"/>
        </w:rPr>
        <w:t xml:space="preserve">10. AMD.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pt"/>
        </w:rPr>
        <w:t>OpenCL</w:t>
      </w:r>
      <w:proofErr w:type="spellEnd"/>
      <w:r>
        <w:rPr>
          <w:rFonts w:ascii="Calibri" w:hAnsi="Calibri" w:cs="Calibri"/>
          <w:sz w:val="22"/>
          <w:szCs w:val="22"/>
          <w:lang w:val="pt"/>
        </w:rPr>
        <w:t xml:space="preserve"> Zone</w:t>
      </w:r>
      <w:proofErr w:type="gramEnd"/>
      <w:r>
        <w:rPr>
          <w:rFonts w:ascii="Calibri" w:hAnsi="Calibri" w:cs="Calibri"/>
          <w:sz w:val="22"/>
          <w:szCs w:val="22"/>
          <w:lang w:val="pt"/>
        </w:rPr>
        <w:t xml:space="preserve"> – </w:t>
      </w:r>
      <w:proofErr w:type="spellStart"/>
      <w:r>
        <w:rPr>
          <w:rFonts w:ascii="Calibri" w:hAnsi="Calibri" w:cs="Calibri"/>
          <w:sz w:val="22"/>
          <w:szCs w:val="22"/>
          <w:lang w:val="pt"/>
        </w:rPr>
        <w:t>Accelerated</w:t>
      </w:r>
      <w:proofErr w:type="spellEnd"/>
      <w:r>
        <w:rPr>
          <w:rFonts w:ascii="Calibri" w:hAnsi="Calibri" w:cs="Calibri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pt"/>
        </w:rPr>
        <w:t>Parallel</w:t>
      </w:r>
      <w:proofErr w:type="spellEnd"/>
      <w:r>
        <w:rPr>
          <w:rFonts w:ascii="Calibri" w:hAnsi="Calibri" w:cs="Calibri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pt"/>
        </w:rPr>
        <w:t>Processing</w:t>
      </w:r>
      <w:proofErr w:type="spellEnd"/>
      <w:r>
        <w:rPr>
          <w:rFonts w:ascii="Calibri" w:hAnsi="Calibri" w:cs="Calibri"/>
          <w:sz w:val="22"/>
          <w:szCs w:val="22"/>
          <w:lang w:val="pt"/>
        </w:rPr>
        <w:t xml:space="preserve">. AMD Corporation, 2016. Disponível em: </w:t>
      </w:r>
      <w:hyperlink r:id="rId9" w:history="1">
        <w:r>
          <w:rPr>
            <w:rFonts w:ascii="Calibri" w:hAnsi="Calibri" w:cs="Calibri"/>
            <w:sz w:val="22"/>
            <w:szCs w:val="22"/>
            <w:lang w:val="pt"/>
          </w:rPr>
          <w:t>http://developer.amd.com/wordpress/media/2013/07/AMD_Accelerated_Parallel_Processing_OCL_Programming_Guide-2013-06-21.pdf/</w:t>
        </w:r>
      </w:hyperlink>
      <w:r>
        <w:rPr>
          <w:rFonts w:ascii="Calibri" w:hAnsi="Calibri" w:cs="Calibri"/>
          <w:sz w:val="22"/>
          <w:szCs w:val="22"/>
          <w:lang w:val="pt"/>
        </w:rPr>
        <w:t>. Acesso em 25 de novembro de 2019</w:t>
      </w:r>
    </w:p>
    <w:p w14:paraId="11378535" w14:textId="37509D67" w:rsidR="001C49A8" w:rsidRDefault="001C49A8" w:rsidP="001C49A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</w:p>
    <w:p w14:paraId="701D306B" w14:textId="77777777" w:rsidR="001C49A8" w:rsidRDefault="001C49A8" w:rsidP="001C49A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sz w:val="22"/>
          <w:szCs w:val="22"/>
          <w:lang w:val="pt"/>
        </w:rPr>
        <w:t xml:space="preserve">Implementar uma função especial chamada </w:t>
      </w:r>
      <w:proofErr w:type="spellStart"/>
      <w:r>
        <w:rPr>
          <w:rFonts w:ascii="Calibri" w:hAnsi="Calibri" w:cs="Calibri"/>
          <w:sz w:val="22"/>
          <w:szCs w:val="22"/>
          <w:lang w:val="pt"/>
        </w:rPr>
        <w:t>Kernel</w:t>
      </w:r>
      <w:proofErr w:type="spellEnd"/>
      <w:r>
        <w:rPr>
          <w:rFonts w:ascii="Calibri" w:hAnsi="Calibri" w:cs="Calibri"/>
          <w:sz w:val="22"/>
          <w:szCs w:val="22"/>
          <w:lang w:val="pt"/>
        </w:rPr>
        <w:t xml:space="preserve">. Essa função será executada dentro da GPU e utilizará os índices </w:t>
      </w:r>
      <w:proofErr w:type="gramStart"/>
      <w:r>
        <w:rPr>
          <w:rFonts w:ascii="Calibri" w:hAnsi="Calibri" w:cs="Calibri"/>
          <w:sz w:val="22"/>
          <w:szCs w:val="22"/>
          <w:lang w:val="pt"/>
        </w:rPr>
        <w:t>das threads</w:t>
      </w:r>
      <w:proofErr w:type="gramEnd"/>
      <w:r>
        <w:rPr>
          <w:rFonts w:ascii="Calibri" w:hAnsi="Calibri" w:cs="Calibri"/>
          <w:sz w:val="22"/>
          <w:szCs w:val="22"/>
          <w:lang w:val="pt"/>
        </w:rPr>
        <w:t xml:space="preserve"> para operar nos dados.</w:t>
      </w:r>
    </w:p>
    <w:p w14:paraId="2AD77DA5" w14:textId="77777777" w:rsidR="001C49A8" w:rsidRDefault="001C49A8" w:rsidP="001C49A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proofErr w:type="gramStart"/>
      <w:r>
        <w:rPr>
          <w:rFonts w:ascii="Calibri" w:hAnsi="Calibri" w:cs="Calibri"/>
          <w:sz w:val="22"/>
          <w:szCs w:val="22"/>
          <w:lang w:val="pt"/>
        </w:rPr>
        <w:t>• Definir</w:t>
      </w:r>
      <w:proofErr w:type="gramEnd"/>
      <w:r>
        <w:rPr>
          <w:rFonts w:ascii="Calibri" w:hAnsi="Calibri" w:cs="Calibri"/>
          <w:sz w:val="22"/>
          <w:szCs w:val="22"/>
          <w:lang w:val="pt"/>
        </w:rPr>
        <w:t xml:space="preserve"> a quantidade de grids e blocos definindo assim o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pt"/>
        </w:rPr>
        <w:t xml:space="preserve">número total de threads que serão executados na GPU. </w:t>
      </w:r>
      <w:proofErr w:type="gramStart"/>
      <w:r>
        <w:rPr>
          <w:rFonts w:ascii="Calibri" w:hAnsi="Calibri" w:cs="Calibri"/>
          <w:sz w:val="22"/>
          <w:szCs w:val="22"/>
          <w:lang w:val="pt"/>
        </w:rPr>
        <w:t>Esses parâmetro</w:t>
      </w:r>
      <w:proofErr w:type="gramEnd"/>
      <w:r>
        <w:rPr>
          <w:rFonts w:ascii="Calibri" w:hAnsi="Calibri" w:cs="Calibri"/>
          <w:sz w:val="22"/>
          <w:szCs w:val="22"/>
          <w:lang w:val="pt"/>
        </w:rPr>
        <w:t xml:space="preserve"> dependem da arquitetura da placa e quanto mais o programador é familiar com a mesma, mais proveito ele tira da plataforma.</w:t>
      </w:r>
    </w:p>
    <w:p w14:paraId="27FBF7B0" w14:textId="77777777" w:rsidR="001C49A8" w:rsidRDefault="001C49A8" w:rsidP="001C49A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proofErr w:type="gramStart"/>
      <w:r>
        <w:rPr>
          <w:rFonts w:ascii="Calibri" w:hAnsi="Calibri" w:cs="Calibri"/>
          <w:sz w:val="22"/>
          <w:szCs w:val="22"/>
          <w:lang w:val="pt"/>
        </w:rPr>
        <w:t>• Enviar</w:t>
      </w:r>
      <w:proofErr w:type="gramEnd"/>
      <w:r>
        <w:rPr>
          <w:rFonts w:ascii="Calibri" w:hAnsi="Calibri" w:cs="Calibri"/>
          <w:sz w:val="22"/>
          <w:szCs w:val="22"/>
          <w:lang w:val="pt"/>
        </w:rPr>
        <w:t xml:space="preserve"> os dados a serem executados da memória da CPU para memória global da GPU. Após a conclusão da execução da GPU o caminho inverso deve ser realizado.</w:t>
      </w:r>
    </w:p>
    <w:p w14:paraId="2AB33ACE" w14:textId="77777777" w:rsidR="001C49A8" w:rsidRPr="001C49A8" w:rsidRDefault="001C49A8" w:rsidP="001C49A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sz w:val="22"/>
          <w:szCs w:val="22"/>
          <w:lang w:val="pt"/>
        </w:rPr>
      </w:pPr>
    </w:p>
    <w:p w14:paraId="7CD65899" w14:textId="77777777" w:rsidR="00101B3B" w:rsidRPr="003828C2" w:rsidRDefault="00101B3B" w:rsidP="00101B3B">
      <w:pPr>
        <w:spacing w:line="360" w:lineRule="auto"/>
        <w:jc w:val="both"/>
        <w:rPr>
          <w:color w:val="FF0000"/>
        </w:rPr>
      </w:pPr>
    </w:p>
    <w:p w14:paraId="4611E3E9" w14:textId="77777777" w:rsidR="00101B3B" w:rsidRPr="003828C2" w:rsidRDefault="00101B3B" w:rsidP="00101B3B">
      <w:pPr>
        <w:spacing w:line="360" w:lineRule="auto"/>
        <w:jc w:val="both"/>
        <w:rPr>
          <w:color w:val="FF0000"/>
          <w:sz w:val="28"/>
          <w:szCs w:val="28"/>
        </w:rPr>
      </w:pPr>
      <w:r w:rsidRPr="003828C2">
        <w:rPr>
          <w:color w:val="FF0000"/>
          <w:sz w:val="28"/>
          <w:szCs w:val="28"/>
        </w:rPr>
        <w:t>4.1</w:t>
      </w:r>
      <w:r w:rsidRPr="003828C2">
        <w:rPr>
          <w:color w:val="FF0000"/>
          <w:sz w:val="28"/>
          <w:szCs w:val="28"/>
        </w:rPr>
        <w:tab/>
        <w:t>Introdução</w:t>
      </w:r>
    </w:p>
    <w:p w14:paraId="37614513" w14:textId="77777777" w:rsidR="00101B3B" w:rsidRPr="003828C2" w:rsidRDefault="00101B3B" w:rsidP="00101B3B">
      <w:pPr>
        <w:spacing w:line="360" w:lineRule="auto"/>
        <w:ind w:firstLine="708"/>
        <w:jc w:val="both"/>
        <w:rPr>
          <w:color w:val="FF0000"/>
        </w:rPr>
      </w:pPr>
      <w:r w:rsidRPr="003828C2">
        <w:rPr>
          <w:color w:val="FF0000"/>
        </w:rPr>
        <w:t xml:space="preserve">Em sistemas de manufatura e automação, os componentes (controladores, máquinas, supervisórios, etc.) e usuários do sistema podem estar conectados de diversas formas, estes dispositivos sendo atrelado ao gêmeo digital podem ser uma máquina, produto, ferramenta, robô, veículo, etc. Aplicações externas, que utilizam ou </w:t>
      </w:r>
      <w:r w:rsidRPr="003828C2">
        <w:rPr>
          <w:color w:val="FF0000"/>
        </w:rPr>
        <w:lastRenderedPageBreak/>
        <w:t xml:space="preserve">são utilizadas pelo gêmeo digital, podendo ser equipamentos externos, softwares ou até mesmo outros gêmeos digitais. O gêmeo digital desconectado não possui uma conexão direta com o dispositivo, seja porque este não possui capacidade de comunicação ou porque não é relevante ou exequível implementar tal conexão. Por exemplo, em (SIERLA et al., 2018) é proposto um gêmeo digital para simulação do processo de manufatura de um dispositivo, sendo que nenhuma informação tem origem no próprio dispositivo. </w:t>
      </w:r>
    </w:p>
    <w:p w14:paraId="29A3C52B" w14:textId="77777777" w:rsidR="00101B3B" w:rsidRPr="003828C2" w:rsidRDefault="00101B3B" w:rsidP="00101B3B">
      <w:pPr>
        <w:spacing w:line="360" w:lineRule="auto"/>
        <w:ind w:firstLine="708"/>
        <w:jc w:val="both"/>
        <w:rPr>
          <w:color w:val="FF0000"/>
        </w:rPr>
      </w:pPr>
      <w:r w:rsidRPr="003828C2">
        <w:rPr>
          <w:color w:val="FF0000"/>
        </w:rPr>
        <w:t>No âmbito da automação industrial, muitos equipamentos implementam algum tipo de comunicação usando protocolos industriais, possibilitando assim, ao menos em princípio, a implantação do gêmeo digital no modo conectado. Outras tecnologias que podem ser citadas como possíveis bases para implantação são frameworks para internet das coisas (por exemplo, Fiware1) e sistemas SCADA.</w:t>
      </w:r>
    </w:p>
    <w:p w14:paraId="0ACFBF3E" w14:textId="77777777" w:rsidR="00101B3B" w:rsidRPr="003828C2" w:rsidRDefault="00101B3B" w:rsidP="00101B3B">
      <w:pPr>
        <w:spacing w:line="360" w:lineRule="auto"/>
        <w:ind w:firstLine="708"/>
        <w:jc w:val="both"/>
        <w:rPr>
          <w:color w:val="FF0000"/>
        </w:rPr>
      </w:pPr>
      <w:r w:rsidRPr="003828C2">
        <w:rPr>
          <w:color w:val="FF0000"/>
        </w:rPr>
        <w:t>Por exemplo, quando um sensor é ativado no domínio físico, os valores são comunicados ao gêmeo digital através de uma interface de comunicação, que então altera o atributo apropriado do sensor na hierarquia da instância. Alterações estruturais na hierarquia da instância também podem ser feitas em tempo de execução, permitindo por exemplo, que o modelo de uma máquina seja expandido de forma dinâmica ao se adicionar uma ferramenta a ela.</w:t>
      </w:r>
    </w:p>
    <w:p w14:paraId="5EE85EF9" w14:textId="77777777" w:rsidR="00101B3B" w:rsidRPr="003828C2" w:rsidRDefault="00101B3B" w:rsidP="00101B3B">
      <w:pPr>
        <w:spacing w:line="360" w:lineRule="auto"/>
        <w:ind w:firstLine="708"/>
        <w:jc w:val="both"/>
        <w:rPr>
          <w:color w:val="FF0000"/>
        </w:rPr>
      </w:pPr>
      <w:r w:rsidRPr="003828C2">
        <w:rPr>
          <w:color w:val="FF0000"/>
        </w:rPr>
        <w:t>Estas informações são especialmente importantes no âmbito da Indústria 4.0, onde sistemas heterogêneos precisam se adaptar e responder a novas demandas em cenários não vistos de acordo com as suas características. Neste contexto, uma aplicação inteligente, por exemplo, pode ter conhecimento através do modelo sobre o tipo de cada componente, e, se necessário, adaptar o seu comportamento de acordo com estas informações.</w:t>
      </w:r>
    </w:p>
    <w:p w14:paraId="1390722B" w14:textId="77777777" w:rsidR="00101B3B" w:rsidRPr="003828C2" w:rsidRDefault="00101B3B" w:rsidP="00101B3B">
      <w:pPr>
        <w:spacing w:line="360" w:lineRule="auto"/>
        <w:ind w:firstLine="708"/>
        <w:jc w:val="both"/>
        <w:rPr>
          <w:color w:val="FF0000"/>
          <w:sz w:val="28"/>
          <w:szCs w:val="28"/>
        </w:rPr>
      </w:pPr>
    </w:p>
    <w:p w14:paraId="27788AD4" w14:textId="77777777" w:rsidR="00101B3B" w:rsidRPr="003828C2" w:rsidRDefault="00101B3B" w:rsidP="00101B3B">
      <w:pPr>
        <w:spacing w:line="360" w:lineRule="auto"/>
        <w:jc w:val="both"/>
        <w:rPr>
          <w:color w:val="FF0000"/>
          <w:sz w:val="28"/>
          <w:szCs w:val="28"/>
        </w:rPr>
      </w:pPr>
      <w:r w:rsidRPr="003828C2">
        <w:rPr>
          <w:color w:val="FF0000"/>
          <w:sz w:val="28"/>
          <w:szCs w:val="28"/>
        </w:rPr>
        <w:t>4.2. Lacuna a ser explorada</w:t>
      </w:r>
    </w:p>
    <w:p w14:paraId="5672AB20" w14:textId="77777777" w:rsidR="00101B3B" w:rsidRPr="003828C2" w:rsidRDefault="00101B3B" w:rsidP="00101B3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color w:val="FF0000"/>
        </w:rPr>
      </w:pPr>
      <w:r w:rsidRPr="003828C2">
        <w:rPr>
          <w:color w:val="FF0000"/>
        </w:rPr>
        <w:t xml:space="preserve">Após uma profunda visão geral da lógica de funcionamento e das ferramentas utilizadas para a implementação de componentes do gêmeo digital apresentados neste trabalho, percebemos que a </w:t>
      </w:r>
      <w:r w:rsidRPr="003828C2">
        <w:rPr>
          <w:rFonts w:ascii="NimbusRomNo9L-Regu" w:hAnsi="NimbusRomNo9L-Regu" w:cs="NimbusRomNo9L-Regu"/>
          <w:color w:val="FF0000"/>
        </w:rPr>
        <w:t xml:space="preserve">agilidade na implantação de um sistema é crucial no contexto da Industria 4.0, sendo que a automatização deste processo pode permitir grandes ganhos de eficiência, principalmente na implantação de sistemas complexos </w:t>
      </w:r>
      <w:r w:rsidRPr="003828C2">
        <w:rPr>
          <w:rFonts w:ascii="NimbusRomNo9L-Regu" w:hAnsi="NimbusRomNo9L-Regu" w:cs="NimbusRomNo9L-Regu"/>
          <w:color w:val="FF0000"/>
        </w:rPr>
        <w:lastRenderedPageBreak/>
        <w:t xml:space="preserve">e que necessitem constantemente ser reconfigurados para se adaptar a novas exigências do mercado. Uma </w:t>
      </w:r>
      <w:r w:rsidRPr="003828C2">
        <w:rPr>
          <w:color w:val="FF0000"/>
        </w:rPr>
        <w:t>limitação no uso da metodologia destaca-se a impossibilidade de comunicação em tempo de execução no envio de dados entre o gêmeo digital e o simulador para o robô, tais processo podem ser paralelizados e com isso o ganho computacional viabiliza a utilização do gêmeo digital.</w:t>
      </w:r>
    </w:p>
    <w:p w14:paraId="081BC8BD" w14:textId="77777777" w:rsidR="00101B3B" w:rsidRPr="003828C2" w:rsidRDefault="00101B3B" w:rsidP="00101B3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color w:val="FF0000"/>
        </w:rPr>
      </w:pPr>
    </w:p>
    <w:p w14:paraId="2CF0B388" w14:textId="77777777" w:rsidR="00101B3B" w:rsidRPr="003828C2" w:rsidRDefault="00101B3B" w:rsidP="00101B3B">
      <w:pPr>
        <w:spacing w:line="360" w:lineRule="auto"/>
        <w:jc w:val="both"/>
        <w:rPr>
          <w:color w:val="FF0000"/>
          <w:sz w:val="28"/>
          <w:szCs w:val="28"/>
        </w:rPr>
      </w:pPr>
      <w:r w:rsidRPr="003828C2">
        <w:rPr>
          <w:color w:val="FF0000"/>
          <w:sz w:val="28"/>
          <w:szCs w:val="28"/>
        </w:rPr>
        <w:t>4.3. Avaliar o desempenho da programação paralela</w:t>
      </w:r>
    </w:p>
    <w:p w14:paraId="29243D14" w14:textId="77777777" w:rsidR="00101B3B" w:rsidRPr="003828C2" w:rsidRDefault="00101B3B" w:rsidP="00101B3B">
      <w:pPr>
        <w:spacing w:line="360" w:lineRule="auto"/>
        <w:ind w:firstLine="708"/>
        <w:jc w:val="both"/>
        <w:rPr>
          <w:color w:val="FF0000"/>
        </w:rPr>
      </w:pPr>
      <w:r w:rsidRPr="003828C2">
        <w:rPr>
          <w:color w:val="FF0000"/>
        </w:rPr>
        <w:t xml:space="preserve">Existem pesquisas que avaliam o desempenho das principais </w:t>
      </w:r>
      <w:proofErr w:type="spellStart"/>
      <w:r w:rsidRPr="003828C2">
        <w:rPr>
          <w:color w:val="FF0000"/>
        </w:rPr>
        <w:t>APIs</w:t>
      </w:r>
      <w:proofErr w:type="spellEnd"/>
      <w:r w:rsidRPr="003828C2">
        <w:rPr>
          <w:color w:val="FF0000"/>
        </w:rPr>
        <w:t xml:space="preserve"> de programação paralela, através da execução de algoritmos em CPU e GPU. Para que a avaliação de desempenho fosse possível, primeiramente foram instaladas em um computador as </w:t>
      </w:r>
      <w:proofErr w:type="spellStart"/>
      <w:r w:rsidRPr="003828C2">
        <w:rPr>
          <w:color w:val="FF0000"/>
        </w:rPr>
        <w:t>APIs</w:t>
      </w:r>
      <w:proofErr w:type="spellEnd"/>
      <w:r w:rsidRPr="003828C2">
        <w:rPr>
          <w:color w:val="FF0000"/>
        </w:rPr>
        <w:t xml:space="preserve"> CUDA (GPU), </w:t>
      </w:r>
      <w:proofErr w:type="spellStart"/>
      <w:r w:rsidRPr="003828C2">
        <w:rPr>
          <w:color w:val="FF0000"/>
        </w:rPr>
        <w:t>OpenCL</w:t>
      </w:r>
      <w:proofErr w:type="spellEnd"/>
      <w:r w:rsidRPr="003828C2">
        <w:rPr>
          <w:color w:val="FF0000"/>
        </w:rPr>
        <w:t xml:space="preserve"> (GPU), </w:t>
      </w:r>
      <w:proofErr w:type="spellStart"/>
      <w:r w:rsidRPr="003828C2">
        <w:rPr>
          <w:color w:val="FF0000"/>
        </w:rPr>
        <w:t>OpenACC</w:t>
      </w:r>
      <w:proofErr w:type="spellEnd"/>
      <w:r w:rsidRPr="003828C2">
        <w:rPr>
          <w:color w:val="FF0000"/>
        </w:rPr>
        <w:t xml:space="preserve"> (GPU) e </w:t>
      </w:r>
      <w:proofErr w:type="spellStart"/>
      <w:r w:rsidRPr="003828C2">
        <w:rPr>
          <w:color w:val="FF0000"/>
        </w:rPr>
        <w:t>OpenMP</w:t>
      </w:r>
      <w:proofErr w:type="spellEnd"/>
      <w:r w:rsidRPr="003828C2">
        <w:rPr>
          <w:color w:val="FF0000"/>
        </w:rPr>
        <w:t xml:space="preserve"> (CPU) (CORRÊA; SULZBACH, 2017). </w:t>
      </w:r>
    </w:p>
    <w:p w14:paraId="6E47E57B" w14:textId="77777777" w:rsidR="00101B3B" w:rsidRPr="003828C2" w:rsidRDefault="00101B3B" w:rsidP="00101B3B">
      <w:pPr>
        <w:spacing w:line="360" w:lineRule="auto"/>
        <w:ind w:firstLine="709"/>
        <w:jc w:val="both"/>
        <w:rPr>
          <w:color w:val="FF0000"/>
        </w:rPr>
      </w:pPr>
      <w:r w:rsidRPr="003828C2">
        <w:rPr>
          <w:color w:val="FF0000"/>
        </w:rPr>
        <w:t xml:space="preserve">Foram selecionados para execução em cada API os algoritmos SRAD V1, </w:t>
      </w:r>
      <w:proofErr w:type="spellStart"/>
      <w:r w:rsidRPr="003828C2">
        <w:rPr>
          <w:color w:val="FF0000"/>
        </w:rPr>
        <w:t>HotSpot</w:t>
      </w:r>
      <w:proofErr w:type="spellEnd"/>
      <w:r w:rsidRPr="003828C2">
        <w:rPr>
          <w:color w:val="FF0000"/>
        </w:rPr>
        <w:t xml:space="preserve"> e </w:t>
      </w:r>
      <w:proofErr w:type="spellStart"/>
      <w:r w:rsidRPr="003828C2">
        <w:rPr>
          <w:color w:val="FF0000"/>
        </w:rPr>
        <w:t>PathFinder</w:t>
      </w:r>
      <w:proofErr w:type="spellEnd"/>
      <w:r w:rsidRPr="003828C2">
        <w:rPr>
          <w:color w:val="FF0000"/>
        </w:rPr>
        <w:t xml:space="preserve">, que fazem parte do benchmark </w:t>
      </w:r>
      <w:proofErr w:type="spellStart"/>
      <w:r w:rsidRPr="003828C2">
        <w:rPr>
          <w:color w:val="FF0000"/>
        </w:rPr>
        <w:t>Rodinia</w:t>
      </w:r>
      <w:proofErr w:type="spellEnd"/>
      <w:r w:rsidRPr="003828C2">
        <w:rPr>
          <w:color w:val="FF0000"/>
        </w:rPr>
        <w:t xml:space="preserve">. Os </w:t>
      </w:r>
      <w:proofErr w:type="spellStart"/>
      <w:r w:rsidRPr="003828C2">
        <w:rPr>
          <w:color w:val="FF0000"/>
        </w:rPr>
        <w:t>speedups</w:t>
      </w:r>
      <w:proofErr w:type="spellEnd"/>
      <w:r w:rsidRPr="003828C2">
        <w:rPr>
          <w:color w:val="FF0000"/>
        </w:rPr>
        <w:t xml:space="preserve"> dos testes mostraram que a GPU obteve um desempenho superior em relação a CPU na maioria dos algoritmos. Acredita-se que esse resultado ocorreu pelo fato da GPU possuir mais núcleos se comparada a CPU, apesar da frequência dos núcleos ser inferior) (CORRÊA; SULZBACH, 2017). Os resultados do artigo mostraram que os processos paralelos têm maior ganho computacional conforme a complexidade dos algoritmos ou mesmo do processo computacional. Veja Figura 22, temos o algoritmo SRAD V1 que tem como objetivo reduzir pequenas manchas com difusão anisotrópica é um método de difusão para aplicações de imagem de ultrassom e radar, baseados em equações diferenciais parciais (PDE).</w:t>
      </w:r>
    </w:p>
    <w:p w14:paraId="573B88E2" w14:textId="77777777" w:rsidR="00101B3B" w:rsidRPr="003828C2" w:rsidRDefault="00101B3B" w:rsidP="00101B3B">
      <w:pPr>
        <w:spacing w:line="360" w:lineRule="auto"/>
        <w:ind w:firstLine="708"/>
        <w:jc w:val="both"/>
        <w:rPr>
          <w:noProof/>
          <w:color w:val="FF0000"/>
          <w:lang w:eastAsia="pt-BR"/>
        </w:rPr>
      </w:pPr>
      <w:r w:rsidRPr="003828C2">
        <w:rPr>
          <w:noProof/>
          <w:color w:val="FF0000"/>
          <w:lang w:eastAsia="pt-BR"/>
        </w:rPr>
        <w:lastRenderedPageBreak/>
        <w:drawing>
          <wp:inline distT="0" distB="0" distL="0" distR="0" wp14:anchorId="09DDA8AD" wp14:editId="179CBB6F">
            <wp:extent cx="4829175" cy="3364241"/>
            <wp:effectExtent l="0" t="0" r="0" b="762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430" cy="338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F20D8" w14:textId="77777777" w:rsidR="00101B3B" w:rsidRPr="003828C2" w:rsidRDefault="00101B3B" w:rsidP="00101B3B">
      <w:pPr>
        <w:pStyle w:val="Default"/>
        <w:jc w:val="center"/>
        <w:rPr>
          <w:rFonts w:ascii="Arial" w:hAnsi="Arial" w:cs="Arial"/>
          <w:color w:val="FF0000"/>
          <w:sz w:val="20"/>
          <w:szCs w:val="20"/>
        </w:rPr>
      </w:pPr>
      <w:r w:rsidRPr="003828C2">
        <w:rPr>
          <w:rFonts w:ascii="Arial" w:hAnsi="Arial" w:cs="Arial"/>
          <w:color w:val="FF0000"/>
          <w:sz w:val="20"/>
          <w:szCs w:val="20"/>
        </w:rPr>
        <w:t xml:space="preserve">Figura 22 – </w:t>
      </w:r>
      <w:proofErr w:type="spellStart"/>
      <w:r w:rsidRPr="003828C2">
        <w:rPr>
          <w:rFonts w:ascii="Arial" w:hAnsi="Arial" w:cs="Arial"/>
          <w:iCs/>
          <w:color w:val="FF0000"/>
          <w:sz w:val="20"/>
          <w:szCs w:val="20"/>
        </w:rPr>
        <w:t>Speedup</w:t>
      </w:r>
      <w:proofErr w:type="spellEnd"/>
      <w:r w:rsidRPr="003828C2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r w:rsidRPr="003828C2">
        <w:rPr>
          <w:rFonts w:ascii="Arial" w:hAnsi="Arial" w:cs="Arial"/>
          <w:color w:val="FF0000"/>
          <w:sz w:val="20"/>
          <w:szCs w:val="20"/>
        </w:rPr>
        <w:t>do algoritmo SRAD V1 (CORRÊA; SULZBACH, 2017)</w:t>
      </w:r>
    </w:p>
    <w:p w14:paraId="539BB0AB" w14:textId="77777777" w:rsidR="00101B3B" w:rsidRPr="003828C2" w:rsidRDefault="00101B3B" w:rsidP="00101B3B">
      <w:pPr>
        <w:spacing w:line="360" w:lineRule="auto"/>
        <w:ind w:firstLine="708"/>
        <w:jc w:val="both"/>
        <w:rPr>
          <w:color w:val="FF0000"/>
          <w:sz w:val="20"/>
          <w:szCs w:val="20"/>
        </w:rPr>
      </w:pPr>
    </w:p>
    <w:p w14:paraId="16D584CA" w14:textId="77777777" w:rsidR="00101B3B" w:rsidRPr="003828C2" w:rsidRDefault="00101B3B" w:rsidP="00101B3B">
      <w:pPr>
        <w:spacing w:line="360" w:lineRule="auto"/>
        <w:ind w:firstLine="709"/>
        <w:jc w:val="both"/>
        <w:rPr>
          <w:color w:val="FF0000"/>
        </w:rPr>
      </w:pPr>
      <w:r w:rsidRPr="003828C2">
        <w:rPr>
          <w:color w:val="FF0000"/>
        </w:rPr>
        <w:t xml:space="preserve">Na Veja Figura 23, temos o algoritmo </w:t>
      </w:r>
      <w:proofErr w:type="spellStart"/>
      <w:r w:rsidRPr="003828C2">
        <w:rPr>
          <w:color w:val="FF0000"/>
        </w:rPr>
        <w:t>HotSpot</w:t>
      </w:r>
      <w:proofErr w:type="spellEnd"/>
      <w:r w:rsidRPr="003828C2">
        <w:rPr>
          <w:color w:val="FF0000"/>
        </w:rPr>
        <w:t xml:space="preserve"> que é uma ferramenta amplamente utilizada para estimar a temperatura do processador baseado em uma planta em arquitetura e medições de potência simulados.</w:t>
      </w:r>
    </w:p>
    <w:p w14:paraId="1853E5BE" w14:textId="77777777" w:rsidR="00101B3B" w:rsidRPr="003828C2" w:rsidRDefault="00101B3B" w:rsidP="00101B3B">
      <w:pPr>
        <w:spacing w:line="360" w:lineRule="auto"/>
        <w:ind w:firstLine="709"/>
        <w:jc w:val="both"/>
        <w:rPr>
          <w:color w:val="FF0000"/>
        </w:rPr>
      </w:pPr>
      <w:r w:rsidRPr="003828C2">
        <w:rPr>
          <w:noProof/>
          <w:color w:val="FF0000"/>
          <w:lang w:eastAsia="pt-BR"/>
        </w:rPr>
        <w:drawing>
          <wp:inline distT="0" distB="0" distL="0" distR="0" wp14:anchorId="72CF48D8" wp14:editId="152A772A">
            <wp:extent cx="4648200" cy="207645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863" cy="208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171E1" w14:textId="77777777" w:rsidR="00101B3B" w:rsidRPr="003828C2" w:rsidRDefault="00101B3B" w:rsidP="00101B3B">
      <w:pPr>
        <w:pStyle w:val="Default"/>
        <w:jc w:val="center"/>
        <w:rPr>
          <w:rFonts w:ascii="Arial" w:hAnsi="Arial" w:cs="Arial"/>
          <w:color w:val="FF0000"/>
          <w:sz w:val="20"/>
          <w:szCs w:val="20"/>
        </w:rPr>
      </w:pPr>
      <w:r w:rsidRPr="003828C2">
        <w:rPr>
          <w:rFonts w:ascii="Arial" w:hAnsi="Arial" w:cs="Arial"/>
          <w:color w:val="FF0000"/>
          <w:sz w:val="20"/>
          <w:szCs w:val="20"/>
        </w:rPr>
        <w:t xml:space="preserve">Figura 23 – </w:t>
      </w:r>
      <w:proofErr w:type="spellStart"/>
      <w:r w:rsidRPr="003828C2">
        <w:rPr>
          <w:rFonts w:ascii="Arial" w:hAnsi="Arial" w:cs="Arial"/>
          <w:iCs/>
          <w:color w:val="FF0000"/>
          <w:sz w:val="20"/>
          <w:szCs w:val="20"/>
        </w:rPr>
        <w:t>Speedup</w:t>
      </w:r>
      <w:proofErr w:type="spellEnd"/>
      <w:r w:rsidRPr="003828C2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r w:rsidRPr="003828C2">
        <w:rPr>
          <w:rFonts w:ascii="Arial" w:hAnsi="Arial" w:cs="Arial"/>
          <w:color w:val="FF0000"/>
          <w:sz w:val="20"/>
          <w:szCs w:val="20"/>
        </w:rPr>
        <w:t xml:space="preserve">do algoritmo </w:t>
      </w:r>
      <w:proofErr w:type="spellStart"/>
      <w:proofErr w:type="gramStart"/>
      <w:r w:rsidRPr="003828C2">
        <w:rPr>
          <w:rFonts w:ascii="Arial" w:hAnsi="Arial" w:cs="Arial"/>
          <w:color w:val="FF0000"/>
          <w:sz w:val="20"/>
          <w:szCs w:val="20"/>
        </w:rPr>
        <w:t>HotSpot</w:t>
      </w:r>
      <w:proofErr w:type="spellEnd"/>
      <w:r w:rsidRPr="003828C2">
        <w:rPr>
          <w:rFonts w:ascii="Arial" w:hAnsi="Arial" w:cs="Arial"/>
          <w:color w:val="FF0000"/>
          <w:sz w:val="20"/>
          <w:szCs w:val="20"/>
        </w:rPr>
        <w:t xml:space="preserve">  (</w:t>
      </w:r>
      <w:proofErr w:type="gramEnd"/>
      <w:r w:rsidRPr="003828C2">
        <w:rPr>
          <w:rFonts w:ascii="Arial" w:hAnsi="Arial" w:cs="Arial"/>
          <w:color w:val="FF0000"/>
          <w:sz w:val="20"/>
          <w:szCs w:val="20"/>
        </w:rPr>
        <w:t>CORRÊA; SULZBACH, 2017)</w:t>
      </w:r>
    </w:p>
    <w:p w14:paraId="7D9AA5FE" w14:textId="77777777" w:rsidR="00101B3B" w:rsidRPr="003828C2" w:rsidRDefault="00101B3B" w:rsidP="00101B3B">
      <w:pPr>
        <w:spacing w:line="360" w:lineRule="auto"/>
        <w:ind w:firstLine="709"/>
        <w:jc w:val="both"/>
        <w:rPr>
          <w:color w:val="FF0000"/>
        </w:rPr>
      </w:pPr>
      <w:r w:rsidRPr="003828C2">
        <w:rPr>
          <w:color w:val="FF0000"/>
        </w:rPr>
        <w:t xml:space="preserve">Na Veja Figura 24, temos o algoritmo </w:t>
      </w:r>
      <w:proofErr w:type="spellStart"/>
      <w:r w:rsidRPr="003828C2">
        <w:rPr>
          <w:color w:val="FF0000"/>
        </w:rPr>
        <w:t>PathFinder</w:t>
      </w:r>
      <w:proofErr w:type="spellEnd"/>
      <w:r w:rsidRPr="003828C2">
        <w:rPr>
          <w:color w:val="FF0000"/>
        </w:rPr>
        <w:t xml:space="preserve"> que é um algoritmo utilizado para encontrar a rota mais curta entre dois pontos. Utiliza programação dinâmica para encontrar um caminho em uma grade 2-D, a partir da linha de fundo para a fila superior com os menores pesos acumulados, onde cada passo do caminho se move para frente ou diagonalmente em frente.</w:t>
      </w:r>
    </w:p>
    <w:p w14:paraId="30DEF8A3" w14:textId="77777777" w:rsidR="00101B3B" w:rsidRPr="003828C2" w:rsidRDefault="00101B3B" w:rsidP="00101B3B">
      <w:pPr>
        <w:spacing w:line="360" w:lineRule="auto"/>
        <w:ind w:firstLine="709"/>
        <w:jc w:val="both"/>
        <w:rPr>
          <w:color w:val="FF0000"/>
        </w:rPr>
      </w:pPr>
      <w:r w:rsidRPr="003828C2">
        <w:rPr>
          <w:noProof/>
          <w:color w:val="FF0000"/>
          <w:lang w:eastAsia="pt-BR"/>
        </w:rPr>
        <w:lastRenderedPageBreak/>
        <w:drawing>
          <wp:inline distT="0" distB="0" distL="0" distR="0" wp14:anchorId="192A40EE" wp14:editId="0509A68F">
            <wp:extent cx="4867275" cy="3000375"/>
            <wp:effectExtent l="0" t="0" r="9525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54653" w14:textId="77777777" w:rsidR="00101B3B" w:rsidRPr="003828C2" w:rsidRDefault="00101B3B" w:rsidP="00101B3B">
      <w:pPr>
        <w:pStyle w:val="Default"/>
        <w:jc w:val="center"/>
        <w:rPr>
          <w:rFonts w:ascii="Arial" w:hAnsi="Arial" w:cs="Arial"/>
          <w:color w:val="FF0000"/>
          <w:sz w:val="20"/>
          <w:szCs w:val="20"/>
        </w:rPr>
      </w:pPr>
      <w:r w:rsidRPr="003828C2">
        <w:rPr>
          <w:rFonts w:ascii="Arial" w:hAnsi="Arial" w:cs="Arial"/>
          <w:color w:val="FF0000"/>
          <w:sz w:val="20"/>
          <w:szCs w:val="20"/>
        </w:rPr>
        <w:t xml:space="preserve">Figura 24 – </w:t>
      </w:r>
      <w:proofErr w:type="spellStart"/>
      <w:r w:rsidRPr="003828C2">
        <w:rPr>
          <w:rFonts w:ascii="Arial" w:hAnsi="Arial" w:cs="Arial"/>
          <w:i/>
          <w:iCs/>
          <w:color w:val="FF0000"/>
          <w:sz w:val="20"/>
          <w:szCs w:val="20"/>
        </w:rPr>
        <w:t>Speedup</w:t>
      </w:r>
      <w:proofErr w:type="spellEnd"/>
      <w:r w:rsidRPr="003828C2">
        <w:rPr>
          <w:rFonts w:ascii="Arial" w:hAnsi="Arial" w:cs="Arial"/>
          <w:i/>
          <w:iCs/>
          <w:color w:val="FF0000"/>
          <w:sz w:val="20"/>
          <w:szCs w:val="20"/>
        </w:rPr>
        <w:t xml:space="preserve"> </w:t>
      </w:r>
      <w:r w:rsidRPr="003828C2">
        <w:rPr>
          <w:rFonts w:ascii="Arial" w:hAnsi="Arial" w:cs="Arial"/>
          <w:color w:val="FF0000"/>
          <w:sz w:val="20"/>
          <w:szCs w:val="20"/>
        </w:rPr>
        <w:t xml:space="preserve">do algoritmo </w:t>
      </w:r>
      <w:proofErr w:type="spellStart"/>
      <w:r w:rsidRPr="003828C2">
        <w:rPr>
          <w:rFonts w:ascii="Arial" w:hAnsi="Arial" w:cs="Arial"/>
          <w:color w:val="FF0000"/>
          <w:sz w:val="20"/>
          <w:szCs w:val="20"/>
        </w:rPr>
        <w:t>PathFinder</w:t>
      </w:r>
      <w:proofErr w:type="spellEnd"/>
      <w:r w:rsidRPr="003828C2">
        <w:rPr>
          <w:rFonts w:ascii="Arial" w:hAnsi="Arial" w:cs="Arial"/>
          <w:color w:val="FF0000"/>
          <w:sz w:val="20"/>
          <w:szCs w:val="20"/>
        </w:rPr>
        <w:t xml:space="preserve"> (CORRÊA; SULZBACH, 2017)</w:t>
      </w:r>
    </w:p>
    <w:p w14:paraId="0097D871" w14:textId="77777777" w:rsidR="00101B3B" w:rsidRPr="003828C2" w:rsidRDefault="00101B3B" w:rsidP="00101B3B">
      <w:pPr>
        <w:pStyle w:val="Default"/>
        <w:jc w:val="center"/>
        <w:rPr>
          <w:rFonts w:ascii="Arial" w:hAnsi="Arial" w:cs="Arial"/>
          <w:color w:val="FF0000"/>
          <w:sz w:val="20"/>
          <w:szCs w:val="20"/>
        </w:rPr>
      </w:pPr>
    </w:p>
    <w:p w14:paraId="5C5704F2" w14:textId="77777777" w:rsidR="00101B3B" w:rsidRPr="003828C2" w:rsidRDefault="00101B3B" w:rsidP="00101B3B">
      <w:pPr>
        <w:pStyle w:val="Default"/>
        <w:spacing w:line="360" w:lineRule="auto"/>
        <w:ind w:firstLine="708"/>
        <w:jc w:val="both"/>
        <w:rPr>
          <w:rFonts w:ascii="Arial" w:hAnsi="Arial" w:cs="Arial"/>
          <w:color w:val="FF0000"/>
        </w:rPr>
      </w:pPr>
    </w:p>
    <w:p w14:paraId="1165A3F7" w14:textId="77777777" w:rsidR="00101B3B" w:rsidRPr="003828C2" w:rsidRDefault="00101B3B" w:rsidP="00101B3B">
      <w:pPr>
        <w:pStyle w:val="Default"/>
        <w:spacing w:line="360" w:lineRule="auto"/>
        <w:ind w:firstLine="708"/>
        <w:jc w:val="both"/>
        <w:rPr>
          <w:rFonts w:ascii="Arial" w:hAnsi="Arial" w:cs="Arial"/>
          <w:color w:val="FF0000"/>
        </w:rPr>
      </w:pPr>
      <w:r w:rsidRPr="003828C2">
        <w:rPr>
          <w:rFonts w:ascii="Arial" w:hAnsi="Arial" w:cs="Arial"/>
          <w:color w:val="FF0000"/>
        </w:rPr>
        <w:t xml:space="preserve">O artigo conclui que os resultados, com exceção do algoritmo </w:t>
      </w:r>
      <w:proofErr w:type="spellStart"/>
      <w:r w:rsidRPr="003828C2">
        <w:rPr>
          <w:rFonts w:ascii="Arial" w:hAnsi="Arial" w:cs="Arial"/>
          <w:color w:val="FF0000"/>
        </w:rPr>
        <w:t>HotSpot</w:t>
      </w:r>
      <w:proofErr w:type="spellEnd"/>
      <w:r w:rsidRPr="003828C2">
        <w:rPr>
          <w:rFonts w:ascii="Arial" w:hAnsi="Arial" w:cs="Arial"/>
          <w:color w:val="FF0000"/>
        </w:rPr>
        <w:t xml:space="preserve">, que a execução na GPU através de (CUDA, </w:t>
      </w:r>
      <w:proofErr w:type="spellStart"/>
      <w:r w:rsidRPr="003828C2">
        <w:rPr>
          <w:rFonts w:ascii="Arial" w:hAnsi="Arial" w:cs="Arial"/>
          <w:color w:val="FF0000"/>
        </w:rPr>
        <w:t>OpenCL</w:t>
      </w:r>
      <w:proofErr w:type="spellEnd"/>
      <w:r w:rsidRPr="003828C2">
        <w:rPr>
          <w:rFonts w:ascii="Arial" w:hAnsi="Arial" w:cs="Arial"/>
          <w:color w:val="FF0000"/>
        </w:rPr>
        <w:t xml:space="preserve">, </w:t>
      </w:r>
      <w:proofErr w:type="spellStart"/>
      <w:r w:rsidRPr="003828C2">
        <w:rPr>
          <w:rFonts w:ascii="Arial" w:hAnsi="Arial" w:cs="Arial"/>
          <w:color w:val="FF0000"/>
        </w:rPr>
        <w:t>OpenACC</w:t>
      </w:r>
      <w:proofErr w:type="spellEnd"/>
      <w:r w:rsidRPr="003828C2">
        <w:rPr>
          <w:rFonts w:ascii="Arial" w:hAnsi="Arial" w:cs="Arial"/>
          <w:color w:val="FF0000"/>
        </w:rPr>
        <w:t>) comprovam a teoria de que quanto mais núcleos se tem a disposição para paralelizar o programa, melhor será o desempenho. Por fim ao executar todos esses procedimentos, computados e comparados, conclui-se que a programação paralela é melhor para implementar diversos tipos de sistemas complexos e pode trazer diversos benefícios aos sistemas tradicionais.</w:t>
      </w:r>
    </w:p>
    <w:p w14:paraId="034FF6D4" w14:textId="77777777" w:rsidR="00101B3B" w:rsidRPr="003828C2" w:rsidRDefault="00101B3B" w:rsidP="00101B3B">
      <w:pPr>
        <w:spacing w:line="360" w:lineRule="auto"/>
        <w:ind w:firstLine="708"/>
        <w:jc w:val="both"/>
        <w:rPr>
          <w:color w:val="FF0000"/>
        </w:rPr>
      </w:pPr>
    </w:p>
    <w:p w14:paraId="2DBCCA0E" w14:textId="77777777" w:rsidR="00101B3B" w:rsidRPr="003828C2" w:rsidRDefault="00101B3B" w:rsidP="00101B3B">
      <w:pPr>
        <w:spacing w:line="360" w:lineRule="auto"/>
        <w:jc w:val="both"/>
        <w:rPr>
          <w:color w:val="FF0000"/>
          <w:sz w:val="28"/>
          <w:szCs w:val="28"/>
        </w:rPr>
      </w:pPr>
      <w:r w:rsidRPr="003828C2">
        <w:rPr>
          <w:color w:val="FF0000"/>
          <w:sz w:val="28"/>
          <w:szCs w:val="28"/>
        </w:rPr>
        <w:t>4.4. Onde aplicar a metodologia na usina hidroelétrica de Jirau</w:t>
      </w:r>
    </w:p>
    <w:p w14:paraId="3EA046EB" w14:textId="77777777" w:rsidR="00101B3B" w:rsidRPr="003828C2" w:rsidRDefault="00101B3B" w:rsidP="00101B3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color w:val="FF0000"/>
        </w:rPr>
      </w:pPr>
      <w:r w:rsidRPr="003828C2">
        <w:rPr>
          <w:color w:val="FF0000"/>
        </w:rPr>
        <w:t>A metodologia proposta permite criar um modelo digital desde um simples produto manufaturado, passando pelos equipamentos industriais e chegando no nível de digitalizar a fábrica inteira. Nas aplicações da usina hidroelétrica de Jirau podemos usar gêmeo digital para uso de simulações e modelagem. Explorando o uso de uma GPU empregando a arquitetura CUDA para paralelização de algumas etapas envolvidas na simulação e paralelização de processos do Gêmeo digital.</w:t>
      </w:r>
    </w:p>
    <w:p w14:paraId="25CD68F5" w14:textId="77777777" w:rsidR="00101B3B" w:rsidRPr="003828C2" w:rsidRDefault="00101B3B" w:rsidP="00101B3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color w:val="FF0000"/>
        </w:rPr>
      </w:pPr>
      <w:r w:rsidRPr="003828C2">
        <w:rPr>
          <w:color w:val="FF0000"/>
        </w:rPr>
        <w:t xml:space="preserve">Para tirar o máximo de proveito dos processadores atuais, o software deve ser projetado para executar processos em paralelo (KIRK </w:t>
      </w:r>
      <w:proofErr w:type="spellStart"/>
      <w:r w:rsidRPr="003828C2">
        <w:rPr>
          <w:color w:val="FF0000"/>
        </w:rPr>
        <w:t>and</w:t>
      </w:r>
      <w:proofErr w:type="spellEnd"/>
      <w:r w:rsidRPr="003828C2">
        <w:rPr>
          <w:color w:val="FF0000"/>
        </w:rPr>
        <w:t xml:space="preserve"> HUW, 2010). Essa heterogeneidade faz com que o processo de desenvolvimento eficiente de software </w:t>
      </w:r>
      <w:r w:rsidRPr="003828C2">
        <w:rPr>
          <w:color w:val="FF0000"/>
        </w:rPr>
        <w:lastRenderedPageBreak/>
        <w:t>apresente muitas ferramentas e arquiteturas, resultando em uma série de desafios para a comunidade da programação (GASTER al., 2012). Dentre esta gama de possibilidades usamos a linguagem CUDA.</w:t>
      </w:r>
    </w:p>
    <w:p w14:paraId="544052B3" w14:textId="77777777" w:rsidR="00101B3B" w:rsidRPr="003828C2" w:rsidRDefault="00101B3B" w:rsidP="00101B3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color w:val="FF0000"/>
        </w:rPr>
      </w:pPr>
      <w:r w:rsidRPr="003828C2">
        <w:rPr>
          <w:color w:val="FF0000"/>
        </w:rPr>
        <w:t>CUDA é uma plataforma de computação paralela e um modelo de programação criados pela NVIDIA em 2006. Seu objetivo é possibilitar ganhos significativos de desempenho computacional aproveitando os recursos das unidades de processamento gráfico (GPU). Através da API CUDA pode-se enviar código C, C++ e Fortran diretamente à GPU, sem necessitar de uma nova linguagem de compilação (NVIDIA, 2015b). A tecnologia CUDA é de abordagem proprietária, concebida para permitir acesso direto ao hardware gráfico específico da NVIDIA.</w:t>
      </w:r>
    </w:p>
    <w:p w14:paraId="42B172BF" w14:textId="457238D8" w:rsidR="00101B3B" w:rsidRDefault="00101B3B" w:rsidP="00101B3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color w:val="FF0000"/>
        </w:rPr>
      </w:pPr>
      <w:r w:rsidRPr="003828C2">
        <w:rPr>
          <w:color w:val="FF0000"/>
        </w:rPr>
        <w:t xml:space="preserve">Para avaliar o desempenho de cada API estamos realizando execuções de cada algoritmo. O tempo dessas execuções foram computados, sendo a média o valor utilizado, e desse tempo de execução obteve-se o intervalo de confiança das amostras, e também o </w:t>
      </w:r>
      <w:proofErr w:type="spellStart"/>
      <w:r w:rsidRPr="003828C2">
        <w:rPr>
          <w:i/>
          <w:iCs/>
          <w:color w:val="FF0000"/>
        </w:rPr>
        <w:t>speedup</w:t>
      </w:r>
      <w:proofErr w:type="spellEnd"/>
      <w:r w:rsidRPr="003828C2">
        <w:rPr>
          <w:i/>
          <w:iCs/>
          <w:color w:val="FF0000"/>
        </w:rPr>
        <w:t xml:space="preserve"> </w:t>
      </w:r>
      <w:r w:rsidRPr="003828C2">
        <w:rPr>
          <w:color w:val="FF0000"/>
        </w:rPr>
        <w:t>que cada algoritmo obteve em relação a execução sequencial de cada API.</w:t>
      </w:r>
    </w:p>
    <w:p w14:paraId="49FB812C" w14:textId="34C4C9B9" w:rsidR="001C49A8" w:rsidRDefault="001C49A8" w:rsidP="00101B3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color w:val="FF0000"/>
        </w:rPr>
      </w:pPr>
    </w:p>
    <w:p w14:paraId="7C7B835D" w14:textId="7BE39738" w:rsidR="001C49A8" w:rsidRDefault="001C49A8" w:rsidP="00101B3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color w:val="FF0000"/>
        </w:rPr>
      </w:pPr>
    </w:p>
    <w:p w14:paraId="549814D7" w14:textId="77777777" w:rsidR="001C49A8" w:rsidRDefault="001C49A8" w:rsidP="001C49A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sz w:val="22"/>
          <w:szCs w:val="22"/>
          <w:lang w:val="pt"/>
        </w:rPr>
        <w:t>Dessa maneira é fácil observar que multiplicar matrizes é um bom exemplo de computação paralela. Cada elemento de C é computado de maneira independente, logo, pode ser paralelizado.</w:t>
      </w:r>
    </w:p>
    <w:p w14:paraId="6964703E" w14:textId="77777777" w:rsidR="001C49A8" w:rsidRDefault="001C49A8" w:rsidP="001C49A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b/>
          <w:bCs/>
          <w:sz w:val="22"/>
          <w:szCs w:val="22"/>
          <w:lang w:val="pt"/>
        </w:rPr>
        <w:t>3. Multiplicação de matrizes</w:t>
      </w:r>
    </w:p>
    <w:p w14:paraId="4D32E931" w14:textId="77777777" w:rsidR="001C49A8" w:rsidRDefault="001C49A8" w:rsidP="001C49A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sz w:val="22"/>
          <w:szCs w:val="22"/>
          <w:lang w:val="pt"/>
        </w:rPr>
        <w:t>__________________________________________________________________________________</w:t>
      </w:r>
    </w:p>
    <w:p w14:paraId="3528E181" w14:textId="77777777" w:rsidR="001C49A8" w:rsidRDefault="001C49A8" w:rsidP="001C49A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b/>
          <w:bCs/>
          <w:sz w:val="22"/>
          <w:szCs w:val="22"/>
          <w:lang w:val="pt"/>
        </w:rPr>
        <w:t xml:space="preserve">A. Multiplicando matrizes na GPU. </w:t>
      </w:r>
      <w:r>
        <w:rPr>
          <w:rFonts w:ascii="Calibri" w:hAnsi="Calibri" w:cs="Calibri"/>
          <w:sz w:val="22"/>
          <w:szCs w:val="22"/>
          <w:lang w:val="pt"/>
        </w:rPr>
        <w:t>A primeira abordagem para paralelização da multiplicação de matrizes utilizando uma GPU é disparar diversas threads fazendo com que cada uma calcule um elemento da matriz resultante C.</w:t>
      </w:r>
    </w:p>
    <w:p w14:paraId="7C5FF07F" w14:textId="77777777" w:rsidR="001C49A8" w:rsidRDefault="001C49A8" w:rsidP="001C49A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sz w:val="22"/>
          <w:szCs w:val="22"/>
          <w:lang w:val="pt"/>
        </w:rPr>
        <w:t xml:space="preserve">Com isso o algoritmo faz muitos acessos à m </w:t>
      </w:r>
      <w:proofErr w:type="spellStart"/>
      <w:r>
        <w:rPr>
          <w:rFonts w:ascii="Calibri" w:hAnsi="Calibri" w:cs="Calibri"/>
          <w:sz w:val="22"/>
          <w:szCs w:val="22"/>
          <w:lang w:val="pt"/>
        </w:rPr>
        <w:t>emória</w:t>
      </w:r>
      <w:proofErr w:type="spellEnd"/>
      <w:r>
        <w:rPr>
          <w:rFonts w:ascii="Calibri" w:hAnsi="Calibri" w:cs="Calibri"/>
          <w:sz w:val="22"/>
          <w:szCs w:val="22"/>
          <w:lang w:val="pt"/>
        </w:rPr>
        <w:t xml:space="preserve"> global, que possui alta latência e baixo </w:t>
      </w:r>
      <w:proofErr w:type="spellStart"/>
      <w:r>
        <w:rPr>
          <w:rFonts w:ascii="Calibri" w:hAnsi="Calibri" w:cs="Calibri"/>
          <w:sz w:val="22"/>
          <w:szCs w:val="22"/>
          <w:lang w:val="pt"/>
        </w:rPr>
        <w:t>throughput</w:t>
      </w:r>
      <w:proofErr w:type="spellEnd"/>
      <w:r>
        <w:rPr>
          <w:rFonts w:ascii="Calibri" w:hAnsi="Calibri" w:cs="Calibri"/>
          <w:sz w:val="22"/>
          <w:szCs w:val="22"/>
          <w:lang w:val="pt"/>
        </w:rPr>
        <w:t>.</w:t>
      </w:r>
    </w:p>
    <w:p w14:paraId="079A21CA" w14:textId="77777777" w:rsidR="001C49A8" w:rsidRDefault="001C49A8" w:rsidP="001C49A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sz w:val="22"/>
          <w:szCs w:val="22"/>
          <w:lang w:val="pt"/>
        </w:rPr>
        <w:t>__________________________________________________________________________________</w:t>
      </w:r>
    </w:p>
    <w:p w14:paraId="3F0EFA5B" w14:textId="77777777" w:rsidR="001C49A8" w:rsidRDefault="001C49A8" w:rsidP="001C49A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proofErr w:type="gramStart"/>
      <w:r>
        <w:rPr>
          <w:rFonts w:ascii="Calibri" w:hAnsi="Calibri" w:cs="Calibri"/>
          <w:sz w:val="22"/>
          <w:szCs w:val="22"/>
          <w:lang w:val="pt"/>
        </w:rPr>
        <w:t>a</w:t>
      </w:r>
      <w:proofErr w:type="gramEnd"/>
      <w:r>
        <w:rPr>
          <w:rFonts w:ascii="Calibri" w:hAnsi="Calibri" w:cs="Calibri"/>
          <w:sz w:val="22"/>
          <w:szCs w:val="22"/>
          <w:lang w:val="pt"/>
        </w:rPr>
        <w:t xml:space="preserve"> segunda abordagem de multiplicação de matrizes na GPU tem como objetivo utilizar a memória compartilhada de cada bloco de threads visando reduzir o número</w:t>
      </w:r>
    </w:p>
    <w:p w14:paraId="3CA742D6" w14:textId="77777777" w:rsidR="001C49A8" w:rsidRDefault="001C49A8" w:rsidP="001C49A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proofErr w:type="gramStart"/>
      <w:r>
        <w:rPr>
          <w:rFonts w:ascii="Calibri" w:hAnsi="Calibri" w:cs="Calibri"/>
          <w:sz w:val="22"/>
          <w:szCs w:val="22"/>
          <w:lang w:val="pt"/>
        </w:rPr>
        <w:t>de</w:t>
      </w:r>
      <w:proofErr w:type="gramEnd"/>
      <w:r>
        <w:rPr>
          <w:rFonts w:ascii="Calibri" w:hAnsi="Calibri" w:cs="Calibri"/>
          <w:sz w:val="22"/>
          <w:szCs w:val="22"/>
          <w:lang w:val="pt"/>
        </w:rPr>
        <w:t xml:space="preserve"> acessos a memória global do dispositivo. Para isso as matrizes são subdivididas em pequenos blocos como mostrado na Figura 6 (3). Essa técnica é conhecida como multiplicação</w:t>
      </w:r>
    </w:p>
    <w:p w14:paraId="77BBD40B" w14:textId="77777777" w:rsidR="001C49A8" w:rsidRDefault="001C49A8" w:rsidP="001C49A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proofErr w:type="gramStart"/>
      <w:r>
        <w:rPr>
          <w:rFonts w:ascii="Calibri" w:hAnsi="Calibri" w:cs="Calibri"/>
          <w:sz w:val="22"/>
          <w:szCs w:val="22"/>
          <w:lang w:val="pt"/>
        </w:rPr>
        <w:t>por</w:t>
      </w:r>
      <w:proofErr w:type="gramEnd"/>
      <w:r>
        <w:rPr>
          <w:rFonts w:ascii="Calibri" w:hAnsi="Calibri" w:cs="Calibri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pt"/>
        </w:rPr>
        <w:t>ladrilhamento</w:t>
      </w:r>
      <w:proofErr w:type="spellEnd"/>
      <w:r>
        <w:rPr>
          <w:rFonts w:ascii="Calibri" w:hAnsi="Calibri" w:cs="Calibri"/>
          <w:sz w:val="22"/>
          <w:szCs w:val="22"/>
          <w:lang w:val="pt"/>
        </w:rPr>
        <w:t xml:space="preserve"> e diferentemente da abordagem anterior, no qual toda linha de A e coluna B era multiplicada de uma só vez gerando assim um elemento de C, no </w:t>
      </w:r>
      <w:proofErr w:type="spellStart"/>
      <w:r>
        <w:rPr>
          <w:rFonts w:ascii="Calibri" w:hAnsi="Calibri" w:cs="Calibri"/>
          <w:sz w:val="22"/>
          <w:szCs w:val="22"/>
          <w:lang w:val="pt"/>
        </w:rPr>
        <w:t>ladrilhamento</w:t>
      </w:r>
      <w:proofErr w:type="spellEnd"/>
      <w:r>
        <w:rPr>
          <w:rFonts w:ascii="Calibri" w:hAnsi="Calibri" w:cs="Calibri"/>
          <w:sz w:val="22"/>
          <w:szCs w:val="22"/>
          <w:lang w:val="pt"/>
        </w:rPr>
        <w:t xml:space="preserve"> tem-se </w:t>
      </w:r>
      <w:proofErr w:type="spellStart"/>
      <w:r>
        <w:rPr>
          <w:rFonts w:ascii="Calibri" w:hAnsi="Calibri" w:cs="Calibri"/>
          <w:sz w:val="22"/>
          <w:szCs w:val="22"/>
          <w:lang w:val="pt"/>
        </w:rPr>
        <w:t>submatrizes</w:t>
      </w:r>
      <w:proofErr w:type="spellEnd"/>
      <w:r>
        <w:rPr>
          <w:rFonts w:ascii="Calibri" w:hAnsi="Calibri" w:cs="Calibri"/>
          <w:sz w:val="22"/>
          <w:szCs w:val="22"/>
          <w:lang w:val="pt"/>
        </w:rPr>
        <w:t xml:space="preserve"> de A e B que vão gerar um valor parcial de um elemento de C. Quando todos os ladrilhos forem </w:t>
      </w:r>
      <w:r>
        <w:rPr>
          <w:rFonts w:ascii="Calibri" w:hAnsi="Calibri" w:cs="Calibri"/>
          <w:sz w:val="22"/>
          <w:szCs w:val="22"/>
          <w:lang w:val="pt"/>
        </w:rPr>
        <w:lastRenderedPageBreak/>
        <w:t xml:space="preserve">processados o valor final de cada um dos elementos da matriz C será o somatório de cada elemento parcial obtido pela multiplicação de cada uma das linhas e colunas </w:t>
      </w:r>
      <w:proofErr w:type="spellStart"/>
      <w:r>
        <w:rPr>
          <w:rFonts w:ascii="Calibri" w:hAnsi="Calibri" w:cs="Calibri"/>
          <w:sz w:val="22"/>
          <w:szCs w:val="22"/>
          <w:lang w:val="pt"/>
        </w:rPr>
        <w:t>submatrizes</w:t>
      </w:r>
      <w:proofErr w:type="spellEnd"/>
      <w:r>
        <w:rPr>
          <w:rFonts w:ascii="Calibri" w:hAnsi="Calibri" w:cs="Calibri"/>
          <w:sz w:val="22"/>
          <w:szCs w:val="22"/>
          <w:lang w:val="pt"/>
        </w:rPr>
        <w:t xml:space="preserve"> A e B, respectivamente.</w:t>
      </w:r>
    </w:p>
    <w:p w14:paraId="7BC2B50F" w14:textId="77777777" w:rsidR="001C49A8" w:rsidRDefault="001C49A8" w:rsidP="001C49A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sz w:val="22"/>
          <w:szCs w:val="22"/>
          <w:lang w:val="pt"/>
        </w:rPr>
        <w:t xml:space="preserve">O objetivo de principal de se usar o </w:t>
      </w:r>
      <w:proofErr w:type="spellStart"/>
      <w:r>
        <w:rPr>
          <w:rFonts w:ascii="Calibri" w:hAnsi="Calibri" w:cs="Calibri"/>
          <w:sz w:val="22"/>
          <w:szCs w:val="22"/>
          <w:lang w:val="pt"/>
        </w:rPr>
        <w:t>ladrilhamento</w:t>
      </w:r>
      <w:proofErr w:type="spellEnd"/>
      <w:r>
        <w:rPr>
          <w:rFonts w:ascii="Calibri" w:hAnsi="Calibri" w:cs="Calibri"/>
          <w:sz w:val="22"/>
          <w:szCs w:val="22"/>
          <w:lang w:val="pt"/>
        </w:rPr>
        <w:t xml:space="preserve"> em GPU é carregar cada </w:t>
      </w:r>
      <w:proofErr w:type="spellStart"/>
      <w:r>
        <w:rPr>
          <w:rFonts w:ascii="Calibri" w:hAnsi="Calibri" w:cs="Calibri"/>
          <w:sz w:val="22"/>
          <w:szCs w:val="22"/>
          <w:lang w:val="pt"/>
        </w:rPr>
        <w:t>submatriz</w:t>
      </w:r>
      <w:proofErr w:type="spellEnd"/>
      <w:r>
        <w:rPr>
          <w:rFonts w:ascii="Calibri" w:hAnsi="Calibri" w:cs="Calibri"/>
          <w:sz w:val="22"/>
          <w:szCs w:val="22"/>
          <w:lang w:val="pt"/>
        </w:rPr>
        <w:t xml:space="preserve"> na memória compartilhada do bloco de threads. O caso ideal seria alocar toda matriz dentro de uma memória compartilhada. Porém, como já mencionado, essa memória é de tamanho reduzido quando comparada com a memória global. Dessa forma, a ideia é carregar na memória compartilhada apenas </w:t>
      </w:r>
      <w:proofErr w:type="spellStart"/>
      <w:r>
        <w:rPr>
          <w:rFonts w:ascii="Calibri" w:hAnsi="Calibri" w:cs="Calibri"/>
          <w:sz w:val="22"/>
          <w:szCs w:val="22"/>
          <w:lang w:val="pt"/>
        </w:rPr>
        <w:t>submatrizes</w:t>
      </w:r>
      <w:proofErr w:type="spellEnd"/>
      <w:r>
        <w:rPr>
          <w:rFonts w:ascii="Calibri" w:hAnsi="Calibri" w:cs="Calibri"/>
          <w:sz w:val="22"/>
          <w:szCs w:val="22"/>
          <w:lang w:val="pt"/>
        </w:rPr>
        <w:t xml:space="preserve"> de A e B, na qual cada bloco de threads pode compartilhar seus dados de maneira rápida. Com isso, um requisito de projeto é que o ladrilho caiba dentro de um bloco de threads da GPU. O valor do tamanho do bloco varia de acordo com o dispositivo e cabe ao programador conhecer a arquitetura para melhor aproveitá-la.</w:t>
      </w:r>
    </w:p>
    <w:p w14:paraId="77A90572" w14:textId="77777777" w:rsidR="001C49A8" w:rsidRDefault="001C49A8" w:rsidP="001C49A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sz w:val="22"/>
          <w:szCs w:val="22"/>
          <w:lang w:val="pt"/>
        </w:rPr>
        <w:t>__________________________________________________________________________________</w:t>
      </w:r>
    </w:p>
    <w:p w14:paraId="2A42D024" w14:textId="77777777" w:rsidR="001C49A8" w:rsidRDefault="001C49A8" w:rsidP="001C49A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pt"/>
        </w:rPr>
      </w:pPr>
    </w:p>
    <w:p w14:paraId="6037B3F1" w14:textId="77777777" w:rsidR="001C49A8" w:rsidRDefault="001C49A8" w:rsidP="001C49A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pt"/>
        </w:rPr>
      </w:pPr>
      <w:r>
        <w:rPr>
          <w:rFonts w:ascii="Calibri" w:hAnsi="Calibri" w:cs="Calibri"/>
          <w:b/>
          <w:bCs/>
          <w:sz w:val="22"/>
          <w:szCs w:val="22"/>
          <w:lang w:val="pt"/>
        </w:rPr>
        <w:t xml:space="preserve">B. Multiplicando matrizes na CPU com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pt"/>
        </w:rPr>
        <w:t>OpenMP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pt"/>
        </w:rPr>
        <w:t>.</w:t>
      </w:r>
    </w:p>
    <w:p w14:paraId="53FF0D99" w14:textId="77777777" w:rsidR="001C49A8" w:rsidRDefault="001C49A8" w:rsidP="001C49A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sz w:val="22"/>
          <w:szCs w:val="22"/>
          <w:lang w:val="pt"/>
        </w:rPr>
        <w:t xml:space="preserve">Na CPU esses índices são obtidos por loops de controle. O objetivo principal do </w:t>
      </w:r>
      <w:proofErr w:type="spellStart"/>
      <w:r>
        <w:rPr>
          <w:rFonts w:ascii="Calibri" w:hAnsi="Calibri" w:cs="Calibri"/>
          <w:sz w:val="22"/>
          <w:szCs w:val="22"/>
          <w:lang w:val="pt"/>
        </w:rPr>
        <w:t>ladrilhamento</w:t>
      </w:r>
      <w:proofErr w:type="spellEnd"/>
      <w:r>
        <w:rPr>
          <w:rFonts w:ascii="Calibri" w:hAnsi="Calibri" w:cs="Calibri"/>
          <w:sz w:val="22"/>
          <w:szCs w:val="22"/>
          <w:lang w:val="pt"/>
        </w:rPr>
        <w:t xml:space="preserve"> também é o mesmo: tirar proveito da arquitetura de CPU através da memória cache de acesso rápido.</w:t>
      </w:r>
    </w:p>
    <w:p w14:paraId="7AB999BE" w14:textId="77777777" w:rsidR="001C49A8" w:rsidRDefault="001C49A8" w:rsidP="001C49A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sz w:val="22"/>
          <w:szCs w:val="22"/>
          <w:lang w:val="pt"/>
        </w:rPr>
        <w:t xml:space="preserve">Para realizar paralelização por meio da CPU é utilizado a </w:t>
      </w:r>
      <w:proofErr w:type="spellStart"/>
      <w:r>
        <w:rPr>
          <w:rFonts w:ascii="Calibri" w:hAnsi="Calibri" w:cs="Calibri"/>
          <w:sz w:val="22"/>
          <w:szCs w:val="22"/>
          <w:lang w:val="pt"/>
        </w:rPr>
        <w:t>OpenMP</w:t>
      </w:r>
      <w:proofErr w:type="spellEnd"/>
      <w:r>
        <w:rPr>
          <w:rFonts w:ascii="Calibri" w:hAnsi="Calibri" w:cs="Calibri"/>
          <w:sz w:val="22"/>
          <w:szCs w:val="22"/>
          <w:lang w:val="pt"/>
        </w:rPr>
        <w:t xml:space="preserve">. A API dá suporte </w:t>
      </w:r>
      <w:proofErr w:type="spellStart"/>
      <w:r>
        <w:rPr>
          <w:rFonts w:ascii="Calibri" w:hAnsi="Calibri" w:cs="Calibri"/>
          <w:sz w:val="22"/>
          <w:szCs w:val="22"/>
          <w:lang w:val="pt"/>
        </w:rPr>
        <w:t>as</w:t>
      </w:r>
      <w:proofErr w:type="spellEnd"/>
      <w:r>
        <w:rPr>
          <w:rFonts w:ascii="Calibri" w:hAnsi="Calibri" w:cs="Calibri"/>
          <w:sz w:val="22"/>
          <w:szCs w:val="22"/>
          <w:lang w:val="pt"/>
        </w:rPr>
        <w:t xml:space="preserve"> linguagens C/C++ e Fortran, e basicamente o que deve ser incluído ao código original são diretiva em trechos de códigos que devem ser </w:t>
      </w:r>
      <w:proofErr w:type="gramStart"/>
      <w:r>
        <w:rPr>
          <w:rFonts w:ascii="Calibri" w:hAnsi="Calibri" w:cs="Calibri"/>
          <w:sz w:val="22"/>
          <w:szCs w:val="22"/>
          <w:lang w:val="pt"/>
        </w:rPr>
        <w:t>paralelizado</w:t>
      </w:r>
      <w:proofErr w:type="gramEnd"/>
      <w:r>
        <w:rPr>
          <w:rFonts w:ascii="Calibri" w:hAnsi="Calibri" w:cs="Calibri"/>
          <w:sz w:val="22"/>
          <w:szCs w:val="22"/>
          <w:lang w:val="pt"/>
        </w:rPr>
        <w:t>.</w:t>
      </w:r>
    </w:p>
    <w:p w14:paraId="3D4C1532" w14:textId="4C1F430D" w:rsidR="001C49A8" w:rsidRDefault="001C49A8" w:rsidP="001C49A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sz w:val="22"/>
          <w:szCs w:val="22"/>
          <w:lang w:val="pt"/>
        </w:rPr>
        <w:t xml:space="preserve">A simples anotação indica para paralelizar o loop na sequência, compartilhar as variáveis n, x e y e manter i privado. Dessa maneira simples já é possível obter ganho de desempenho utilizando os </w:t>
      </w:r>
      <w:proofErr w:type="spellStart"/>
      <w:r>
        <w:rPr>
          <w:rFonts w:ascii="Calibri" w:hAnsi="Calibri" w:cs="Calibri"/>
          <w:sz w:val="22"/>
          <w:szCs w:val="22"/>
          <w:lang w:val="pt"/>
        </w:rPr>
        <w:t>núcles</w:t>
      </w:r>
      <w:proofErr w:type="spellEnd"/>
      <w:r>
        <w:rPr>
          <w:rFonts w:ascii="Calibri" w:hAnsi="Calibri" w:cs="Calibri"/>
          <w:sz w:val="22"/>
          <w:szCs w:val="22"/>
          <w:lang w:val="pt"/>
        </w:rPr>
        <w:t xml:space="preserve"> da CPU. O número de threads disparadas como default é uma por núcleo do processador, todavia o programador pode alterar esse valor por meio da variável de ambiente OMP_NUM_THREAD. </w:t>
      </w:r>
    </w:p>
    <w:p w14:paraId="665C262F" w14:textId="046CAFE7" w:rsidR="00801F5B" w:rsidRDefault="00801F5B" w:rsidP="001C49A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</w:p>
    <w:p w14:paraId="08FBD177" w14:textId="77777777" w:rsidR="00801F5B" w:rsidRDefault="00801F5B" w:rsidP="00801F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pt"/>
        </w:rPr>
      </w:pPr>
      <w:r>
        <w:rPr>
          <w:rFonts w:ascii="Calibri" w:hAnsi="Calibri" w:cs="Calibri"/>
          <w:b/>
          <w:bCs/>
          <w:sz w:val="22"/>
          <w:szCs w:val="22"/>
          <w:lang w:val="pt"/>
        </w:rPr>
        <w:t>Multiplicação para precisão simples.</w:t>
      </w:r>
    </w:p>
    <w:p w14:paraId="3F9F721C" w14:textId="77777777" w:rsidR="00801F5B" w:rsidRDefault="00801F5B" w:rsidP="00801F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sz w:val="22"/>
          <w:szCs w:val="22"/>
          <w:lang w:val="pt"/>
        </w:rPr>
        <w:t xml:space="preserve">Para obter eficiência máxima, as matrizes escolhidas possuem número de linhas e colunas divisíveis pelo tamanho máximo de ladrilho, </w:t>
      </w:r>
      <w:proofErr w:type="gramStart"/>
      <w:r>
        <w:rPr>
          <w:rFonts w:ascii="Calibri" w:hAnsi="Calibri" w:cs="Calibri"/>
          <w:sz w:val="22"/>
          <w:szCs w:val="22"/>
          <w:lang w:val="pt"/>
        </w:rPr>
        <w:t>ou seja</w:t>
      </w:r>
      <w:proofErr w:type="gramEnd"/>
      <w:r>
        <w:rPr>
          <w:rFonts w:ascii="Calibri" w:hAnsi="Calibri" w:cs="Calibri"/>
          <w:sz w:val="22"/>
          <w:szCs w:val="22"/>
          <w:lang w:val="pt"/>
        </w:rPr>
        <w:t xml:space="preserve"> um bloco de 32 × 32. Dessa forma um grid de blocos se encaixa perfeitamente nas dimensões da matriz, sem necessidade </w:t>
      </w:r>
      <w:proofErr w:type="gramStart"/>
      <w:r>
        <w:rPr>
          <w:rFonts w:ascii="Calibri" w:hAnsi="Calibri" w:cs="Calibri"/>
          <w:sz w:val="22"/>
          <w:szCs w:val="22"/>
          <w:lang w:val="pt"/>
        </w:rPr>
        <w:t>de  verificações</w:t>
      </w:r>
      <w:proofErr w:type="gramEnd"/>
      <w:r>
        <w:rPr>
          <w:rFonts w:ascii="Calibri" w:hAnsi="Calibri" w:cs="Calibri"/>
          <w:sz w:val="22"/>
          <w:szCs w:val="22"/>
          <w:lang w:val="pt"/>
        </w:rPr>
        <w:t xml:space="preserve"> na função de </w:t>
      </w:r>
      <w:proofErr w:type="spellStart"/>
      <w:r>
        <w:rPr>
          <w:rFonts w:ascii="Calibri" w:hAnsi="Calibri" w:cs="Calibri"/>
          <w:sz w:val="22"/>
          <w:szCs w:val="22"/>
          <w:lang w:val="pt"/>
        </w:rPr>
        <w:t>kernel</w:t>
      </w:r>
      <w:proofErr w:type="spellEnd"/>
      <w:r>
        <w:rPr>
          <w:rFonts w:ascii="Calibri" w:hAnsi="Calibri" w:cs="Calibri"/>
          <w:sz w:val="22"/>
          <w:szCs w:val="22"/>
          <w:lang w:val="pt"/>
        </w:rPr>
        <w:t xml:space="preserve"> da GPU, o que ocorreria se o ladrilho não fosse divisível. </w:t>
      </w:r>
    </w:p>
    <w:p w14:paraId="62E978A2" w14:textId="77777777" w:rsidR="00801F5B" w:rsidRDefault="00801F5B" w:rsidP="00801F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sz w:val="22"/>
          <w:szCs w:val="22"/>
          <w:lang w:val="pt"/>
        </w:rPr>
        <w:t xml:space="preserve"> Que fique claro que isso não é uma limitação da GPU, é simplesmente um artifício para verificar performance máxima. </w:t>
      </w:r>
    </w:p>
    <w:p w14:paraId="31C5BE3D" w14:textId="77777777" w:rsidR="00801F5B" w:rsidRDefault="00801F5B" w:rsidP="00801F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sz w:val="22"/>
          <w:szCs w:val="22"/>
          <w:lang w:val="pt"/>
        </w:rPr>
        <w:t>Com esses valores, tanto para precisão simples, quanto para precisão dupla, as matrizes cabem dentro da memória global.</w:t>
      </w:r>
    </w:p>
    <w:p w14:paraId="0A1FE668" w14:textId="77777777" w:rsidR="00801F5B" w:rsidRDefault="00801F5B" w:rsidP="00801F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sz w:val="22"/>
          <w:szCs w:val="22"/>
          <w:lang w:val="pt"/>
        </w:rPr>
        <w:lastRenderedPageBreak/>
        <w:t>Além disso, como a CPU utilizada possui apenas dois núcleos, o número de threads disparadas será igual a quatro, duas por núcleo.</w:t>
      </w:r>
    </w:p>
    <w:p w14:paraId="04D6D8C2" w14:textId="77777777" w:rsidR="00801F5B" w:rsidRDefault="00801F5B" w:rsidP="00801F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pt"/>
        </w:rPr>
      </w:pPr>
    </w:p>
    <w:p w14:paraId="41464E10" w14:textId="77777777" w:rsidR="00801F5B" w:rsidRDefault="00801F5B" w:rsidP="00801F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pt"/>
        </w:rPr>
      </w:pPr>
      <w:r>
        <w:rPr>
          <w:rFonts w:ascii="Calibri" w:hAnsi="Calibri" w:cs="Calibri"/>
          <w:b/>
          <w:bCs/>
          <w:sz w:val="22"/>
          <w:szCs w:val="22"/>
          <w:lang w:val="pt"/>
        </w:rPr>
        <w:t xml:space="preserve">B.1. CPU × CPU +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pt"/>
        </w:rPr>
        <w:t>OpenMP</w:t>
      </w:r>
      <w:proofErr w:type="spellEnd"/>
    </w:p>
    <w:p w14:paraId="412D8F82" w14:textId="77777777" w:rsidR="00801F5B" w:rsidRDefault="00801F5B" w:rsidP="00801F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sz w:val="22"/>
          <w:szCs w:val="22"/>
          <w:lang w:val="pt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pt"/>
        </w:rPr>
        <w:t>a</w:t>
      </w:r>
      <w:proofErr w:type="gramEnd"/>
      <w:r>
        <w:rPr>
          <w:rFonts w:ascii="Calibri" w:hAnsi="Calibri" w:cs="Calibri"/>
          <w:sz w:val="22"/>
          <w:szCs w:val="22"/>
          <w:lang w:val="pt"/>
        </w:rPr>
        <w:t xml:space="preserve"> partir da multiplicação das matrizes de ordem 320×320 já se obtém um pequeno ganho de </w:t>
      </w:r>
      <w:proofErr w:type="spellStart"/>
      <w:r>
        <w:rPr>
          <w:rFonts w:ascii="Calibri" w:hAnsi="Calibri" w:cs="Calibri"/>
          <w:sz w:val="22"/>
          <w:szCs w:val="22"/>
          <w:lang w:val="pt"/>
        </w:rPr>
        <w:t>de</w:t>
      </w:r>
      <w:proofErr w:type="spellEnd"/>
      <w:r>
        <w:rPr>
          <w:rFonts w:ascii="Calibri" w:hAnsi="Calibri" w:cs="Calibri"/>
          <w:sz w:val="22"/>
          <w:szCs w:val="22"/>
          <w:lang w:val="pt"/>
        </w:rPr>
        <w:t xml:space="preserve"> processamento.</w:t>
      </w:r>
    </w:p>
    <w:p w14:paraId="0BE743F3" w14:textId="77777777" w:rsidR="00801F5B" w:rsidRDefault="00801F5B" w:rsidP="00801F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sz w:val="22"/>
          <w:szCs w:val="22"/>
          <w:lang w:val="pt"/>
        </w:rPr>
        <w:t xml:space="preserve">De maneira geral a paralelização via </w:t>
      </w:r>
      <w:proofErr w:type="spellStart"/>
      <w:r>
        <w:rPr>
          <w:rFonts w:ascii="Calibri" w:hAnsi="Calibri" w:cs="Calibri"/>
          <w:sz w:val="22"/>
          <w:szCs w:val="22"/>
          <w:lang w:val="pt"/>
        </w:rPr>
        <w:t>OpenMP</w:t>
      </w:r>
      <w:proofErr w:type="spellEnd"/>
      <w:r>
        <w:rPr>
          <w:rFonts w:ascii="Calibri" w:hAnsi="Calibri" w:cs="Calibri"/>
          <w:sz w:val="22"/>
          <w:szCs w:val="22"/>
          <w:lang w:val="pt"/>
        </w:rPr>
        <w:t xml:space="preserve"> obtém um ganho em relação a sequencial quando as matrizes multiplicadas alcançam a ordem de 1024 × 1024.</w:t>
      </w:r>
    </w:p>
    <w:p w14:paraId="42266CF6" w14:textId="77777777" w:rsidR="00801F5B" w:rsidRDefault="00801F5B" w:rsidP="00801F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proofErr w:type="gramStart"/>
      <w:r>
        <w:rPr>
          <w:rFonts w:ascii="Calibri" w:hAnsi="Calibri" w:cs="Calibri"/>
          <w:sz w:val="22"/>
          <w:szCs w:val="22"/>
          <w:lang w:val="pt"/>
        </w:rPr>
        <w:t>devido</w:t>
      </w:r>
      <w:proofErr w:type="gramEnd"/>
      <w:r>
        <w:rPr>
          <w:rFonts w:ascii="Calibri" w:hAnsi="Calibri" w:cs="Calibri"/>
          <w:sz w:val="22"/>
          <w:szCs w:val="22"/>
          <w:lang w:val="pt"/>
        </w:rPr>
        <w:t xml:space="preserve"> a facilidade de se incluir a paralelização, ainda assim é recomendável o uso da API para matrizes grandes.</w:t>
      </w:r>
    </w:p>
    <w:p w14:paraId="572EEF3C" w14:textId="77777777" w:rsidR="00801F5B" w:rsidRDefault="00801F5B" w:rsidP="00801F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</w:p>
    <w:p w14:paraId="3E9CB0C8" w14:textId="77777777" w:rsidR="00801F5B" w:rsidRDefault="00801F5B" w:rsidP="00801F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b/>
          <w:bCs/>
          <w:sz w:val="22"/>
          <w:szCs w:val="22"/>
          <w:lang w:val="pt"/>
        </w:rPr>
        <w:t xml:space="preserve">B.2. CPU +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pt"/>
        </w:rPr>
        <w:t>OpenMP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pt"/>
        </w:rPr>
        <w:t xml:space="preserve"> × GPU. </w:t>
      </w:r>
    </w:p>
    <w:p w14:paraId="1C36B649" w14:textId="77777777" w:rsidR="00801F5B" w:rsidRDefault="00801F5B" w:rsidP="00801F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sz w:val="22"/>
          <w:szCs w:val="22"/>
          <w:lang w:val="pt"/>
        </w:rPr>
        <w:t>A partir desta configuração a proporção dispara para mais de 200x, deixando claro que a</w:t>
      </w:r>
    </w:p>
    <w:p w14:paraId="79FBC8E3" w14:textId="77777777" w:rsidR="00801F5B" w:rsidRDefault="00801F5B" w:rsidP="00801F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sz w:val="22"/>
          <w:szCs w:val="22"/>
          <w:lang w:val="pt"/>
        </w:rPr>
        <w:t xml:space="preserve">GPU efetua muito mais cálculos por segundo do que a CPU e a </w:t>
      </w:r>
      <w:proofErr w:type="spellStart"/>
      <w:r>
        <w:rPr>
          <w:rFonts w:ascii="Calibri" w:hAnsi="Calibri" w:cs="Calibri"/>
          <w:sz w:val="22"/>
          <w:szCs w:val="22"/>
          <w:lang w:val="pt"/>
        </w:rPr>
        <w:t>CPU+OpenMP</w:t>
      </w:r>
      <w:proofErr w:type="spellEnd"/>
      <w:r>
        <w:rPr>
          <w:rFonts w:ascii="Calibri" w:hAnsi="Calibri" w:cs="Calibri"/>
          <w:sz w:val="22"/>
          <w:szCs w:val="22"/>
          <w:lang w:val="pt"/>
        </w:rPr>
        <w:t>.</w:t>
      </w:r>
    </w:p>
    <w:p w14:paraId="4B569969" w14:textId="77777777" w:rsidR="00801F5B" w:rsidRDefault="00801F5B" w:rsidP="00801F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</w:p>
    <w:p w14:paraId="54482F2E" w14:textId="77777777" w:rsidR="00801F5B" w:rsidRDefault="00801F5B" w:rsidP="00801F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sz w:val="22"/>
          <w:szCs w:val="22"/>
          <w:lang w:val="pt"/>
        </w:rPr>
        <w:t xml:space="preserve">De maneira geral, baseado nos gráficos apresentados nas Figuras 11 a 16, é possível notar a diferença de desempenho da GPU para CPU e </w:t>
      </w:r>
      <w:proofErr w:type="spellStart"/>
      <w:r>
        <w:rPr>
          <w:rFonts w:ascii="Calibri" w:hAnsi="Calibri" w:cs="Calibri"/>
          <w:sz w:val="22"/>
          <w:szCs w:val="22"/>
          <w:lang w:val="pt"/>
        </w:rPr>
        <w:t>CPU+OpenMP</w:t>
      </w:r>
      <w:proofErr w:type="spellEnd"/>
      <w:r>
        <w:rPr>
          <w:rFonts w:ascii="Calibri" w:hAnsi="Calibri" w:cs="Calibri"/>
          <w:sz w:val="22"/>
          <w:szCs w:val="22"/>
          <w:lang w:val="pt"/>
        </w:rPr>
        <w:t xml:space="preserve">. A capacidade de processamento é extremamente maior sendo muito vantajoso seu uso, principalmente quando a multiplicação de matrizes atinge a ordem de 1024 × 1024, no qual o crescimento da curva de tempo de execução para CPU e </w:t>
      </w:r>
      <w:proofErr w:type="spellStart"/>
      <w:r>
        <w:rPr>
          <w:rFonts w:ascii="Calibri" w:hAnsi="Calibri" w:cs="Calibri"/>
          <w:sz w:val="22"/>
          <w:szCs w:val="22"/>
          <w:lang w:val="pt"/>
        </w:rPr>
        <w:t>CPU+OpenMP</w:t>
      </w:r>
      <w:proofErr w:type="spellEnd"/>
      <w:r>
        <w:rPr>
          <w:rFonts w:ascii="Calibri" w:hAnsi="Calibri" w:cs="Calibri"/>
          <w:sz w:val="22"/>
          <w:szCs w:val="22"/>
          <w:lang w:val="pt"/>
        </w:rPr>
        <w:t xml:space="preserve"> é muito </w:t>
      </w:r>
      <w:proofErr w:type="gramStart"/>
      <w:r>
        <w:rPr>
          <w:rFonts w:ascii="Calibri" w:hAnsi="Calibri" w:cs="Calibri"/>
          <w:sz w:val="22"/>
          <w:szCs w:val="22"/>
          <w:lang w:val="pt"/>
        </w:rPr>
        <w:t>alto._</w:t>
      </w:r>
      <w:proofErr w:type="gramEnd"/>
      <w:r>
        <w:rPr>
          <w:rFonts w:ascii="Calibri" w:hAnsi="Calibri" w:cs="Calibri"/>
          <w:sz w:val="22"/>
          <w:szCs w:val="22"/>
          <w:lang w:val="pt"/>
        </w:rPr>
        <w:t>_________________________________________________________________________________</w:t>
      </w:r>
    </w:p>
    <w:p w14:paraId="7046CFF9" w14:textId="77777777" w:rsidR="00801F5B" w:rsidRDefault="00801F5B" w:rsidP="00801F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</w:p>
    <w:p w14:paraId="67A5829C" w14:textId="77777777" w:rsidR="00801F5B" w:rsidRDefault="00801F5B" w:rsidP="00801F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pt"/>
        </w:rPr>
      </w:pPr>
      <w:r>
        <w:rPr>
          <w:rFonts w:ascii="Calibri" w:hAnsi="Calibri" w:cs="Calibri"/>
          <w:b/>
          <w:bCs/>
          <w:sz w:val="22"/>
          <w:szCs w:val="22"/>
          <w:lang w:val="pt"/>
        </w:rPr>
        <w:t>Multiplicação para precisão dupla.</w:t>
      </w:r>
    </w:p>
    <w:p w14:paraId="53907DF3" w14:textId="77777777" w:rsidR="00801F5B" w:rsidRDefault="00801F5B" w:rsidP="00801F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sz w:val="22"/>
          <w:szCs w:val="22"/>
          <w:lang w:val="pt"/>
        </w:rPr>
        <w:t>Nesta segunda parte de experimentos serão analisados os resultados para matrizes de precisão dupla (</w:t>
      </w:r>
      <w:proofErr w:type="spellStart"/>
      <w:r>
        <w:rPr>
          <w:rFonts w:ascii="Calibri" w:hAnsi="Calibri" w:cs="Calibri"/>
          <w:sz w:val="22"/>
          <w:szCs w:val="22"/>
          <w:lang w:val="pt"/>
        </w:rPr>
        <w:t>double</w:t>
      </w:r>
      <w:proofErr w:type="spellEnd"/>
      <w:r>
        <w:rPr>
          <w:rFonts w:ascii="Calibri" w:hAnsi="Calibri" w:cs="Calibri"/>
          <w:sz w:val="22"/>
          <w:szCs w:val="22"/>
          <w:lang w:val="pt"/>
        </w:rPr>
        <w:t>).</w:t>
      </w:r>
    </w:p>
    <w:p w14:paraId="693CC6F7" w14:textId="77777777" w:rsidR="00801F5B" w:rsidRDefault="00801F5B" w:rsidP="00801F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pt"/>
        </w:rPr>
      </w:pPr>
      <w:r>
        <w:rPr>
          <w:rFonts w:ascii="Calibri" w:hAnsi="Calibri" w:cs="Calibri"/>
          <w:b/>
          <w:bCs/>
          <w:sz w:val="22"/>
          <w:szCs w:val="22"/>
          <w:lang w:val="pt"/>
        </w:rPr>
        <w:t xml:space="preserve">C.1. CPU × CPU +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pt"/>
        </w:rPr>
        <w:t>OpenMP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pt"/>
        </w:rPr>
        <w:t>.</w:t>
      </w:r>
    </w:p>
    <w:p w14:paraId="5BA9DCF4" w14:textId="77777777" w:rsidR="00801F5B" w:rsidRDefault="00801F5B" w:rsidP="00801F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pt"/>
        </w:rPr>
      </w:pPr>
      <w:proofErr w:type="gramStart"/>
      <w:r>
        <w:rPr>
          <w:rFonts w:ascii="Calibri" w:hAnsi="Calibri" w:cs="Calibri"/>
          <w:sz w:val="22"/>
          <w:szCs w:val="22"/>
          <w:lang w:val="pt"/>
        </w:rPr>
        <w:t>o</w:t>
      </w:r>
      <w:proofErr w:type="gramEnd"/>
      <w:r>
        <w:rPr>
          <w:rFonts w:ascii="Calibri" w:hAnsi="Calibri" w:cs="Calibri"/>
          <w:sz w:val="22"/>
          <w:szCs w:val="22"/>
          <w:lang w:val="pt"/>
        </w:rPr>
        <w:t xml:space="preserve"> processamento é bem próximo ao da precisão simples. A diferença de tempo de execução também segue a mesma linha, sendo perceptível a partir da ordem 640 × 640, como mostrado na Figura 17(b). </w:t>
      </w:r>
    </w:p>
    <w:p w14:paraId="1E8E53B6" w14:textId="77777777" w:rsidR="00801F5B" w:rsidRDefault="00801F5B" w:rsidP="00801F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pt"/>
        </w:rPr>
      </w:pPr>
    </w:p>
    <w:p w14:paraId="552E2324" w14:textId="77777777" w:rsidR="00801F5B" w:rsidRDefault="00801F5B" w:rsidP="00801F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pt"/>
        </w:rPr>
      </w:pPr>
      <w:r>
        <w:rPr>
          <w:rFonts w:ascii="Calibri" w:hAnsi="Calibri" w:cs="Calibri"/>
          <w:b/>
          <w:bCs/>
          <w:sz w:val="22"/>
          <w:szCs w:val="22"/>
          <w:lang w:val="pt"/>
        </w:rPr>
        <w:t xml:space="preserve">C.2. GPU × CPU +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pt"/>
        </w:rPr>
        <w:t>OpenMP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pt"/>
        </w:rPr>
        <w:t>.</w:t>
      </w:r>
    </w:p>
    <w:p w14:paraId="6606F47E" w14:textId="77777777" w:rsidR="00801F5B" w:rsidRDefault="00801F5B" w:rsidP="00801F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sz w:val="22"/>
          <w:szCs w:val="22"/>
          <w:lang w:val="pt"/>
        </w:rPr>
        <w:lastRenderedPageBreak/>
        <w:t xml:space="preserve">A diferença de tempo de execução, mostrado no gráfico da Figura 20(b), ainda é bem discrepante quando </w:t>
      </w:r>
      <w:proofErr w:type="gramStart"/>
      <w:r>
        <w:rPr>
          <w:rFonts w:ascii="Calibri" w:hAnsi="Calibri" w:cs="Calibri"/>
          <w:sz w:val="22"/>
          <w:szCs w:val="22"/>
          <w:lang w:val="pt"/>
        </w:rPr>
        <w:t>a ordem das matrizes multiplicadas aumentam</w:t>
      </w:r>
      <w:proofErr w:type="gramEnd"/>
      <w:r>
        <w:rPr>
          <w:rFonts w:ascii="Calibri" w:hAnsi="Calibri" w:cs="Calibri"/>
          <w:sz w:val="22"/>
          <w:szCs w:val="22"/>
          <w:lang w:val="pt"/>
        </w:rPr>
        <w:t xml:space="preserve">. O </w:t>
      </w:r>
      <w:proofErr w:type="spellStart"/>
      <w:r>
        <w:rPr>
          <w:rFonts w:ascii="Calibri" w:hAnsi="Calibri" w:cs="Calibri"/>
          <w:sz w:val="22"/>
          <w:szCs w:val="22"/>
          <w:lang w:val="pt"/>
        </w:rPr>
        <w:t>speedup</w:t>
      </w:r>
      <w:proofErr w:type="spellEnd"/>
      <w:r>
        <w:rPr>
          <w:rFonts w:ascii="Calibri" w:hAnsi="Calibri" w:cs="Calibri"/>
          <w:sz w:val="22"/>
          <w:szCs w:val="22"/>
          <w:lang w:val="pt"/>
        </w:rPr>
        <w:t xml:space="preserve">, mostrado na Figura 20(c), também diminui bastante em relação a precisão simples, porém ainda é possível observar o ganho em relação a GPU. </w:t>
      </w:r>
    </w:p>
    <w:p w14:paraId="33DE6C80" w14:textId="77777777" w:rsidR="00801F5B" w:rsidRDefault="00801F5B" w:rsidP="00801F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sz w:val="22"/>
          <w:szCs w:val="22"/>
          <w:lang w:val="pt"/>
        </w:rPr>
        <w:t>__________________________________________________________________________________</w:t>
      </w:r>
    </w:p>
    <w:p w14:paraId="76F54576" w14:textId="77777777" w:rsidR="00801F5B" w:rsidRDefault="00801F5B" w:rsidP="00801F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pt"/>
        </w:rPr>
      </w:pPr>
    </w:p>
    <w:p w14:paraId="3A76AD57" w14:textId="77777777" w:rsidR="00801F5B" w:rsidRDefault="00801F5B" w:rsidP="00801F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pt"/>
        </w:rPr>
      </w:pPr>
      <w:r>
        <w:rPr>
          <w:rFonts w:ascii="Calibri" w:hAnsi="Calibri" w:cs="Calibri"/>
          <w:b/>
          <w:bCs/>
          <w:sz w:val="22"/>
          <w:szCs w:val="22"/>
          <w:lang w:val="pt"/>
        </w:rPr>
        <w:t>Comparação entre precisão simples e dupla.</w:t>
      </w:r>
    </w:p>
    <w:p w14:paraId="75E4A49D" w14:textId="77777777" w:rsidR="00801F5B" w:rsidRDefault="00801F5B" w:rsidP="00801F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proofErr w:type="gramStart"/>
      <w:r>
        <w:rPr>
          <w:rFonts w:ascii="Calibri" w:hAnsi="Calibri" w:cs="Calibri"/>
          <w:sz w:val="22"/>
          <w:szCs w:val="22"/>
          <w:lang w:val="pt"/>
        </w:rPr>
        <w:t>na</w:t>
      </w:r>
      <w:proofErr w:type="gramEnd"/>
      <w:r>
        <w:rPr>
          <w:rFonts w:ascii="Calibri" w:hAnsi="Calibri" w:cs="Calibri"/>
          <w:sz w:val="22"/>
          <w:szCs w:val="22"/>
          <w:lang w:val="pt"/>
        </w:rPr>
        <w:t xml:space="preserve"> comparação de </w:t>
      </w:r>
      <w:proofErr w:type="spellStart"/>
      <w:r>
        <w:rPr>
          <w:rFonts w:ascii="Calibri" w:hAnsi="Calibri" w:cs="Calibri"/>
          <w:sz w:val="22"/>
          <w:szCs w:val="22"/>
          <w:lang w:val="pt"/>
        </w:rPr>
        <w:t>speedup</w:t>
      </w:r>
      <w:proofErr w:type="spellEnd"/>
      <w:r>
        <w:rPr>
          <w:rFonts w:ascii="Calibri" w:hAnsi="Calibri" w:cs="Calibri"/>
          <w:sz w:val="22"/>
          <w:szCs w:val="22"/>
          <w:lang w:val="pt"/>
        </w:rPr>
        <w:t xml:space="preserve"> em relação a CPU, ilustrada na Figura 23(c), é possível perceber que na medida que a ordem das matrizes aumentam, o </w:t>
      </w:r>
      <w:proofErr w:type="spellStart"/>
      <w:r>
        <w:rPr>
          <w:rFonts w:ascii="Calibri" w:hAnsi="Calibri" w:cs="Calibri"/>
          <w:sz w:val="22"/>
          <w:szCs w:val="22"/>
          <w:lang w:val="pt"/>
        </w:rPr>
        <w:t>speedup</w:t>
      </w:r>
      <w:proofErr w:type="spellEnd"/>
      <w:r>
        <w:rPr>
          <w:rFonts w:ascii="Calibri" w:hAnsi="Calibri" w:cs="Calibri"/>
          <w:sz w:val="22"/>
          <w:szCs w:val="22"/>
          <w:lang w:val="pt"/>
        </w:rPr>
        <w:t xml:space="preserve"> da precisão simples se distancia da precisão dupla. O processamento da precisão simples cresce substancialmente quando comparada com a dupla. </w:t>
      </w:r>
    </w:p>
    <w:p w14:paraId="58A4EA29" w14:textId="77777777" w:rsidR="00801F5B" w:rsidRDefault="00801F5B" w:rsidP="001C49A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</w:p>
    <w:p w14:paraId="652D48D6" w14:textId="78BD59C1" w:rsidR="001C49A8" w:rsidRDefault="001C49A8" w:rsidP="00101B3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color w:val="FF0000"/>
        </w:rPr>
      </w:pPr>
    </w:p>
    <w:p w14:paraId="68CBA4F8" w14:textId="77777777" w:rsidR="0003187C" w:rsidRDefault="0003187C" w:rsidP="0003187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pt"/>
        </w:rPr>
      </w:pPr>
      <w:r>
        <w:rPr>
          <w:rFonts w:ascii="Calibri" w:hAnsi="Calibri" w:cs="Calibri"/>
          <w:b/>
          <w:bCs/>
          <w:sz w:val="22"/>
          <w:szCs w:val="22"/>
          <w:lang w:val="pt"/>
        </w:rPr>
        <w:t>4. Experimentos</w:t>
      </w:r>
    </w:p>
    <w:p w14:paraId="6784BD9F" w14:textId="77777777" w:rsidR="0003187C" w:rsidRDefault="0003187C" w:rsidP="0003187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sz w:val="22"/>
          <w:szCs w:val="22"/>
          <w:lang w:val="pt"/>
        </w:rPr>
        <w:t xml:space="preserve">Os experimentos foram executados em uma máquina com sistema operacional Linux, distribuição </w:t>
      </w:r>
      <w:proofErr w:type="spellStart"/>
      <w:r>
        <w:rPr>
          <w:rFonts w:ascii="Calibri" w:hAnsi="Calibri" w:cs="Calibri"/>
          <w:sz w:val="22"/>
          <w:szCs w:val="22"/>
          <w:lang w:val="pt"/>
        </w:rPr>
        <w:t>Xubuntu</w:t>
      </w:r>
      <w:proofErr w:type="spellEnd"/>
      <w:r>
        <w:rPr>
          <w:rFonts w:ascii="Calibri" w:hAnsi="Calibri" w:cs="Calibri"/>
          <w:sz w:val="22"/>
          <w:szCs w:val="22"/>
          <w:lang w:val="pt"/>
        </w:rPr>
        <w:t xml:space="preserve">, com processador </w:t>
      </w:r>
      <w:proofErr w:type="spellStart"/>
      <w:r>
        <w:rPr>
          <w:rFonts w:ascii="Calibri" w:hAnsi="Calibri" w:cs="Calibri"/>
          <w:sz w:val="22"/>
          <w:szCs w:val="22"/>
          <w:lang w:val="pt"/>
        </w:rPr>
        <w:t>intel</w:t>
      </w:r>
      <w:proofErr w:type="spellEnd"/>
      <w:r>
        <w:rPr>
          <w:rFonts w:ascii="Calibri" w:hAnsi="Calibri" w:cs="Calibri"/>
          <w:sz w:val="22"/>
          <w:szCs w:val="22"/>
          <w:lang w:val="pt"/>
        </w:rPr>
        <w:t xml:space="preserve"> core i7, 2.5 GHz, 2 núcleos, 3 MB de memória cache e 6GB de memória RAM e uma placa gráfica NVIDIA </w:t>
      </w:r>
      <w:proofErr w:type="spellStart"/>
      <w:r>
        <w:rPr>
          <w:rFonts w:ascii="Calibri" w:hAnsi="Calibri" w:cs="Calibri"/>
          <w:sz w:val="22"/>
          <w:szCs w:val="22"/>
          <w:lang w:val="pt"/>
        </w:rPr>
        <w:t>Geforce</w:t>
      </w:r>
      <w:proofErr w:type="spellEnd"/>
      <w:r>
        <w:rPr>
          <w:rFonts w:ascii="Calibri" w:hAnsi="Calibri" w:cs="Calibri"/>
          <w:sz w:val="22"/>
          <w:szCs w:val="22"/>
          <w:lang w:val="pt"/>
        </w:rPr>
        <w:t xml:space="preserve"> 940M. </w:t>
      </w:r>
    </w:p>
    <w:p w14:paraId="6A6B5C71" w14:textId="77777777" w:rsidR="0003187C" w:rsidRDefault="0003187C" w:rsidP="0003187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sz w:val="22"/>
          <w:szCs w:val="22"/>
          <w:lang w:val="pt"/>
        </w:rPr>
        <w:t>Passos a seguir:</w:t>
      </w:r>
    </w:p>
    <w:p w14:paraId="33C65988" w14:textId="77777777" w:rsidR="0003187C" w:rsidRDefault="0003187C" w:rsidP="0003187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sz w:val="22"/>
          <w:szCs w:val="22"/>
          <w:lang w:val="pt"/>
        </w:rPr>
        <w:t xml:space="preserve">A multiplicação será realizada considerando a implementação por ladrilho sequencial, paralelizada em </w:t>
      </w:r>
      <w:proofErr w:type="spellStart"/>
      <w:r>
        <w:rPr>
          <w:rFonts w:ascii="Calibri" w:hAnsi="Calibri" w:cs="Calibri"/>
          <w:sz w:val="22"/>
          <w:szCs w:val="22"/>
          <w:lang w:val="pt"/>
        </w:rPr>
        <w:t>OpenMP</w:t>
      </w:r>
      <w:proofErr w:type="spellEnd"/>
      <w:r>
        <w:rPr>
          <w:rFonts w:ascii="Calibri" w:hAnsi="Calibri" w:cs="Calibri"/>
          <w:sz w:val="22"/>
          <w:szCs w:val="22"/>
          <w:lang w:val="pt"/>
        </w:rPr>
        <w:t xml:space="preserve"> e em GPU</w:t>
      </w:r>
    </w:p>
    <w:p w14:paraId="5B658142" w14:textId="77777777" w:rsidR="0003187C" w:rsidRDefault="0003187C" w:rsidP="0003187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proofErr w:type="gramStart"/>
      <w:r>
        <w:rPr>
          <w:rFonts w:ascii="Calibri" w:hAnsi="Calibri" w:cs="Calibri"/>
          <w:sz w:val="22"/>
          <w:szCs w:val="22"/>
          <w:lang w:val="pt"/>
        </w:rPr>
        <w:t>• As</w:t>
      </w:r>
      <w:proofErr w:type="gramEnd"/>
      <w:r>
        <w:rPr>
          <w:rFonts w:ascii="Calibri" w:hAnsi="Calibri" w:cs="Calibri"/>
          <w:sz w:val="22"/>
          <w:szCs w:val="22"/>
          <w:lang w:val="pt"/>
        </w:rPr>
        <w:t xml:space="preserve"> abordagens serão aplicadas para precisão simples (</w:t>
      </w:r>
      <w:proofErr w:type="spellStart"/>
      <w:r>
        <w:rPr>
          <w:rFonts w:ascii="Calibri" w:hAnsi="Calibri" w:cs="Calibri"/>
          <w:sz w:val="22"/>
          <w:szCs w:val="22"/>
          <w:lang w:val="pt"/>
        </w:rPr>
        <w:t>float</w:t>
      </w:r>
      <w:proofErr w:type="spellEnd"/>
      <w:r>
        <w:rPr>
          <w:rFonts w:ascii="Calibri" w:hAnsi="Calibri" w:cs="Calibri"/>
          <w:sz w:val="22"/>
          <w:szCs w:val="22"/>
          <w:lang w:val="pt"/>
        </w:rPr>
        <w:t>) e dupla (</w:t>
      </w:r>
      <w:proofErr w:type="spellStart"/>
      <w:r>
        <w:rPr>
          <w:rFonts w:ascii="Calibri" w:hAnsi="Calibri" w:cs="Calibri"/>
          <w:sz w:val="22"/>
          <w:szCs w:val="22"/>
          <w:lang w:val="pt"/>
        </w:rPr>
        <w:t>double</w:t>
      </w:r>
      <w:proofErr w:type="spellEnd"/>
      <w:r>
        <w:rPr>
          <w:rFonts w:ascii="Calibri" w:hAnsi="Calibri" w:cs="Calibri"/>
          <w:sz w:val="22"/>
          <w:szCs w:val="22"/>
          <w:lang w:val="pt"/>
        </w:rPr>
        <w:t>)</w:t>
      </w:r>
    </w:p>
    <w:p w14:paraId="601CAC6C" w14:textId="77777777" w:rsidR="0003187C" w:rsidRDefault="0003187C" w:rsidP="0003187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sz w:val="22"/>
          <w:szCs w:val="22"/>
          <w:lang w:val="pt"/>
        </w:rPr>
        <w:t xml:space="preserve">• A multiplicação será executada em três diferentes configurações: 1 vez, 100 vezes, e 1000 vezes. As duas últimas paralelizadas com </w:t>
      </w:r>
      <w:proofErr w:type="spellStart"/>
      <w:r>
        <w:rPr>
          <w:rFonts w:ascii="Calibri" w:hAnsi="Calibri" w:cs="Calibri"/>
          <w:sz w:val="22"/>
          <w:szCs w:val="22"/>
          <w:lang w:val="pt"/>
        </w:rPr>
        <w:t>OpenMP</w:t>
      </w:r>
      <w:proofErr w:type="spellEnd"/>
    </w:p>
    <w:p w14:paraId="470F9735" w14:textId="77777777" w:rsidR="0003187C" w:rsidRDefault="0003187C" w:rsidP="0003187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sz w:val="22"/>
          <w:szCs w:val="22"/>
          <w:lang w:val="pt"/>
        </w:rPr>
        <w:t>• As matrizes e os ladrilhos serão ajustados para máximo desempenho</w:t>
      </w:r>
    </w:p>
    <w:p w14:paraId="3C289C47" w14:textId="77777777" w:rsidR="0003187C" w:rsidRDefault="0003187C" w:rsidP="0003187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sz w:val="22"/>
          <w:szCs w:val="22"/>
          <w:lang w:val="pt"/>
        </w:rPr>
        <w:t xml:space="preserve">• O desempenho será medido em termos de tempo de execução, </w:t>
      </w:r>
      <w:proofErr w:type="spellStart"/>
      <w:r>
        <w:rPr>
          <w:rFonts w:ascii="Calibri" w:hAnsi="Calibri" w:cs="Calibri"/>
          <w:sz w:val="22"/>
          <w:szCs w:val="22"/>
          <w:lang w:val="pt"/>
        </w:rPr>
        <w:t>speedup</w:t>
      </w:r>
      <w:proofErr w:type="spellEnd"/>
      <w:r>
        <w:rPr>
          <w:rFonts w:ascii="Calibri" w:hAnsi="Calibri" w:cs="Calibri"/>
          <w:sz w:val="22"/>
          <w:szCs w:val="22"/>
          <w:lang w:val="pt"/>
        </w:rPr>
        <w:t xml:space="preserve">, através da lei de </w:t>
      </w:r>
      <w:proofErr w:type="spellStart"/>
      <w:r>
        <w:rPr>
          <w:rFonts w:ascii="Calibri" w:hAnsi="Calibri" w:cs="Calibri"/>
          <w:sz w:val="22"/>
          <w:szCs w:val="22"/>
          <w:lang w:val="pt"/>
        </w:rPr>
        <w:t>Amdahl</w:t>
      </w:r>
      <w:proofErr w:type="spellEnd"/>
      <w:r>
        <w:rPr>
          <w:rFonts w:ascii="Calibri" w:hAnsi="Calibri" w:cs="Calibri"/>
          <w:sz w:val="22"/>
          <w:szCs w:val="22"/>
          <w:lang w:val="pt"/>
        </w:rPr>
        <w:t xml:space="preserve"> (11), e em GFLOPS</w:t>
      </w:r>
    </w:p>
    <w:p w14:paraId="7D002954" w14:textId="77777777" w:rsidR="0003187C" w:rsidRDefault="0003187C" w:rsidP="0003187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</w:p>
    <w:p w14:paraId="0A3E7E0B" w14:textId="77777777" w:rsidR="0003187C" w:rsidRDefault="0003187C" w:rsidP="0003187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sz w:val="22"/>
          <w:szCs w:val="22"/>
          <w:lang w:val="pt"/>
        </w:rPr>
        <w:t xml:space="preserve">11. John L </w:t>
      </w:r>
      <w:proofErr w:type="spellStart"/>
      <w:r>
        <w:rPr>
          <w:rFonts w:ascii="Calibri" w:hAnsi="Calibri" w:cs="Calibri"/>
          <w:sz w:val="22"/>
          <w:szCs w:val="22"/>
          <w:lang w:val="pt"/>
        </w:rPr>
        <w:t>Hennessy</w:t>
      </w:r>
      <w:proofErr w:type="spellEnd"/>
      <w:r>
        <w:rPr>
          <w:rFonts w:ascii="Calibri" w:hAnsi="Calibri" w:cs="Calibri"/>
          <w:sz w:val="22"/>
          <w:szCs w:val="22"/>
          <w:lang w:val="pt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pt"/>
        </w:rPr>
        <w:t>and</w:t>
      </w:r>
      <w:proofErr w:type="spellEnd"/>
      <w:r>
        <w:rPr>
          <w:rFonts w:ascii="Calibri" w:hAnsi="Calibri" w:cs="Calibri"/>
          <w:sz w:val="22"/>
          <w:szCs w:val="22"/>
          <w:lang w:val="pt"/>
        </w:rPr>
        <w:t xml:space="preserve"> David A Patterson. Computer </w:t>
      </w:r>
      <w:proofErr w:type="spellStart"/>
      <w:r>
        <w:rPr>
          <w:rFonts w:ascii="Calibri" w:hAnsi="Calibri" w:cs="Calibri"/>
          <w:sz w:val="22"/>
          <w:szCs w:val="22"/>
          <w:lang w:val="pt"/>
        </w:rPr>
        <w:t>architecture</w:t>
      </w:r>
      <w:proofErr w:type="spellEnd"/>
      <w:r>
        <w:rPr>
          <w:rFonts w:ascii="Calibri" w:hAnsi="Calibri" w:cs="Calibri"/>
          <w:sz w:val="22"/>
          <w:szCs w:val="22"/>
          <w:lang w:val="pt"/>
        </w:rPr>
        <w:t xml:space="preserve">: a </w:t>
      </w:r>
      <w:proofErr w:type="spellStart"/>
      <w:r>
        <w:rPr>
          <w:rFonts w:ascii="Calibri" w:hAnsi="Calibri" w:cs="Calibri"/>
          <w:sz w:val="22"/>
          <w:szCs w:val="22"/>
          <w:lang w:val="pt"/>
        </w:rPr>
        <w:t>quantitative</w:t>
      </w:r>
      <w:proofErr w:type="spellEnd"/>
      <w:r>
        <w:rPr>
          <w:rFonts w:ascii="Calibri" w:hAnsi="Calibri" w:cs="Calibri"/>
          <w:sz w:val="22"/>
          <w:szCs w:val="22"/>
          <w:lang w:val="pt"/>
        </w:rPr>
        <w:t xml:space="preserve"> approach, </w:t>
      </w:r>
      <w:proofErr w:type="spellStart"/>
      <w:r>
        <w:rPr>
          <w:rFonts w:ascii="Calibri" w:hAnsi="Calibri" w:cs="Calibri"/>
          <w:sz w:val="22"/>
          <w:szCs w:val="22"/>
          <w:lang w:val="pt"/>
        </w:rPr>
        <w:t>chapter</w:t>
      </w:r>
      <w:proofErr w:type="spellEnd"/>
      <w:r>
        <w:rPr>
          <w:rFonts w:ascii="Calibri" w:hAnsi="Calibri" w:cs="Calibri"/>
          <w:sz w:val="22"/>
          <w:szCs w:val="22"/>
          <w:lang w:val="pt"/>
        </w:rPr>
        <w:t xml:space="preserve"> 8, </w:t>
      </w:r>
      <w:proofErr w:type="spellStart"/>
      <w:r>
        <w:rPr>
          <w:rFonts w:ascii="Calibri" w:hAnsi="Calibri" w:cs="Calibri"/>
          <w:sz w:val="22"/>
          <w:szCs w:val="22"/>
          <w:lang w:val="pt"/>
        </w:rPr>
        <w:t>pages</w:t>
      </w:r>
      <w:proofErr w:type="spellEnd"/>
      <w:r>
        <w:rPr>
          <w:rFonts w:ascii="Calibri" w:hAnsi="Calibri" w:cs="Calibri"/>
          <w:sz w:val="22"/>
          <w:szCs w:val="22"/>
          <w:lang w:val="pt"/>
        </w:rPr>
        <w:t xml:space="preserve"> 29–32. </w:t>
      </w:r>
      <w:proofErr w:type="spellStart"/>
      <w:r>
        <w:rPr>
          <w:rFonts w:ascii="Calibri" w:hAnsi="Calibri" w:cs="Calibri"/>
          <w:sz w:val="22"/>
          <w:szCs w:val="22"/>
          <w:lang w:val="pt"/>
        </w:rPr>
        <w:t>Elsevier</w:t>
      </w:r>
      <w:proofErr w:type="spellEnd"/>
      <w:r>
        <w:rPr>
          <w:rFonts w:ascii="Calibri" w:hAnsi="Calibri" w:cs="Calibri"/>
          <w:sz w:val="22"/>
          <w:szCs w:val="22"/>
          <w:lang w:val="pt"/>
        </w:rPr>
        <w:t xml:space="preserve">, 2 </w:t>
      </w:r>
      <w:proofErr w:type="spellStart"/>
      <w:r>
        <w:rPr>
          <w:rFonts w:ascii="Calibri" w:hAnsi="Calibri" w:cs="Calibri"/>
          <w:sz w:val="22"/>
          <w:szCs w:val="22"/>
          <w:lang w:val="pt"/>
        </w:rPr>
        <w:t>edition</w:t>
      </w:r>
      <w:proofErr w:type="spellEnd"/>
      <w:r>
        <w:rPr>
          <w:rFonts w:ascii="Calibri" w:hAnsi="Calibri" w:cs="Calibri"/>
          <w:sz w:val="22"/>
          <w:szCs w:val="22"/>
          <w:lang w:val="pt"/>
        </w:rPr>
        <w:t>, 2011.</w:t>
      </w:r>
    </w:p>
    <w:p w14:paraId="1A762FA9" w14:textId="77777777" w:rsidR="0003187C" w:rsidRDefault="0003187C" w:rsidP="0003187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</w:p>
    <w:p w14:paraId="430F1AB2" w14:textId="77777777" w:rsidR="0003187C" w:rsidRDefault="0003187C" w:rsidP="0003187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sz w:val="22"/>
          <w:szCs w:val="22"/>
          <w:lang w:val="pt"/>
        </w:rPr>
        <w:t>Pode ser observado que na medida que as matrizes aumentam, as configurações de blocos 8 × 8 e 16 × 16 diminuem a capacidade de cálculo em relação ao tamanho 32 × 32.</w:t>
      </w:r>
    </w:p>
    <w:p w14:paraId="13294058" w14:textId="77777777" w:rsidR="0003187C" w:rsidRPr="003828C2" w:rsidRDefault="0003187C" w:rsidP="00101B3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color w:val="FF0000"/>
        </w:rPr>
      </w:pPr>
    </w:p>
    <w:p w14:paraId="2C8BDB6F" w14:textId="77777777" w:rsidR="00101B3B" w:rsidRPr="003828C2" w:rsidRDefault="00101B3B" w:rsidP="00101B3B">
      <w:pPr>
        <w:spacing w:line="360" w:lineRule="auto"/>
        <w:ind w:firstLine="708"/>
        <w:jc w:val="both"/>
        <w:rPr>
          <w:color w:val="FF0000"/>
        </w:rPr>
      </w:pPr>
    </w:p>
    <w:p w14:paraId="0C6E0732" w14:textId="77777777" w:rsidR="00101B3B" w:rsidRPr="003828C2" w:rsidRDefault="00101B3B" w:rsidP="00101B3B">
      <w:pPr>
        <w:rPr>
          <w:color w:val="FF0000"/>
          <w:sz w:val="28"/>
          <w:szCs w:val="28"/>
        </w:rPr>
      </w:pPr>
      <w:r w:rsidRPr="003828C2">
        <w:rPr>
          <w:color w:val="FF0000"/>
          <w:sz w:val="28"/>
          <w:szCs w:val="28"/>
        </w:rPr>
        <w:br w:type="page"/>
      </w:r>
    </w:p>
    <w:p w14:paraId="56005D5C" w14:textId="77777777" w:rsidR="00213E0A" w:rsidRDefault="00213E0A" w:rsidP="00213E0A">
      <w:pPr>
        <w:spacing w:line="360" w:lineRule="auto"/>
        <w:ind w:firstLine="567"/>
        <w:jc w:val="both"/>
        <w:rPr>
          <w:rFonts w:eastAsia="Times New Roman"/>
        </w:rPr>
      </w:pPr>
    </w:p>
    <w:p w14:paraId="670A68AA" w14:textId="77777777" w:rsidR="00213E0A" w:rsidRPr="00C72F46" w:rsidRDefault="00213E0A" w:rsidP="00213E0A">
      <w:pPr>
        <w:spacing w:line="360" w:lineRule="auto"/>
        <w:jc w:val="both"/>
        <w:rPr>
          <w:color w:val="FF0000"/>
        </w:rPr>
      </w:pPr>
    </w:p>
    <w:p w14:paraId="6B05A70D" w14:textId="77777777" w:rsidR="00213E0A" w:rsidRPr="00C72F46" w:rsidRDefault="00213E0A" w:rsidP="00765287">
      <w:pPr>
        <w:tabs>
          <w:tab w:val="left" w:pos="284"/>
        </w:tabs>
        <w:spacing w:before="240" w:after="240" w:line="360" w:lineRule="auto"/>
        <w:jc w:val="both"/>
        <w:rPr>
          <w:b/>
        </w:rPr>
        <w:sectPr w:rsidR="00213E0A" w:rsidRPr="00C72F46" w:rsidSect="002835E7">
          <w:headerReference w:type="default" r:id="rId13"/>
          <w:footerReference w:type="default" r:id="rId14"/>
          <w:pgSz w:w="11906" w:h="16838"/>
          <w:pgMar w:top="1701" w:right="1134" w:bottom="1134" w:left="1701" w:header="850" w:footer="709" w:gutter="0"/>
          <w:cols w:space="708"/>
          <w:docGrid w:linePitch="360"/>
        </w:sectPr>
      </w:pPr>
    </w:p>
    <w:p w14:paraId="5B1E3122" w14:textId="77777777" w:rsidR="00160676" w:rsidRPr="00C72F46" w:rsidRDefault="00160676" w:rsidP="00F82561">
      <w:pPr>
        <w:spacing w:line="360" w:lineRule="auto"/>
        <w:jc w:val="both"/>
        <w:rPr>
          <w:color w:val="FF0000"/>
        </w:rPr>
      </w:pPr>
    </w:p>
    <w:sectPr w:rsidR="00160676" w:rsidRPr="00C72F46" w:rsidSect="00810FF0">
      <w:headerReference w:type="default" r:id="rId15"/>
      <w:pgSz w:w="11906" w:h="16838"/>
      <w:pgMar w:top="1701" w:right="1134" w:bottom="1134" w:left="1701" w:header="709" w:footer="709" w:gutter="0"/>
      <w:pgNumType w:start="2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0AB5B7" w14:textId="77777777" w:rsidR="005B27A8" w:rsidRDefault="005B27A8" w:rsidP="00787741">
      <w:pPr>
        <w:spacing w:after="0" w:line="240" w:lineRule="auto"/>
      </w:pPr>
      <w:r>
        <w:separator/>
      </w:r>
    </w:p>
  </w:endnote>
  <w:endnote w:type="continuationSeparator" w:id="0">
    <w:p w14:paraId="1E3C7399" w14:textId="77777777" w:rsidR="005B27A8" w:rsidRDefault="005B27A8" w:rsidP="00787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1828340"/>
      <w:docPartObj>
        <w:docPartGallery w:val="Page Numbers (Bottom of Page)"/>
        <w:docPartUnique/>
      </w:docPartObj>
    </w:sdtPr>
    <w:sdtEndPr/>
    <w:sdtContent>
      <w:p w14:paraId="6C02697A" w14:textId="4A830DDA" w:rsidR="0024198F" w:rsidRDefault="007932EE">
        <w:pPr>
          <w:pStyle w:val="Rodap"/>
          <w:jc w:val="right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 w:rsidR="00697C71">
          <w:rPr>
            <w:noProof/>
          </w:rPr>
          <w:t>30</w:t>
        </w:r>
        <w:r>
          <w:fldChar w:fldCharType="end"/>
        </w:r>
      </w:p>
    </w:sdtContent>
  </w:sdt>
  <w:p w14:paraId="33955087" w14:textId="77777777" w:rsidR="0024198F" w:rsidRDefault="0024198F" w:rsidP="006612BE">
    <w:pPr>
      <w:pStyle w:val="Rodap"/>
      <w:tabs>
        <w:tab w:val="clear" w:pos="4252"/>
        <w:tab w:val="clear" w:pos="8504"/>
        <w:tab w:val="left" w:pos="34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3AEBC3" w14:textId="77777777" w:rsidR="005B27A8" w:rsidRDefault="005B27A8" w:rsidP="00787741">
      <w:pPr>
        <w:spacing w:after="0" w:line="240" w:lineRule="auto"/>
      </w:pPr>
      <w:r>
        <w:separator/>
      </w:r>
    </w:p>
  </w:footnote>
  <w:footnote w:type="continuationSeparator" w:id="0">
    <w:p w14:paraId="20A44E06" w14:textId="77777777" w:rsidR="005B27A8" w:rsidRDefault="005B27A8" w:rsidP="00787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61"/>
    </w:tblGrid>
    <w:tr w:rsidR="0024198F" w14:paraId="50DB712F" w14:textId="77777777" w:rsidTr="00A2425B">
      <w:tc>
        <w:tcPr>
          <w:tcW w:w="9061" w:type="dxa"/>
        </w:tcPr>
        <w:p w14:paraId="0DBE1940" w14:textId="5119E0E1" w:rsidR="0024198F" w:rsidRPr="00A2425B" w:rsidRDefault="003E03B5" w:rsidP="003E03B5">
          <w:pPr>
            <w:pStyle w:val="Cabealho"/>
            <w:tabs>
              <w:tab w:val="clear" w:pos="4252"/>
              <w:tab w:val="clear" w:pos="8504"/>
              <w:tab w:val="left" w:pos="2550"/>
            </w:tabs>
          </w:pPr>
          <w:r w:rsidRPr="003E03B5">
            <w:t xml:space="preserve">Capítulo 4 – Metodologia proposta </w:t>
          </w:r>
          <w:r>
            <w:t>para resolução de circuito elétrico</w:t>
          </w:r>
        </w:p>
      </w:tc>
    </w:tr>
  </w:tbl>
  <w:p w14:paraId="0D91F61D" w14:textId="77777777" w:rsidR="0024198F" w:rsidRDefault="0024198F" w:rsidP="00A2425B">
    <w:pPr>
      <w:pStyle w:val="Cabealho"/>
      <w:rPr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61"/>
    </w:tblGrid>
    <w:tr w:rsidR="0024198F" w14:paraId="26BDD0C0" w14:textId="77777777" w:rsidTr="00CB06DE">
      <w:tc>
        <w:tcPr>
          <w:tcW w:w="9061" w:type="dxa"/>
        </w:tcPr>
        <w:p w14:paraId="488B6566" w14:textId="77777777" w:rsidR="0024198F" w:rsidRDefault="0024198F" w:rsidP="00810FF0">
          <w:pPr>
            <w:pStyle w:val="Cabealho"/>
            <w:tabs>
              <w:tab w:val="clear" w:pos="4252"/>
              <w:tab w:val="clear" w:pos="8504"/>
              <w:tab w:val="left" w:pos="3968"/>
            </w:tabs>
          </w:pPr>
          <w:r>
            <w:t>Capítulo</w:t>
          </w:r>
          <w:r w:rsidR="00531B33">
            <w:t xml:space="preserve"> </w:t>
          </w:r>
          <w:r w:rsidR="00810FF0">
            <w:t>2</w:t>
          </w:r>
          <w:r w:rsidR="00531B33">
            <w:t xml:space="preserve"> – Materiais e Métodos</w:t>
          </w:r>
        </w:p>
      </w:tc>
    </w:tr>
  </w:tbl>
  <w:p w14:paraId="5AFE264C" w14:textId="77777777" w:rsidR="0024198F" w:rsidRPr="00CB06DE" w:rsidRDefault="0024198F" w:rsidP="00CB06D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52D8F"/>
    <w:multiLevelType w:val="hybridMultilevel"/>
    <w:tmpl w:val="EC8EAC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1026A"/>
    <w:multiLevelType w:val="hybridMultilevel"/>
    <w:tmpl w:val="B050777A"/>
    <w:lvl w:ilvl="0" w:tplc="08D897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088F3FE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2A6B40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340C0A6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5A03514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8C89668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904B9E0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0AD9AA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A02282A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3C0F3BCA"/>
    <w:multiLevelType w:val="hybridMultilevel"/>
    <w:tmpl w:val="0C346E8A"/>
    <w:lvl w:ilvl="0" w:tplc="3D180F1A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28C54B4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F50F064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10A98A0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0C661D0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4AC65DE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DDA654C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F48257A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44967C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483D15A8"/>
    <w:multiLevelType w:val="hybridMultilevel"/>
    <w:tmpl w:val="F48C3ED4"/>
    <w:lvl w:ilvl="0" w:tplc="04160011">
      <w:start w:val="1"/>
      <w:numFmt w:val="decimal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E0B0CFB"/>
    <w:multiLevelType w:val="hybridMultilevel"/>
    <w:tmpl w:val="504CCC54"/>
    <w:lvl w:ilvl="0" w:tplc="6BCAC604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4852EE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B0E36A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69C9DF8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57842F6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9EE8BFE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9F2ADA2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AEC3D40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8E551C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7CBD30D2"/>
    <w:multiLevelType w:val="hybridMultilevel"/>
    <w:tmpl w:val="306C08DE"/>
    <w:lvl w:ilvl="0" w:tplc="AC70E75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0F8176A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06A97C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7D28154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3085474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E563B1C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36E7C16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F148E06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38253D2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C11"/>
    <w:rsid w:val="000029C1"/>
    <w:rsid w:val="000045C6"/>
    <w:rsid w:val="00004E55"/>
    <w:rsid w:val="0000594E"/>
    <w:rsid w:val="0000723B"/>
    <w:rsid w:val="00007CE5"/>
    <w:rsid w:val="0001176D"/>
    <w:rsid w:val="000129C4"/>
    <w:rsid w:val="000129EA"/>
    <w:rsid w:val="000132F8"/>
    <w:rsid w:val="00020282"/>
    <w:rsid w:val="00020912"/>
    <w:rsid w:val="00021707"/>
    <w:rsid w:val="000235E2"/>
    <w:rsid w:val="000265DC"/>
    <w:rsid w:val="00027172"/>
    <w:rsid w:val="000313D6"/>
    <w:rsid w:val="0003187C"/>
    <w:rsid w:val="00040493"/>
    <w:rsid w:val="00041F69"/>
    <w:rsid w:val="0004293D"/>
    <w:rsid w:val="000435D1"/>
    <w:rsid w:val="00043952"/>
    <w:rsid w:val="00043C58"/>
    <w:rsid w:val="00050077"/>
    <w:rsid w:val="000514A0"/>
    <w:rsid w:val="00052176"/>
    <w:rsid w:val="0005342B"/>
    <w:rsid w:val="0005345D"/>
    <w:rsid w:val="0005398A"/>
    <w:rsid w:val="0005451A"/>
    <w:rsid w:val="000601FC"/>
    <w:rsid w:val="00060C6D"/>
    <w:rsid w:val="0006136A"/>
    <w:rsid w:val="00061B6D"/>
    <w:rsid w:val="00062026"/>
    <w:rsid w:val="000625F2"/>
    <w:rsid w:val="000656A9"/>
    <w:rsid w:val="00065D14"/>
    <w:rsid w:val="00066080"/>
    <w:rsid w:val="00066924"/>
    <w:rsid w:val="0007019B"/>
    <w:rsid w:val="00070B7A"/>
    <w:rsid w:val="00071D37"/>
    <w:rsid w:val="00073BA2"/>
    <w:rsid w:val="00075E68"/>
    <w:rsid w:val="00080A24"/>
    <w:rsid w:val="00082B82"/>
    <w:rsid w:val="000846D7"/>
    <w:rsid w:val="00085624"/>
    <w:rsid w:val="0008575F"/>
    <w:rsid w:val="00086691"/>
    <w:rsid w:val="00086B31"/>
    <w:rsid w:val="00091A2B"/>
    <w:rsid w:val="0009496B"/>
    <w:rsid w:val="0009509D"/>
    <w:rsid w:val="000969B2"/>
    <w:rsid w:val="000A0096"/>
    <w:rsid w:val="000A0EE1"/>
    <w:rsid w:val="000A1F45"/>
    <w:rsid w:val="000A6991"/>
    <w:rsid w:val="000A7A1B"/>
    <w:rsid w:val="000B085F"/>
    <w:rsid w:val="000B1250"/>
    <w:rsid w:val="000B15C0"/>
    <w:rsid w:val="000B48E6"/>
    <w:rsid w:val="000B4E28"/>
    <w:rsid w:val="000B4EE4"/>
    <w:rsid w:val="000B5FF4"/>
    <w:rsid w:val="000B771F"/>
    <w:rsid w:val="000C00D1"/>
    <w:rsid w:val="000C0121"/>
    <w:rsid w:val="000C1D53"/>
    <w:rsid w:val="000C5AB2"/>
    <w:rsid w:val="000D17D4"/>
    <w:rsid w:val="000D22E5"/>
    <w:rsid w:val="000D27F9"/>
    <w:rsid w:val="000D3A31"/>
    <w:rsid w:val="000D4837"/>
    <w:rsid w:val="000D5A73"/>
    <w:rsid w:val="000D5AE3"/>
    <w:rsid w:val="000D631B"/>
    <w:rsid w:val="000D66DC"/>
    <w:rsid w:val="000D768A"/>
    <w:rsid w:val="000D7C42"/>
    <w:rsid w:val="000E321E"/>
    <w:rsid w:val="000E466C"/>
    <w:rsid w:val="000E48AB"/>
    <w:rsid w:val="000E6C6C"/>
    <w:rsid w:val="000F0C05"/>
    <w:rsid w:val="000F2210"/>
    <w:rsid w:val="000F2A2B"/>
    <w:rsid w:val="000F5797"/>
    <w:rsid w:val="00101B3B"/>
    <w:rsid w:val="00103A1D"/>
    <w:rsid w:val="00105266"/>
    <w:rsid w:val="001102A3"/>
    <w:rsid w:val="00110D60"/>
    <w:rsid w:val="00112E95"/>
    <w:rsid w:val="0011779B"/>
    <w:rsid w:val="0012120C"/>
    <w:rsid w:val="001227FB"/>
    <w:rsid w:val="00123C00"/>
    <w:rsid w:val="00125F01"/>
    <w:rsid w:val="00126FDE"/>
    <w:rsid w:val="00130121"/>
    <w:rsid w:val="0013040D"/>
    <w:rsid w:val="001311D7"/>
    <w:rsid w:val="00133002"/>
    <w:rsid w:val="00133356"/>
    <w:rsid w:val="00133F0C"/>
    <w:rsid w:val="00133F67"/>
    <w:rsid w:val="00137CED"/>
    <w:rsid w:val="00141908"/>
    <w:rsid w:val="00141B9B"/>
    <w:rsid w:val="00147724"/>
    <w:rsid w:val="00147D5F"/>
    <w:rsid w:val="00150745"/>
    <w:rsid w:val="00151F9A"/>
    <w:rsid w:val="00153AB9"/>
    <w:rsid w:val="00154AB3"/>
    <w:rsid w:val="00154F97"/>
    <w:rsid w:val="001568C3"/>
    <w:rsid w:val="00157A8E"/>
    <w:rsid w:val="00160676"/>
    <w:rsid w:val="00161B06"/>
    <w:rsid w:val="00163502"/>
    <w:rsid w:val="00163967"/>
    <w:rsid w:val="00163F3A"/>
    <w:rsid w:val="0016673B"/>
    <w:rsid w:val="001678F2"/>
    <w:rsid w:val="00170247"/>
    <w:rsid w:val="00170332"/>
    <w:rsid w:val="00171899"/>
    <w:rsid w:val="00171DB7"/>
    <w:rsid w:val="00172A58"/>
    <w:rsid w:val="0017343D"/>
    <w:rsid w:val="00174040"/>
    <w:rsid w:val="0017531A"/>
    <w:rsid w:val="001756B7"/>
    <w:rsid w:val="00176184"/>
    <w:rsid w:val="001767CF"/>
    <w:rsid w:val="00176A4F"/>
    <w:rsid w:val="00177F3C"/>
    <w:rsid w:val="0018043D"/>
    <w:rsid w:val="00182253"/>
    <w:rsid w:val="00182D2D"/>
    <w:rsid w:val="00182D4A"/>
    <w:rsid w:val="00184F21"/>
    <w:rsid w:val="001852C4"/>
    <w:rsid w:val="001860DD"/>
    <w:rsid w:val="00186BA7"/>
    <w:rsid w:val="001874B1"/>
    <w:rsid w:val="00190390"/>
    <w:rsid w:val="00190D88"/>
    <w:rsid w:val="00191ED5"/>
    <w:rsid w:val="00192503"/>
    <w:rsid w:val="001936A9"/>
    <w:rsid w:val="00193C59"/>
    <w:rsid w:val="00196DB0"/>
    <w:rsid w:val="001A28A2"/>
    <w:rsid w:val="001A3297"/>
    <w:rsid w:val="001A48A7"/>
    <w:rsid w:val="001A4F03"/>
    <w:rsid w:val="001A5CAC"/>
    <w:rsid w:val="001A7895"/>
    <w:rsid w:val="001B2D27"/>
    <w:rsid w:val="001B429D"/>
    <w:rsid w:val="001B610B"/>
    <w:rsid w:val="001B70B4"/>
    <w:rsid w:val="001C0B85"/>
    <w:rsid w:val="001C127A"/>
    <w:rsid w:val="001C15DE"/>
    <w:rsid w:val="001C26F5"/>
    <w:rsid w:val="001C2F02"/>
    <w:rsid w:val="001C3CCB"/>
    <w:rsid w:val="001C49A8"/>
    <w:rsid w:val="001D1DB4"/>
    <w:rsid w:val="001D2620"/>
    <w:rsid w:val="001D2FD5"/>
    <w:rsid w:val="001D3CBB"/>
    <w:rsid w:val="001D6A11"/>
    <w:rsid w:val="001D72DD"/>
    <w:rsid w:val="001D7588"/>
    <w:rsid w:val="001E46E4"/>
    <w:rsid w:val="001E4738"/>
    <w:rsid w:val="001E4901"/>
    <w:rsid w:val="001E528F"/>
    <w:rsid w:val="001E5B72"/>
    <w:rsid w:val="001E603B"/>
    <w:rsid w:val="001F0AAC"/>
    <w:rsid w:val="001F16FB"/>
    <w:rsid w:val="001F1918"/>
    <w:rsid w:val="001F1C90"/>
    <w:rsid w:val="001F3BC4"/>
    <w:rsid w:val="001F3E34"/>
    <w:rsid w:val="001F5A65"/>
    <w:rsid w:val="001F6927"/>
    <w:rsid w:val="0020082F"/>
    <w:rsid w:val="00200C51"/>
    <w:rsid w:val="00203FFC"/>
    <w:rsid w:val="00205209"/>
    <w:rsid w:val="00205698"/>
    <w:rsid w:val="00206060"/>
    <w:rsid w:val="00213E0A"/>
    <w:rsid w:val="002148E4"/>
    <w:rsid w:val="00214D51"/>
    <w:rsid w:val="00215953"/>
    <w:rsid w:val="00217EF6"/>
    <w:rsid w:val="00222F4D"/>
    <w:rsid w:val="00224D43"/>
    <w:rsid w:val="00226044"/>
    <w:rsid w:val="002266B4"/>
    <w:rsid w:val="00226773"/>
    <w:rsid w:val="00226B4E"/>
    <w:rsid w:val="00227DA9"/>
    <w:rsid w:val="00230015"/>
    <w:rsid w:val="00233188"/>
    <w:rsid w:val="002363F2"/>
    <w:rsid w:val="0024198F"/>
    <w:rsid w:val="0024199C"/>
    <w:rsid w:val="00243B78"/>
    <w:rsid w:val="00244CBF"/>
    <w:rsid w:val="00247DB0"/>
    <w:rsid w:val="00247FD6"/>
    <w:rsid w:val="00250DA9"/>
    <w:rsid w:val="0025209B"/>
    <w:rsid w:val="002553DC"/>
    <w:rsid w:val="00256C70"/>
    <w:rsid w:val="002641AA"/>
    <w:rsid w:val="00266230"/>
    <w:rsid w:val="0026653A"/>
    <w:rsid w:val="00266614"/>
    <w:rsid w:val="002669B1"/>
    <w:rsid w:val="00267458"/>
    <w:rsid w:val="00272CFB"/>
    <w:rsid w:val="00281B3A"/>
    <w:rsid w:val="002835D7"/>
    <w:rsid w:val="002835E7"/>
    <w:rsid w:val="00285059"/>
    <w:rsid w:val="002859D6"/>
    <w:rsid w:val="002912CB"/>
    <w:rsid w:val="00292509"/>
    <w:rsid w:val="00292F55"/>
    <w:rsid w:val="00293B5B"/>
    <w:rsid w:val="00295E1A"/>
    <w:rsid w:val="002A3BE3"/>
    <w:rsid w:val="002A712B"/>
    <w:rsid w:val="002A7B35"/>
    <w:rsid w:val="002B029D"/>
    <w:rsid w:val="002B0AEA"/>
    <w:rsid w:val="002B63BF"/>
    <w:rsid w:val="002B6B9A"/>
    <w:rsid w:val="002C03AE"/>
    <w:rsid w:val="002C05C6"/>
    <w:rsid w:val="002C206A"/>
    <w:rsid w:val="002C31C3"/>
    <w:rsid w:val="002C3AEF"/>
    <w:rsid w:val="002C71EE"/>
    <w:rsid w:val="002C77CB"/>
    <w:rsid w:val="002D1F03"/>
    <w:rsid w:val="002D3AF1"/>
    <w:rsid w:val="002D50D8"/>
    <w:rsid w:val="002D6402"/>
    <w:rsid w:val="002E0083"/>
    <w:rsid w:val="002E12E5"/>
    <w:rsid w:val="002E345A"/>
    <w:rsid w:val="002F1967"/>
    <w:rsid w:val="002F27D6"/>
    <w:rsid w:val="002F46CD"/>
    <w:rsid w:val="002F57AD"/>
    <w:rsid w:val="0030150B"/>
    <w:rsid w:val="003031D3"/>
    <w:rsid w:val="003038B2"/>
    <w:rsid w:val="0031177E"/>
    <w:rsid w:val="00311978"/>
    <w:rsid w:val="003128F2"/>
    <w:rsid w:val="003130D0"/>
    <w:rsid w:val="00314FC3"/>
    <w:rsid w:val="00316BD8"/>
    <w:rsid w:val="00316D61"/>
    <w:rsid w:val="00321811"/>
    <w:rsid w:val="00322AEF"/>
    <w:rsid w:val="00322B9A"/>
    <w:rsid w:val="00325C38"/>
    <w:rsid w:val="00326919"/>
    <w:rsid w:val="00330E95"/>
    <w:rsid w:val="00331100"/>
    <w:rsid w:val="00332D5B"/>
    <w:rsid w:val="00333B71"/>
    <w:rsid w:val="00333FF8"/>
    <w:rsid w:val="003343F5"/>
    <w:rsid w:val="00336AF1"/>
    <w:rsid w:val="00337300"/>
    <w:rsid w:val="003400A8"/>
    <w:rsid w:val="00341103"/>
    <w:rsid w:val="003459BE"/>
    <w:rsid w:val="00347482"/>
    <w:rsid w:val="003509D0"/>
    <w:rsid w:val="003513D5"/>
    <w:rsid w:val="00352511"/>
    <w:rsid w:val="00352C71"/>
    <w:rsid w:val="00352E43"/>
    <w:rsid w:val="00354D4A"/>
    <w:rsid w:val="00357FA9"/>
    <w:rsid w:val="00363E11"/>
    <w:rsid w:val="00366441"/>
    <w:rsid w:val="003701E8"/>
    <w:rsid w:val="00371854"/>
    <w:rsid w:val="0037264E"/>
    <w:rsid w:val="003728BE"/>
    <w:rsid w:val="003733A2"/>
    <w:rsid w:val="003758CC"/>
    <w:rsid w:val="00380A0A"/>
    <w:rsid w:val="00381C72"/>
    <w:rsid w:val="003828B4"/>
    <w:rsid w:val="003828C2"/>
    <w:rsid w:val="003834D1"/>
    <w:rsid w:val="00386488"/>
    <w:rsid w:val="0038670B"/>
    <w:rsid w:val="00392787"/>
    <w:rsid w:val="0039355B"/>
    <w:rsid w:val="00394DC1"/>
    <w:rsid w:val="003956F8"/>
    <w:rsid w:val="003968E9"/>
    <w:rsid w:val="0039779C"/>
    <w:rsid w:val="003A0E2A"/>
    <w:rsid w:val="003A23C2"/>
    <w:rsid w:val="003A44A0"/>
    <w:rsid w:val="003B334C"/>
    <w:rsid w:val="003B3B3B"/>
    <w:rsid w:val="003B56EB"/>
    <w:rsid w:val="003B61A4"/>
    <w:rsid w:val="003B643A"/>
    <w:rsid w:val="003C065A"/>
    <w:rsid w:val="003C0E5D"/>
    <w:rsid w:val="003C174F"/>
    <w:rsid w:val="003C1839"/>
    <w:rsid w:val="003C2498"/>
    <w:rsid w:val="003C6A28"/>
    <w:rsid w:val="003C74A8"/>
    <w:rsid w:val="003D21A1"/>
    <w:rsid w:val="003D32E4"/>
    <w:rsid w:val="003D4991"/>
    <w:rsid w:val="003D692F"/>
    <w:rsid w:val="003D7706"/>
    <w:rsid w:val="003E03B5"/>
    <w:rsid w:val="003E1F24"/>
    <w:rsid w:val="003E2096"/>
    <w:rsid w:val="003E3D31"/>
    <w:rsid w:val="003E44F9"/>
    <w:rsid w:val="003E716F"/>
    <w:rsid w:val="003E796D"/>
    <w:rsid w:val="003F0415"/>
    <w:rsid w:val="003F0D3B"/>
    <w:rsid w:val="003F1AFB"/>
    <w:rsid w:val="003F21F9"/>
    <w:rsid w:val="003F5A9C"/>
    <w:rsid w:val="003F604F"/>
    <w:rsid w:val="003F7E8F"/>
    <w:rsid w:val="00404EE6"/>
    <w:rsid w:val="00405C65"/>
    <w:rsid w:val="004063DA"/>
    <w:rsid w:val="00407CAC"/>
    <w:rsid w:val="004136F5"/>
    <w:rsid w:val="00413C12"/>
    <w:rsid w:val="00414C62"/>
    <w:rsid w:val="00414FF6"/>
    <w:rsid w:val="0041531C"/>
    <w:rsid w:val="00417645"/>
    <w:rsid w:val="00424AB6"/>
    <w:rsid w:val="00425443"/>
    <w:rsid w:val="00425938"/>
    <w:rsid w:val="00426ECC"/>
    <w:rsid w:val="00427032"/>
    <w:rsid w:val="00427B7B"/>
    <w:rsid w:val="0043016F"/>
    <w:rsid w:val="00432F28"/>
    <w:rsid w:val="00433169"/>
    <w:rsid w:val="00433861"/>
    <w:rsid w:val="00433D7C"/>
    <w:rsid w:val="00434A7C"/>
    <w:rsid w:val="00442138"/>
    <w:rsid w:val="004428E0"/>
    <w:rsid w:val="00443F10"/>
    <w:rsid w:val="00446C9B"/>
    <w:rsid w:val="0045297F"/>
    <w:rsid w:val="00452E5D"/>
    <w:rsid w:val="004532B7"/>
    <w:rsid w:val="00453A19"/>
    <w:rsid w:val="00456568"/>
    <w:rsid w:val="0045777E"/>
    <w:rsid w:val="00457888"/>
    <w:rsid w:val="00462BFB"/>
    <w:rsid w:val="004631B9"/>
    <w:rsid w:val="0046395F"/>
    <w:rsid w:val="00466565"/>
    <w:rsid w:val="004667E3"/>
    <w:rsid w:val="0047223B"/>
    <w:rsid w:val="004749D3"/>
    <w:rsid w:val="00474CBA"/>
    <w:rsid w:val="00476FA8"/>
    <w:rsid w:val="004828F8"/>
    <w:rsid w:val="004831BF"/>
    <w:rsid w:val="00487932"/>
    <w:rsid w:val="00487B31"/>
    <w:rsid w:val="00487BB0"/>
    <w:rsid w:val="0049115B"/>
    <w:rsid w:val="00492CDC"/>
    <w:rsid w:val="00493110"/>
    <w:rsid w:val="004946AA"/>
    <w:rsid w:val="00496819"/>
    <w:rsid w:val="00497346"/>
    <w:rsid w:val="004A1A41"/>
    <w:rsid w:val="004A29BF"/>
    <w:rsid w:val="004A2A61"/>
    <w:rsid w:val="004A3E76"/>
    <w:rsid w:val="004A4746"/>
    <w:rsid w:val="004A5CEA"/>
    <w:rsid w:val="004B5352"/>
    <w:rsid w:val="004C3A00"/>
    <w:rsid w:val="004C3A96"/>
    <w:rsid w:val="004C6A94"/>
    <w:rsid w:val="004C7B70"/>
    <w:rsid w:val="004D06A6"/>
    <w:rsid w:val="004D1576"/>
    <w:rsid w:val="004D1843"/>
    <w:rsid w:val="004D211C"/>
    <w:rsid w:val="004D2356"/>
    <w:rsid w:val="004D3AEC"/>
    <w:rsid w:val="004D3F1E"/>
    <w:rsid w:val="004D6E81"/>
    <w:rsid w:val="004D7302"/>
    <w:rsid w:val="004D7329"/>
    <w:rsid w:val="004D7AF0"/>
    <w:rsid w:val="004E0928"/>
    <w:rsid w:val="004E3E0C"/>
    <w:rsid w:val="004E4E5D"/>
    <w:rsid w:val="004E57D7"/>
    <w:rsid w:val="004E5B8F"/>
    <w:rsid w:val="004F5CA7"/>
    <w:rsid w:val="004F7686"/>
    <w:rsid w:val="00502853"/>
    <w:rsid w:val="00502AEA"/>
    <w:rsid w:val="00503AF3"/>
    <w:rsid w:val="00505A9E"/>
    <w:rsid w:val="00506C47"/>
    <w:rsid w:val="00510CC6"/>
    <w:rsid w:val="0051209D"/>
    <w:rsid w:val="005133B6"/>
    <w:rsid w:val="00515814"/>
    <w:rsid w:val="00515C11"/>
    <w:rsid w:val="00516F6A"/>
    <w:rsid w:val="00517001"/>
    <w:rsid w:val="005220F4"/>
    <w:rsid w:val="005231DC"/>
    <w:rsid w:val="00525B2A"/>
    <w:rsid w:val="0053037F"/>
    <w:rsid w:val="00531926"/>
    <w:rsid w:val="00531B33"/>
    <w:rsid w:val="00533A07"/>
    <w:rsid w:val="005340F7"/>
    <w:rsid w:val="005343D2"/>
    <w:rsid w:val="00534F9B"/>
    <w:rsid w:val="005357DE"/>
    <w:rsid w:val="005371E8"/>
    <w:rsid w:val="0053720A"/>
    <w:rsid w:val="00537B50"/>
    <w:rsid w:val="00540215"/>
    <w:rsid w:val="005414A4"/>
    <w:rsid w:val="00550BF5"/>
    <w:rsid w:val="00552253"/>
    <w:rsid w:val="005528E9"/>
    <w:rsid w:val="00555841"/>
    <w:rsid w:val="00556874"/>
    <w:rsid w:val="005575C7"/>
    <w:rsid w:val="00561274"/>
    <w:rsid w:val="00561316"/>
    <w:rsid w:val="005616C2"/>
    <w:rsid w:val="00562B2C"/>
    <w:rsid w:val="00563F07"/>
    <w:rsid w:val="00563F90"/>
    <w:rsid w:val="00564226"/>
    <w:rsid w:val="00565E25"/>
    <w:rsid w:val="0056633E"/>
    <w:rsid w:val="00574B4B"/>
    <w:rsid w:val="005763B2"/>
    <w:rsid w:val="0057794D"/>
    <w:rsid w:val="00577BA0"/>
    <w:rsid w:val="00577F71"/>
    <w:rsid w:val="0058339C"/>
    <w:rsid w:val="005839B7"/>
    <w:rsid w:val="005843A2"/>
    <w:rsid w:val="00584B4A"/>
    <w:rsid w:val="00585D46"/>
    <w:rsid w:val="00585EF5"/>
    <w:rsid w:val="005872C9"/>
    <w:rsid w:val="00591E31"/>
    <w:rsid w:val="00592303"/>
    <w:rsid w:val="00593189"/>
    <w:rsid w:val="005933F4"/>
    <w:rsid w:val="00593C40"/>
    <w:rsid w:val="005947DB"/>
    <w:rsid w:val="00595B70"/>
    <w:rsid w:val="005A0502"/>
    <w:rsid w:val="005A10D3"/>
    <w:rsid w:val="005A1C92"/>
    <w:rsid w:val="005A21AD"/>
    <w:rsid w:val="005A2232"/>
    <w:rsid w:val="005A53CE"/>
    <w:rsid w:val="005B0FF4"/>
    <w:rsid w:val="005B22B5"/>
    <w:rsid w:val="005B27A8"/>
    <w:rsid w:val="005B4E6F"/>
    <w:rsid w:val="005B5BD6"/>
    <w:rsid w:val="005B6302"/>
    <w:rsid w:val="005C06EE"/>
    <w:rsid w:val="005C1C7F"/>
    <w:rsid w:val="005C1FFA"/>
    <w:rsid w:val="005C2877"/>
    <w:rsid w:val="005C322D"/>
    <w:rsid w:val="005C7E91"/>
    <w:rsid w:val="005D2138"/>
    <w:rsid w:val="005D226F"/>
    <w:rsid w:val="005D2C8B"/>
    <w:rsid w:val="005D41B1"/>
    <w:rsid w:val="005D4C27"/>
    <w:rsid w:val="005D5156"/>
    <w:rsid w:val="005D65F9"/>
    <w:rsid w:val="005D7364"/>
    <w:rsid w:val="005D7A32"/>
    <w:rsid w:val="005E056B"/>
    <w:rsid w:val="005E355F"/>
    <w:rsid w:val="005E3638"/>
    <w:rsid w:val="005E41A0"/>
    <w:rsid w:val="005E77B4"/>
    <w:rsid w:val="005F08C3"/>
    <w:rsid w:val="005F10AE"/>
    <w:rsid w:val="005F19CB"/>
    <w:rsid w:val="005F4212"/>
    <w:rsid w:val="005F56DC"/>
    <w:rsid w:val="005F697E"/>
    <w:rsid w:val="00601E76"/>
    <w:rsid w:val="006031E9"/>
    <w:rsid w:val="006115A3"/>
    <w:rsid w:val="00611665"/>
    <w:rsid w:val="0061195E"/>
    <w:rsid w:val="006129CD"/>
    <w:rsid w:val="0061364A"/>
    <w:rsid w:val="00613C56"/>
    <w:rsid w:val="00613FFA"/>
    <w:rsid w:val="006142F1"/>
    <w:rsid w:val="00614DDB"/>
    <w:rsid w:val="006156BD"/>
    <w:rsid w:val="00615CC0"/>
    <w:rsid w:val="00616131"/>
    <w:rsid w:val="00616F0B"/>
    <w:rsid w:val="00617FE9"/>
    <w:rsid w:val="0062276E"/>
    <w:rsid w:val="00622EC2"/>
    <w:rsid w:val="00625177"/>
    <w:rsid w:val="00625317"/>
    <w:rsid w:val="006258DE"/>
    <w:rsid w:val="00627B66"/>
    <w:rsid w:val="0063149F"/>
    <w:rsid w:val="006358AB"/>
    <w:rsid w:val="00636D40"/>
    <w:rsid w:val="006377A8"/>
    <w:rsid w:val="0064075E"/>
    <w:rsid w:val="00641421"/>
    <w:rsid w:val="00641FFD"/>
    <w:rsid w:val="006455AD"/>
    <w:rsid w:val="00647217"/>
    <w:rsid w:val="00647F30"/>
    <w:rsid w:val="00654CCC"/>
    <w:rsid w:val="00655869"/>
    <w:rsid w:val="0065617F"/>
    <w:rsid w:val="0065723C"/>
    <w:rsid w:val="00660B58"/>
    <w:rsid w:val="006612BE"/>
    <w:rsid w:val="00661CE4"/>
    <w:rsid w:val="0066425D"/>
    <w:rsid w:val="00664DFA"/>
    <w:rsid w:val="0066547B"/>
    <w:rsid w:val="00666E93"/>
    <w:rsid w:val="006678B0"/>
    <w:rsid w:val="00670360"/>
    <w:rsid w:val="00671ACB"/>
    <w:rsid w:val="00672BEA"/>
    <w:rsid w:val="0067378F"/>
    <w:rsid w:val="00673A6C"/>
    <w:rsid w:val="00673E5E"/>
    <w:rsid w:val="00674AB4"/>
    <w:rsid w:val="00674D5E"/>
    <w:rsid w:val="006765F3"/>
    <w:rsid w:val="00676A1C"/>
    <w:rsid w:val="006826FF"/>
    <w:rsid w:val="0068355D"/>
    <w:rsid w:val="00683B97"/>
    <w:rsid w:val="00684A89"/>
    <w:rsid w:val="00685C76"/>
    <w:rsid w:val="006870E1"/>
    <w:rsid w:val="00690A86"/>
    <w:rsid w:val="006928A9"/>
    <w:rsid w:val="006935C0"/>
    <w:rsid w:val="00693647"/>
    <w:rsid w:val="00693C74"/>
    <w:rsid w:val="00696805"/>
    <w:rsid w:val="00696BAA"/>
    <w:rsid w:val="00696C77"/>
    <w:rsid w:val="0069753F"/>
    <w:rsid w:val="00697C71"/>
    <w:rsid w:val="006A0781"/>
    <w:rsid w:val="006A32BA"/>
    <w:rsid w:val="006A32DC"/>
    <w:rsid w:val="006A3306"/>
    <w:rsid w:val="006A3A2B"/>
    <w:rsid w:val="006A3C4C"/>
    <w:rsid w:val="006A46CB"/>
    <w:rsid w:val="006A58BD"/>
    <w:rsid w:val="006A5BDA"/>
    <w:rsid w:val="006A7859"/>
    <w:rsid w:val="006A790C"/>
    <w:rsid w:val="006B1617"/>
    <w:rsid w:val="006B27E8"/>
    <w:rsid w:val="006B47C0"/>
    <w:rsid w:val="006B61AC"/>
    <w:rsid w:val="006C08C9"/>
    <w:rsid w:val="006C0B3B"/>
    <w:rsid w:val="006C1F56"/>
    <w:rsid w:val="006D425C"/>
    <w:rsid w:val="006D4C43"/>
    <w:rsid w:val="006E08CB"/>
    <w:rsid w:val="006E11E5"/>
    <w:rsid w:val="006E63AB"/>
    <w:rsid w:val="006E77F9"/>
    <w:rsid w:val="006E787D"/>
    <w:rsid w:val="006E7D2A"/>
    <w:rsid w:val="006F042D"/>
    <w:rsid w:val="006F1CDE"/>
    <w:rsid w:val="006F5938"/>
    <w:rsid w:val="006F7992"/>
    <w:rsid w:val="007006FA"/>
    <w:rsid w:val="00702ECF"/>
    <w:rsid w:val="0070400A"/>
    <w:rsid w:val="0070403B"/>
    <w:rsid w:val="0070487A"/>
    <w:rsid w:val="00705D94"/>
    <w:rsid w:val="0071070C"/>
    <w:rsid w:val="00710ACC"/>
    <w:rsid w:val="00713233"/>
    <w:rsid w:val="00714263"/>
    <w:rsid w:val="007158AA"/>
    <w:rsid w:val="0071794C"/>
    <w:rsid w:val="00717F1C"/>
    <w:rsid w:val="00720913"/>
    <w:rsid w:val="0072102F"/>
    <w:rsid w:val="007210FB"/>
    <w:rsid w:val="007211DB"/>
    <w:rsid w:val="007215A5"/>
    <w:rsid w:val="00723AA8"/>
    <w:rsid w:val="007245D3"/>
    <w:rsid w:val="00724D8F"/>
    <w:rsid w:val="00725147"/>
    <w:rsid w:val="007275DC"/>
    <w:rsid w:val="00727A44"/>
    <w:rsid w:val="007300AD"/>
    <w:rsid w:val="00730DC9"/>
    <w:rsid w:val="00734423"/>
    <w:rsid w:val="00742D27"/>
    <w:rsid w:val="00743345"/>
    <w:rsid w:val="00743902"/>
    <w:rsid w:val="0074407C"/>
    <w:rsid w:val="0075372E"/>
    <w:rsid w:val="00753E1E"/>
    <w:rsid w:val="007550A1"/>
    <w:rsid w:val="00755D84"/>
    <w:rsid w:val="00755EC7"/>
    <w:rsid w:val="00756AA7"/>
    <w:rsid w:val="00760A9E"/>
    <w:rsid w:val="0076180B"/>
    <w:rsid w:val="007618AE"/>
    <w:rsid w:val="00761C2E"/>
    <w:rsid w:val="00764B11"/>
    <w:rsid w:val="00765287"/>
    <w:rsid w:val="00767B95"/>
    <w:rsid w:val="0077167A"/>
    <w:rsid w:val="0077364F"/>
    <w:rsid w:val="00773B08"/>
    <w:rsid w:val="00773DBF"/>
    <w:rsid w:val="00774A9C"/>
    <w:rsid w:val="007776EF"/>
    <w:rsid w:val="00777A05"/>
    <w:rsid w:val="00783CEE"/>
    <w:rsid w:val="00785F3C"/>
    <w:rsid w:val="007861B3"/>
    <w:rsid w:val="00787037"/>
    <w:rsid w:val="007876E5"/>
    <w:rsid w:val="00787741"/>
    <w:rsid w:val="007923F5"/>
    <w:rsid w:val="00792507"/>
    <w:rsid w:val="007932EE"/>
    <w:rsid w:val="00794154"/>
    <w:rsid w:val="00794734"/>
    <w:rsid w:val="00794C1A"/>
    <w:rsid w:val="007950E1"/>
    <w:rsid w:val="00796708"/>
    <w:rsid w:val="00797589"/>
    <w:rsid w:val="007A1D43"/>
    <w:rsid w:val="007A2128"/>
    <w:rsid w:val="007A317D"/>
    <w:rsid w:val="007A4CCD"/>
    <w:rsid w:val="007A5AF4"/>
    <w:rsid w:val="007A5BCD"/>
    <w:rsid w:val="007A71F5"/>
    <w:rsid w:val="007B0B2A"/>
    <w:rsid w:val="007B16D6"/>
    <w:rsid w:val="007B2BD6"/>
    <w:rsid w:val="007B42F5"/>
    <w:rsid w:val="007B4A22"/>
    <w:rsid w:val="007B55A9"/>
    <w:rsid w:val="007B7A3B"/>
    <w:rsid w:val="007C0045"/>
    <w:rsid w:val="007C0CAE"/>
    <w:rsid w:val="007C260A"/>
    <w:rsid w:val="007C28C4"/>
    <w:rsid w:val="007C345E"/>
    <w:rsid w:val="007C35C7"/>
    <w:rsid w:val="007C3F35"/>
    <w:rsid w:val="007C790C"/>
    <w:rsid w:val="007C7D64"/>
    <w:rsid w:val="007D0B37"/>
    <w:rsid w:val="007D0ECB"/>
    <w:rsid w:val="007D2547"/>
    <w:rsid w:val="007D497E"/>
    <w:rsid w:val="007D50C4"/>
    <w:rsid w:val="007D680A"/>
    <w:rsid w:val="007E07D6"/>
    <w:rsid w:val="007E319B"/>
    <w:rsid w:val="007E3241"/>
    <w:rsid w:val="007E3C3C"/>
    <w:rsid w:val="007E4464"/>
    <w:rsid w:val="007E64E6"/>
    <w:rsid w:val="007E68FA"/>
    <w:rsid w:val="007F18EB"/>
    <w:rsid w:val="007F30C5"/>
    <w:rsid w:val="007F4010"/>
    <w:rsid w:val="007F6380"/>
    <w:rsid w:val="007F749D"/>
    <w:rsid w:val="008009BC"/>
    <w:rsid w:val="00801F5B"/>
    <w:rsid w:val="00802398"/>
    <w:rsid w:val="008025F5"/>
    <w:rsid w:val="00804574"/>
    <w:rsid w:val="00805109"/>
    <w:rsid w:val="00806967"/>
    <w:rsid w:val="00807FED"/>
    <w:rsid w:val="00810FF0"/>
    <w:rsid w:val="008117D5"/>
    <w:rsid w:val="008123F8"/>
    <w:rsid w:val="00813F90"/>
    <w:rsid w:val="00814DCF"/>
    <w:rsid w:val="00814F4E"/>
    <w:rsid w:val="0081608C"/>
    <w:rsid w:val="0081650C"/>
    <w:rsid w:val="00820753"/>
    <w:rsid w:val="00820E22"/>
    <w:rsid w:val="00820E49"/>
    <w:rsid w:val="00820F83"/>
    <w:rsid w:val="00821DF7"/>
    <w:rsid w:val="0082288A"/>
    <w:rsid w:val="00822BAF"/>
    <w:rsid w:val="008237B2"/>
    <w:rsid w:val="008243D6"/>
    <w:rsid w:val="008247E8"/>
    <w:rsid w:val="00826220"/>
    <w:rsid w:val="00831E40"/>
    <w:rsid w:val="0083519D"/>
    <w:rsid w:val="00836809"/>
    <w:rsid w:val="00836FB6"/>
    <w:rsid w:val="008375A3"/>
    <w:rsid w:val="0084054D"/>
    <w:rsid w:val="00841E46"/>
    <w:rsid w:val="00843426"/>
    <w:rsid w:val="008436D4"/>
    <w:rsid w:val="00843E5F"/>
    <w:rsid w:val="00844600"/>
    <w:rsid w:val="008479D4"/>
    <w:rsid w:val="00851B64"/>
    <w:rsid w:val="00851E02"/>
    <w:rsid w:val="0085307A"/>
    <w:rsid w:val="008559BE"/>
    <w:rsid w:val="0085611A"/>
    <w:rsid w:val="0085614F"/>
    <w:rsid w:val="00861D57"/>
    <w:rsid w:val="0086375E"/>
    <w:rsid w:val="00866C00"/>
    <w:rsid w:val="00872D6D"/>
    <w:rsid w:val="0087327D"/>
    <w:rsid w:val="00873DBE"/>
    <w:rsid w:val="00874977"/>
    <w:rsid w:val="008758EA"/>
    <w:rsid w:val="008804C8"/>
    <w:rsid w:val="00881F56"/>
    <w:rsid w:val="008832F0"/>
    <w:rsid w:val="008843AC"/>
    <w:rsid w:val="00884C78"/>
    <w:rsid w:val="00884D10"/>
    <w:rsid w:val="00885BBC"/>
    <w:rsid w:val="008860C9"/>
    <w:rsid w:val="008877D9"/>
    <w:rsid w:val="00887C3C"/>
    <w:rsid w:val="00890062"/>
    <w:rsid w:val="008951E9"/>
    <w:rsid w:val="008954B8"/>
    <w:rsid w:val="00895DE9"/>
    <w:rsid w:val="008967F4"/>
    <w:rsid w:val="008979AA"/>
    <w:rsid w:val="008A0F11"/>
    <w:rsid w:val="008A1094"/>
    <w:rsid w:val="008A1DAD"/>
    <w:rsid w:val="008A28A7"/>
    <w:rsid w:val="008A2EB8"/>
    <w:rsid w:val="008A40F1"/>
    <w:rsid w:val="008B4D8D"/>
    <w:rsid w:val="008B544D"/>
    <w:rsid w:val="008B6FEF"/>
    <w:rsid w:val="008C19D0"/>
    <w:rsid w:val="008C2697"/>
    <w:rsid w:val="008C2E74"/>
    <w:rsid w:val="008D0D08"/>
    <w:rsid w:val="008D1328"/>
    <w:rsid w:val="008D44AD"/>
    <w:rsid w:val="008D6276"/>
    <w:rsid w:val="008E12C5"/>
    <w:rsid w:val="008E3C98"/>
    <w:rsid w:val="008E4A8E"/>
    <w:rsid w:val="008E602A"/>
    <w:rsid w:val="008E6EAA"/>
    <w:rsid w:val="008F0F40"/>
    <w:rsid w:val="008F33E7"/>
    <w:rsid w:val="008F57F3"/>
    <w:rsid w:val="00901218"/>
    <w:rsid w:val="00901359"/>
    <w:rsid w:val="00901C0D"/>
    <w:rsid w:val="00902093"/>
    <w:rsid w:val="009020E8"/>
    <w:rsid w:val="0090276A"/>
    <w:rsid w:val="00902AED"/>
    <w:rsid w:val="00902C49"/>
    <w:rsid w:val="0090489D"/>
    <w:rsid w:val="009070AE"/>
    <w:rsid w:val="00907710"/>
    <w:rsid w:val="00910BB0"/>
    <w:rsid w:val="00910E9B"/>
    <w:rsid w:val="00911D19"/>
    <w:rsid w:val="00914C5A"/>
    <w:rsid w:val="009179FE"/>
    <w:rsid w:val="00922BF0"/>
    <w:rsid w:val="00923652"/>
    <w:rsid w:val="009318B1"/>
    <w:rsid w:val="0093260E"/>
    <w:rsid w:val="00932773"/>
    <w:rsid w:val="00933356"/>
    <w:rsid w:val="0093475D"/>
    <w:rsid w:val="009408F5"/>
    <w:rsid w:val="00940C68"/>
    <w:rsid w:val="00941C56"/>
    <w:rsid w:val="00942C33"/>
    <w:rsid w:val="00942CB9"/>
    <w:rsid w:val="00944C76"/>
    <w:rsid w:val="009466B5"/>
    <w:rsid w:val="00946F1D"/>
    <w:rsid w:val="00950C3F"/>
    <w:rsid w:val="00951BAD"/>
    <w:rsid w:val="0095200E"/>
    <w:rsid w:val="0095291F"/>
    <w:rsid w:val="00952C49"/>
    <w:rsid w:val="00952E11"/>
    <w:rsid w:val="00953EB4"/>
    <w:rsid w:val="009544C4"/>
    <w:rsid w:val="00954795"/>
    <w:rsid w:val="00954C81"/>
    <w:rsid w:val="009550C6"/>
    <w:rsid w:val="0095525E"/>
    <w:rsid w:val="00955F57"/>
    <w:rsid w:val="00956377"/>
    <w:rsid w:val="00956497"/>
    <w:rsid w:val="00956D2C"/>
    <w:rsid w:val="00957AE9"/>
    <w:rsid w:val="00957C28"/>
    <w:rsid w:val="0096171D"/>
    <w:rsid w:val="00961910"/>
    <w:rsid w:val="00961D7E"/>
    <w:rsid w:val="00970E45"/>
    <w:rsid w:val="00971A15"/>
    <w:rsid w:val="0097421B"/>
    <w:rsid w:val="00974CC4"/>
    <w:rsid w:val="00975CD5"/>
    <w:rsid w:val="009800F9"/>
    <w:rsid w:val="00983C04"/>
    <w:rsid w:val="00985336"/>
    <w:rsid w:val="00985379"/>
    <w:rsid w:val="00985C1F"/>
    <w:rsid w:val="0098697A"/>
    <w:rsid w:val="00986C25"/>
    <w:rsid w:val="0099070B"/>
    <w:rsid w:val="00990E6D"/>
    <w:rsid w:val="009915E6"/>
    <w:rsid w:val="0099237E"/>
    <w:rsid w:val="00994F01"/>
    <w:rsid w:val="009965DC"/>
    <w:rsid w:val="00997946"/>
    <w:rsid w:val="009A3A51"/>
    <w:rsid w:val="009A690A"/>
    <w:rsid w:val="009A6E98"/>
    <w:rsid w:val="009A77AD"/>
    <w:rsid w:val="009B1F17"/>
    <w:rsid w:val="009B397A"/>
    <w:rsid w:val="009B3F99"/>
    <w:rsid w:val="009B40AB"/>
    <w:rsid w:val="009B4B5B"/>
    <w:rsid w:val="009C22E8"/>
    <w:rsid w:val="009C5177"/>
    <w:rsid w:val="009C543E"/>
    <w:rsid w:val="009D086E"/>
    <w:rsid w:val="009D14C7"/>
    <w:rsid w:val="009D39C8"/>
    <w:rsid w:val="009D719C"/>
    <w:rsid w:val="009E0273"/>
    <w:rsid w:val="009E0947"/>
    <w:rsid w:val="009E3204"/>
    <w:rsid w:val="009E3567"/>
    <w:rsid w:val="009E4127"/>
    <w:rsid w:val="009E43F8"/>
    <w:rsid w:val="009E4913"/>
    <w:rsid w:val="009F14F6"/>
    <w:rsid w:val="009F1CC4"/>
    <w:rsid w:val="009F21E6"/>
    <w:rsid w:val="009F3E3A"/>
    <w:rsid w:val="009F5CB1"/>
    <w:rsid w:val="009F6ECD"/>
    <w:rsid w:val="00A00C08"/>
    <w:rsid w:val="00A00E82"/>
    <w:rsid w:val="00A01CD7"/>
    <w:rsid w:val="00A02DC8"/>
    <w:rsid w:val="00A04F90"/>
    <w:rsid w:val="00A05A74"/>
    <w:rsid w:val="00A108E9"/>
    <w:rsid w:val="00A17812"/>
    <w:rsid w:val="00A178C4"/>
    <w:rsid w:val="00A20E86"/>
    <w:rsid w:val="00A21AB9"/>
    <w:rsid w:val="00A22A26"/>
    <w:rsid w:val="00A2339C"/>
    <w:rsid w:val="00A2425B"/>
    <w:rsid w:val="00A24A04"/>
    <w:rsid w:val="00A258CF"/>
    <w:rsid w:val="00A26069"/>
    <w:rsid w:val="00A26EDC"/>
    <w:rsid w:val="00A27D99"/>
    <w:rsid w:val="00A30DC3"/>
    <w:rsid w:val="00A3195A"/>
    <w:rsid w:val="00A32296"/>
    <w:rsid w:val="00A33E1E"/>
    <w:rsid w:val="00A356E5"/>
    <w:rsid w:val="00A36F30"/>
    <w:rsid w:val="00A37521"/>
    <w:rsid w:val="00A37D58"/>
    <w:rsid w:val="00A40501"/>
    <w:rsid w:val="00A411B7"/>
    <w:rsid w:val="00A41997"/>
    <w:rsid w:val="00A41A56"/>
    <w:rsid w:val="00A42090"/>
    <w:rsid w:val="00A432F2"/>
    <w:rsid w:val="00A43924"/>
    <w:rsid w:val="00A4392A"/>
    <w:rsid w:val="00A452E7"/>
    <w:rsid w:val="00A51A99"/>
    <w:rsid w:val="00A52F1A"/>
    <w:rsid w:val="00A53998"/>
    <w:rsid w:val="00A53AAC"/>
    <w:rsid w:val="00A53B04"/>
    <w:rsid w:val="00A54A91"/>
    <w:rsid w:val="00A55113"/>
    <w:rsid w:val="00A57931"/>
    <w:rsid w:val="00A64540"/>
    <w:rsid w:val="00A64A35"/>
    <w:rsid w:val="00A650D6"/>
    <w:rsid w:val="00A65982"/>
    <w:rsid w:val="00A66048"/>
    <w:rsid w:val="00A66A1C"/>
    <w:rsid w:val="00A70E37"/>
    <w:rsid w:val="00A71C56"/>
    <w:rsid w:val="00A72543"/>
    <w:rsid w:val="00A74BD1"/>
    <w:rsid w:val="00A76587"/>
    <w:rsid w:val="00A76624"/>
    <w:rsid w:val="00A76660"/>
    <w:rsid w:val="00A772AE"/>
    <w:rsid w:val="00A77F36"/>
    <w:rsid w:val="00A81DB9"/>
    <w:rsid w:val="00A874CC"/>
    <w:rsid w:val="00A92D37"/>
    <w:rsid w:val="00A94AB2"/>
    <w:rsid w:val="00A9552E"/>
    <w:rsid w:val="00A959C3"/>
    <w:rsid w:val="00AA2A3C"/>
    <w:rsid w:val="00AA323E"/>
    <w:rsid w:val="00AA43CD"/>
    <w:rsid w:val="00AA4528"/>
    <w:rsid w:val="00AA6258"/>
    <w:rsid w:val="00AB239B"/>
    <w:rsid w:val="00AB4299"/>
    <w:rsid w:val="00AB4348"/>
    <w:rsid w:val="00AB4E81"/>
    <w:rsid w:val="00AC0E93"/>
    <w:rsid w:val="00AC3039"/>
    <w:rsid w:val="00AC46AB"/>
    <w:rsid w:val="00AC4D2F"/>
    <w:rsid w:val="00AC4F3F"/>
    <w:rsid w:val="00AC5186"/>
    <w:rsid w:val="00AC5D4B"/>
    <w:rsid w:val="00AC5F5F"/>
    <w:rsid w:val="00AC5FAD"/>
    <w:rsid w:val="00AC666C"/>
    <w:rsid w:val="00AD0217"/>
    <w:rsid w:val="00AD09CC"/>
    <w:rsid w:val="00AD1AB4"/>
    <w:rsid w:val="00AD43C1"/>
    <w:rsid w:val="00AD625C"/>
    <w:rsid w:val="00AD627A"/>
    <w:rsid w:val="00AD72F1"/>
    <w:rsid w:val="00AD7C5E"/>
    <w:rsid w:val="00AE00B4"/>
    <w:rsid w:val="00AE126B"/>
    <w:rsid w:val="00AE363B"/>
    <w:rsid w:val="00AE488D"/>
    <w:rsid w:val="00AF1F34"/>
    <w:rsid w:val="00AF2E77"/>
    <w:rsid w:val="00AF74EB"/>
    <w:rsid w:val="00B00172"/>
    <w:rsid w:val="00B002F9"/>
    <w:rsid w:val="00B003AC"/>
    <w:rsid w:val="00B00A19"/>
    <w:rsid w:val="00B0352A"/>
    <w:rsid w:val="00B047BE"/>
    <w:rsid w:val="00B06C1B"/>
    <w:rsid w:val="00B07625"/>
    <w:rsid w:val="00B07A21"/>
    <w:rsid w:val="00B11151"/>
    <w:rsid w:val="00B11293"/>
    <w:rsid w:val="00B12087"/>
    <w:rsid w:val="00B147A9"/>
    <w:rsid w:val="00B14A8D"/>
    <w:rsid w:val="00B15B93"/>
    <w:rsid w:val="00B16760"/>
    <w:rsid w:val="00B16CE1"/>
    <w:rsid w:val="00B16F39"/>
    <w:rsid w:val="00B20976"/>
    <w:rsid w:val="00B21E3D"/>
    <w:rsid w:val="00B22503"/>
    <w:rsid w:val="00B22EDE"/>
    <w:rsid w:val="00B25530"/>
    <w:rsid w:val="00B277B4"/>
    <w:rsid w:val="00B30C18"/>
    <w:rsid w:val="00B326A1"/>
    <w:rsid w:val="00B3357D"/>
    <w:rsid w:val="00B33823"/>
    <w:rsid w:val="00B33DCA"/>
    <w:rsid w:val="00B37FAB"/>
    <w:rsid w:val="00B40B1E"/>
    <w:rsid w:val="00B40D6C"/>
    <w:rsid w:val="00B41D91"/>
    <w:rsid w:val="00B420FC"/>
    <w:rsid w:val="00B43F60"/>
    <w:rsid w:val="00B44185"/>
    <w:rsid w:val="00B4427C"/>
    <w:rsid w:val="00B44810"/>
    <w:rsid w:val="00B45309"/>
    <w:rsid w:val="00B463EB"/>
    <w:rsid w:val="00B477A3"/>
    <w:rsid w:val="00B506AF"/>
    <w:rsid w:val="00B51080"/>
    <w:rsid w:val="00B512EA"/>
    <w:rsid w:val="00B51A6E"/>
    <w:rsid w:val="00B527AB"/>
    <w:rsid w:val="00B529CE"/>
    <w:rsid w:val="00B52EFD"/>
    <w:rsid w:val="00B54222"/>
    <w:rsid w:val="00B56CAE"/>
    <w:rsid w:val="00B574B0"/>
    <w:rsid w:val="00B60C11"/>
    <w:rsid w:val="00B6108B"/>
    <w:rsid w:val="00B6207F"/>
    <w:rsid w:val="00B62589"/>
    <w:rsid w:val="00B7064D"/>
    <w:rsid w:val="00B723D8"/>
    <w:rsid w:val="00B72BC9"/>
    <w:rsid w:val="00B73335"/>
    <w:rsid w:val="00B7397C"/>
    <w:rsid w:val="00B83427"/>
    <w:rsid w:val="00B8521C"/>
    <w:rsid w:val="00B8548B"/>
    <w:rsid w:val="00B87EF6"/>
    <w:rsid w:val="00B92961"/>
    <w:rsid w:val="00B92CF6"/>
    <w:rsid w:val="00B92ECA"/>
    <w:rsid w:val="00B93762"/>
    <w:rsid w:val="00B937D6"/>
    <w:rsid w:val="00B9572B"/>
    <w:rsid w:val="00B96842"/>
    <w:rsid w:val="00B96EFC"/>
    <w:rsid w:val="00B97CE4"/>
    <w:rsid w:val="00BA165D"/>
    <w:rsid w:val="00BA427A"/>
    <w:rsid w:val="00BB0229"/>
    <w:rsid w:val="00BB0603"/>
    <w:rsid w:val="00BB24D5"/>
    <w:rsid w:val="00BB4864"/>
    <w:rsid w:val="00BB7C1F"/>
    <w:rsid w:val="00BC03D9"/>
    <w:rsid w:val="00BC2E68"/>
    <w:rsid w:val="00BC665D"/>
    <w:rsid w:val="00BC766F"/>
    <w:rsid w:val="00BD0C71"/>
    <w:rsid w:val="00BD148F"/>
    <w:rsid w:val="00BD448E"/>
    <w:rsid w:val="00BD6209"/>
    <w:rsid w:val="00BE06DD"/>
    <w:rsid w:val="00BE2F33"/>
    <w:rsid w:val="00BE3738"/>
    <w:rsid w:val="00BE4874"/>
    <w:rsid w:val="00BE5EDF"/>
    <w:rsid w:val="00BF1FBE"/>
    <w:rsid w:val="00BF2D51"/>
    <w:rsid w:val="00BF5F67"/>
    <w:rsid w:val="00C0351C"/>
    <w:rsid w:val="00C03833"/>
    <w:rsid w:val="00C04F35"/>
    <w:rsid w:val="00C055E2"/>
    <w:rsid w:val="00C065A4"/>
    <w:rsid w:val="00C06D92"/>
    <w:rsid w:val="00C10916"/>
    <w:rsid w:val="00C128C4"/>
    <w:rsid w:val="00C13ADC"/>
    <w:rsid w:val="00C20C5F"/>
    <w:rsid w:val="00C24B5F"/>
    <w:rsid w:val="00C25764"/>
    <w:rsid w:val="00C271F4"/>
    <w:rsid w:val="00C30542"/>
    <w:rsid w:val="00C355CB"/>
    <w:rsid w:val="00C3584D"/>
    <w:rsid w:val="00C36107"/>
    <w:rsid w:val="00C40D00"/>
    <w:rsid w:val="00C41B22"/>
    <w:rsid w:val="00C42102"/>
    <w:rsid w:val="00C425BF"/>
    <w:rsid w:val="00C42CAF"/>
    <w:rsid w:val="00C4317D"/>
    <w:rsid w:val="00C4421C"/>
    <w:rsid w:val="00C45A6E"/>
    <w:rsid w:val="00C4717A"/>
    <w:rsid w:val="00C50109"/>
    <w:rsid w:val="00C52514"/>
    <w:rsid w:val="00C52BC5"/>
    <w:rsid w:val="00C52D7E"/>
    <w:rsid w:val="00C61CC8"/>
    <w:rsid w:val="00C646C2"/>
    <w:rsid w:val="00C65376"/>
    <w:rsid w:val="00C653FD"/>
    <w:rsid w:val="00C66647"/>
    <w:rsid w:val="00C70704"/>
    <w:rsid w:val="00C72F46"/>
    <w:rsid w:val="00C737D0"/>
    <w:rsid w:val="00C73B08"/>
    <w:rsid w:val="00C746F6"/>
    <w:rsid w:val="00C74A63"/>
    <w:rsid w:val="00C7560A"/>
    <w:rsid w:val="00C77DD6"/>
    <w:rsid w:val="00C805D3"/>
    <w:rsid w:val="00C80B25"/>
    <w:rsid w:val="00C8450F"/>
    <w:rsid w:val="00C845A7"/>
    <w:rsid w:val="00C85C48"/>
    <w:rsid w:val="00C86D5A"/>
    <w:rsid w:val="00C87AAE"/>
    <w:rsid w:val="00C87AD0"/>
    <w:rsid w:val="00C90457"/>
    <w:rsid w:val="00C937AA"/>
    <w:rsid w:val="00C945D1"/>
    <w:rsid w:val="00C96CE8"/>
    <w:rsid w:val="00CA1118"/>
    <w:rsid w:val="00CA30E6"/>
    <w:rsid w:val="00CA356E"/>
    <w:rsid w:val="00CA5B50"/>
    <w:rsid w:val="00CB06DE"/>
    <w:rsid w:val="00CB14E5"/>
    <w:rsid w:val="00CB219E"/>
    <w:rsid w:val="00CB2364"/>
    <w:rsid w:val="00CB2CCC"/>
    <w:rsid w:val="00CB459B"/>
    <w:rsid w:val="00CB602C"/>
    <w:rsid w:val="00CB685C"/>
    <w:rsid w:val="00CC2BCC"/>
    <w:rsid w:val="00CC33A9"/>
    <w:rsid w:val="00CC3A56"/>
    <w:rsid w:val="00CC4202"/>
    <w:rsid w:val="00CC49F4"/>
    <w:rsid w:val="00CC558D"/>
    <w:rsid w:val="00CC639E"/>
    <w:rsid w:val="00CC76BD"/>
    <w:rsid w:val="00CC7732"/>
    <w:rsid w:val="00CD0753"/>
    <w:rsid w:val="00CD3253"/>
    <w:rsid w:val="00CD34DF"/>
    <w:rsid w:val="00CD43EE"/>
    <w:rsid w:val="00CD49B9"/>
    <w:rsid w:val="00CD672E"/>
    <w:rsid w:val="00CD797B"/>
    <w:rsid w:val="00CE0356"/>
    <w:rsid w:val="00CE2EF6"/>
    <w:rsid w:val="00CE3213"/>
    <w:rsid w:val="00CE6926"/>
    <w:rsid w:val="00CE71BC"/>
    <w:rsid w:val="00CF0867"/>
    <w:rsid w:val="00CF15AF"/>
    <w:rsid w:val="00CF3645"/>
    <w:rsid w:val="00CF38E3"/>
    <w:rsid w:val="00CF3B4B"/>
    <w:rsid w:val="00CF4F94"/>
    <w:rsid w:val="00D00980"/>
    <w:rsid w:val="00D025E6"/>
    <w:rsid w:val="00D0274D"/>
    <w:rsid w:val="00D0283B"/>
    <w:rsid w:val="00D0430E"/>
    <w:rsid w:val="00D044D0"/>
    <w:rsid w:val="00D06B45"/>
    <w:rsid w:val="00D06E6A"/>
    <w:rsid w:val="00D120BB"/>
    <w:rsid w:val="00D12BB2"/>
    <w:rsid w:val="00D12FE2"/>
    <w:rsid w:val="00D13B96"/>
    <w:rsid w:val="00D14A15"/>
    <w:rsid w:val="00D17472"/>
    <w:rsid w:val="00D1790E"/>
    <w:rsid w:val="00D17D18"/>
    <w:rsid w:val="00D17E4B"/>
    <w:rsid w:val="00D2042E"/>
    <w:rsid w:val="00D204C3"/>
    <w:rsid w:val="00D235C2"/>
    <w:rsid w:val="00D2419D"/>
    <w:rsid w:val="00D24CDD"/>
    <w:rsid w:val="00D30795"/>
    <w:rsid w:val="00D31220"/>
    <w:rsid w:val="00D323A9"/>
    <w:rsid w:val="00D32DCE"/>
    <w:rsid w:val="00D33533"/>
    <w:rsid w:val="00D405C1"/>
    <w:rsid w:val="00D406DA"/>
    <w:rsid w:val="00D43519"/>
    <w:rsid w:val="00D45A98"/>
    <w:rsid w:val="00D509F9"/>
    <w:rsid w:val="00D56FAE"/>
    <w:rsid w:val="00D606A5"/>
    <w:rsid w:val="00D609BA"/>
    <w:rsid w:val="00D62155"/>
    <w:rsid w:val="00D62185"/>
    <w:rsid w:val="00D62BBC"/>
    <w:rsid w:val="00D63407"/>
    <w:rsid w:val="00D65385"/>
    <w:rsid w:val="00D66DF2"/>
    <w:rsid w:val="00D67731"/>
    <w:rsid w:val="00D716DF"/>
    <w:rsid w:val="00D74AC0"/>
    <w:rsid w:val="00D74DB1"/>
    <w:rsid w:val="00D74FAF"/>
    <w:rsid w:val="00D76A6D"/>
    <w:rsid w:val="00D816EC"/>
    <w:rsid w:val="00D8424A"/>
    <w:rsid w:val="00D854E2"/>
    <w:rsid w:val="00D857ED"/>
    <w:rsid w:val="00D861F1"/>
    <w:rsid w:val="00D86ED3"/>
    <w:rsid w:val="00D90FEF"/>
    <w:rsid w:val="00D924D8"/>
    <w:rsid w:val="00D93224"/>
    <w:rsid w:val="00D954EE"/>
    <w:rsid w:val="00D960EB"/>
    <w:rsid w:val="00DA27F0"/>
    <w:rsid w:val="00DA5125"/>
    <w:rsid w:val="00DB3693"/>
    <w:rsid w:val="00DB61F4"/>
    <w:rsid w:val="00DB6F1D"/>
    <w:rsid w:val="00DB77AF"/>
    <w:rsid w:val="00DC45A8"/>
    <w:rsid w:val="00DC718E"/>
    <w:rsid w:val="00DC73CD"/>
    <w:rsid w:val="00DC761D"/>
    <w:rsid w:val="00DD0405"/>
    <w:rsid w:val="00DD0AD2"/>
    <w:rsid w:val="00DD1FD9"/>
    <w:rsid w:val="00DD2D40"/>
    <w:rsid w:val="00DD5E3C"/>
    <w:rsid w:val="00DD6873"/>
    <w:rsid w:val="00DD7BE9"/>
    <w:rsid w:val="00DE023D"/>
    <w:rsid w:val="00DE073C"/>
    <w:rsid w:val="00DE183D"/>
    <w:rsid w:val="00DE25A6"/>
    <w:rsid w:val="00DE3B86"/>
    <w:rsid w:val="00DE5E03"/>
    <w:rsid w:val="00DE7ACB"/>
    <w:rsid w:val="00DF4645"/>
    <w:rsid w:val="00DF4968"/>
    <w:rsid w:val="00DF4FC5"/>
    <w:rsid w:val="00DF6B3F"/>
    <w:rsid w:val="00E0094E"/>
    <w:rsid w:val="00E01E1D"/>
    <w:rsid w:val="00E029FD"/>
    <w:rsid w:val="00E049A2"/>
    <w:rsid w:val="00E116F1"/>
    <w:rsid w:val="00E11D03"/>
    <w:rsid w:val="00E12263"/>
    <w:rsid w:val="00E17815"/>
    <w:rsid w:val="00E206DB"/>
    <w:rsid w:val="00E206DD"/>
    <w:rsid w:val="00E20FAD"/>
    <w:rsid w:val="00E21727"/>
    <w:rsid w:val="00E25DC0"/>
    <w:rsid w:val="00E25DFE"/>
    <w:rsid w:val="00E31C30"/>
    <w:rsid w:val="00E3341C"/>
    <w:rsid w:val="00E33942"/>
    <w:rsid w:val="00E365BD"/>
    <w:rsid w:val="00E37013"/>
    <w:rsid w:val="00E40CCB"/>
    <w:rsid w:val="00E41346"/>
    <w:rsid w:val="00E4386B"/>
    <w:rsid w:val="00E43B14"/>
    <w:rsid w:val="00E44979"/>
    <w:rsid w:val="00E46D27"/>
    <w:rsid w:val="00E47784"/>
    <w:rsid w:val="00E47AC7"/>
    <w:rsid w:val="00E519D1"/>
    <w:rsid w:val="00E54C67"/>
    <w:rsid w:val="00E600FA"/>
    <w:rsid w:val="00E606E9"/>
    <w:rsid w:val="00E6309B"/>
    <w:rsid w:val="00E6392C"/>
    <w:rsid w:val="00E64122"/>
    <w:rsid w:val="00E65354"/>
    <w:rsid w:val="00E65DD1"/>
    <w:rsid w:val="00E7021E"/>
    <w:rsid w:val="00E7067A"/>
    <w:rsid w:val="00E718AD"/>
    <w:rsid w:val="00E72296"/>
    <w:rsid w:val="00E75186"/>
    <w:rsid w:val="00E760B6"/>
    <w:rsid w:val="00E8020E"/>
    <w:rsid w:val="00E80F45"/>
    <w:rsid w:val="00E837DF"/>
    <w:rsid w:val="00E8599A"/>
    <w:rsid w:val="00E93619"/>
    <w:rsid w:val="00E93B49"/>
    <w:rsid w:val="00E96AF7"/>
    <w:rsid w:val="00E96FCC"/>
    <w:rsid w:val="00EA0CCA"/>
    <w:rsid w:val="00EA1588"/>
    <w:rsid w:val="00EA3167"/>
    <w:rsid w:val="00EA3526"/>
    <w:rsid w:val="00EA4271"/>
    <w:rsid w:val="00EA48B7"/>
    <w:rsid w:val="00EA53BF"/>
    <w:rsid w:val="00EB0748"/>
    <w:rsid w:val="00EB09C4"/>
    <w:rsid w:val="00EB22DC"/>
    <w:rsid w:val="00EB27F1"/>
    <w:rsid w:val="00EB351A"/>
    <w:rsid w:val="00EB3F6B"/>
    <w:rsid w:val="00EB4741"/>
    <w:rsid w:val="00EB49BD"/>
    <w:rsid w:val="00EB783F"/>
    <w:rsid w:val="00EC0128"/>
    <w:rsid w:val="00EC0750"/>
    <w:rsid w:val="00EC1001"/>
    <w:rsid w:val="00EC2879"/>
    <w:rsid w:val="00EC2D74"/>
    <w:rsid w:val="00EC3FB8"/>
    <w:rsid w:val="00EC62DC"/>
    <w:rsid w:val="00EC7DCA"/>
    <w:rsid w:val="00EC7FAC"/>
    <w:rsid w:val="00ED0026"/>
    <w:rsid w:val="00ED08DA"/>
    <w:rsid w:val="00ED2B13"/>
    <w:rsid w:val="00ED3896"/>
    <w:rsid w:val="00ED4B0A"/>
    <w:rsid w:val="00ED4D72"/>
    <w:rsid w:val="00ED5B34"/>
    <w:rsid w:val="00ED66F4"/>
    <w:rsid w:val="00ED6E06"/>
    <w:rsid w:val="00ED6EE9"/>
    <w:rsid w:val="00ED70BA"/>
    <w:rsid w:val="00EE364F"/>
    <w:rsid w:val="00EE4C5A"/>
    <w:rsid w:val="00EE5252"/>
    <w:rsid w:val="00EE52A7"/>
    <w:rsid w:val="00EF1A93"/>
    <w:rsid w:val="00EF3576"/>
    <w:rsid w:val="00EF39C4"/>
    <w:rsid w:val="00F0023A"/>
    <w:rsid w:val="00F00F8C"/>
    <w:rsid w:val="00F016F5"/>
    <w:rsid w:val="00F02002"/>
    <w:rsid w:val="00F025BD"/>
    <w:rsid w:val="00F0290A"/>
    <w:rsid w:val="00F054CF"/>
    <w:rsid w:val="00F058BE"/>
    <w:rsid w:val="00F059DC"/>
    <w:rsid w:val="00F07D79"/>
    <w:rsid w:val="00F10BA7"/>
    <w:rsid w:val="00F1237F"/>
    <w:rsid w:val="00F124F3"/>
    <w:rsid w:val="00F12F21"/>
    <w:rsid w:val="00F1477D"/>
    <w:rsid w:val="00F15CF7"/>
    <w:rsid w:val="00F16255"/>
    <w:rsid w:val="00F17F89"/>
    <w:rsid w:val="00F22C56"/>
    <w:rsid w:val="00F24B32"/>
    <w:rsid w:val="00F318DE"/>
    <w:rsid w:val="00F31DEB"/>
    <w:rsid w:val="00F326BC"/>
    <w:rsid w:val="00F34451"/>
    <w:rsid w:val="00F400B9"/>
    <w:rsid w:val="00F41913"/>
    <w:rsid w:val="00F4251E"/>
    <w:rsid w:val="00F42AA9"/>
    <w:rsid w:val="00F43357"/>
    <w:rsid w:val="00F43E51"/>
    <w:rsid w:val="00F45AC5"/>
    <w:rsid w:val="00F45BF0"/>
    <w:rsid w:val="00F46D9E"/>
    <w:rsid w:val="00F47A13"/>
    <w:rsid w:val="00F51351"/>
    <w:rsid w:val="00F515F6"/>
    <w:rsid w:val="00F533EC"/>
    <w:rsid w:val="00F53E19"/>
    <w:rsid w:val="00F55E29"/>
    <w:rsid w:val="00F56E1F"/>
    <w:rsid w:val="00F574B1"/>
    <w:rsid w:val="00F62773"/>
    <w:rsid w:val="00F64C16"/>
    <w:rsid w:val="00F6677A"/>
    <w:rsid w:val="00F72637"/>
    <w:rsid w:val="00F747B5"/>
    <w:rsid w:val="00F76853"/>
    <w:rsid w:val="00F76A3A"/>
    <w:rsid w:val="00F7740D"/>
    <w:rsid w:val="00F779A9"/>
    <w:rsid w:val="00F82561"/>
    <w:rsid w:val="00F827E2"/>
    <w:rsid w:val="00F82D86"/>
    <w:rsid w:val="00F84740"/>
    <w:rsid w:val="00F852C2"/>
    <w:rsid w:val="00F85A70"/>
    <w:rsid w:val="00F90F27"/>
    <w:rsid w:val="00F91DB3"/>
    <w:rsid w:val="00F9468D"/>
    <w:rsid w:val="00F95685"/>
    <w:rsid w:val="00F95806"/>
    <w:rsid w:val="00F95FD6"/>
    <w:rsid w:val="00F96760"/>
    <w:rsid w:val="00F96E70"/>
    <w:rsid w:val="00F97633"/>
    <w:rsid w:val="00F97D3E"/>
    <w:rsid w:val="00F97E3A"/>
    <w:rsid w:val="00FA0443"/>
    <w:rsid w:val="00FA14F4"/>
    <w:rsid w:val="00FA3245"/>
    <w:rsid w:val="00FA325E"/>
    <w:rsid w:val="00FA3636"/>
    <w:rsid w:val="00FA7116"/>
    <w:rsid w:val="00FB044A"/>
    <w:rsid w:val="00FB2D85"/>
    <w:rsid w:val="00FB3854"/>
    <w:rsid w:val="00FB3C2E"/>
    <w:rsid w:val="00FB4755"/>
    <w:rsid w:val="00FB4AF7"/>
    <w:rsid w:val="00FB5131"/>
    <w:rsid w:val="00FB7670"/>
    <w:rsid w:val="00FC165F"/>
    <w:rsid w:val="00FC1E40"/>
    <w:rsid w:val="00FC26C0"/>
    <w:rsid w:val="00FC2D01"/>
    <w:rsid w:val="00FC35A2"/>
    <w:rsid w:val="00FC3AB5"/>
    <w:rsid w:val="00FC4952"/>
    <w:rsid w:val="00FC6805"/>
    <w:rsid w:val="00FC7948"/>
    <w:rsid w:val="00FD167A"/>
    <w:rsid w:val="00FD1BE5"/>
    <w:rsid w:val="00FD1E57"/>
    <w:rsid w:val="00FD1F19"/>
    <w:rsid w:val="00FD3020"/>
    <w:rsid w:val="00FE0192"/>
    <w:rsid w:val="00FE0529"/>
    <w:rsid w:val="00FE175D"/>
    <w:rsid w:val="00FE185A"/>
    <w:rsid w:val="00FE3896"/>
    <w:rsid w:val="00FE618C"/>
    <w:rsid w:val="00FE666D"/>
    <w:rsid w:val="00FE6719"/>
    <w:rsid w:val="00FE7773"/>
    <w:rsid w:val="00FF1228"/>
    <w:rsid w:val="00FF25AC"/>
    <w:rsid w:val="00FF2F37"/>
    <w:rsid w:val="00FF3AB9"/>
    <w:rsid w:val="00FF4E27"/>
    <w:rsid w:val="00FF5FF6"/>
    <w:rsid w:val="00FF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8B70B1"/>
  <w15:chartTrackingRefBased/>
  <w15:docId w15:val="{5BCB3EE1-93B9-409D-B2BB-1AA6AC81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0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5">
    <w:name w:val="heading 5"/>
    <w:basedOn w:val="Normal"/>
    <w:link w:val="Ttulo5Char"/>
    <w:uiPriority w:val="1"/>
    <w:qFormat/>
    <w:rsid w:val="00A2425B"/>
    <w:pPr>
      <w:widowControl w:val="0"/>
      <w:autoSpaceDE w:val="0"/>
      <w:autoSpaceDN w:val="0"/>
      <w:spacing w:after="0" w:line="240" w:lineRule="auto"/>
      <w:ind w:left="1283" w:hanging="685"/>
      <w:outlineLvl w:val="4"/>
    </w:pPr>
    <w:rPr>
      <w:rFonts w:eastAsia="Arial"/>
      <w:sz w:val="28"/>
      <w:szCs w:val="28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60C11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B55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55A9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877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7741"/>
  </w:style>
  <w:style w:type="paragraph" w:styleId="Rodap">
    <w:name w:val="footer"/>
    <w:basedOn w:val="Normal"/>
    <w:link w:val="RodapChar"/>
    <w:uiPriority w:val="99"/>
    <w:unhideWhenUsed/>
    <w:rsid w:val="007877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7741"/>
  </w:style>
  <w:style w:type="character" w:styleId="Hyperlink">
    <w:name w:val="Hyperlink"/>
    <w:basedOn w:val="Fontepargpadro"/>
    <w:uiPriority w:val="99"/>
    <w:unhideWhenUsed/>
    <w:rsid w:val="009D086E"/>
    <w:rPr>
      <w:color w:val="0000FF"/>
      <w:u w:val="single"/>
    </w:rPr>
  </w:style>
  <w:style w:type="table" w:styleId="Tabelacomgrade">
    <w:name w:val="Table Grid"/>
    <w:basedOn w:val="Tabelanormal"/>
    <w:uiPriority w:val="39"/>
    <w:rsid w:val="00E9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thematicaFormatInputForm">
    <w:name w:val="MathematicaFormatInputForm"/>
    <w:uiPriority w:val="99"/>
    <w:rsid w:val="00433D7C"/>
    <w:rPr>
      <w:rFonts w:ascii="Consolas" w:hAnsi="Consolas" w:cs="Consolas"/>
    </w:rPr>
  </w:style>
  <w:style w:type="paragraph" w:styleId="NormalWeb">
    <w:name w:val="Normal (Web)"/>
    <w:basedOn w:val="Normal"/>
    <w:uiPriority w:val="99"/>
    <w:unhideWhenUsed/>
    <w:rsid w:val="00710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710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1070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641421"/>
    <w:rPr>
      <w:b/>
      <w:bCs/>
    </w:rPr>
  </w:style>
  <w:style w:type="character" w:customStyle="1" w:styleId="Ttulo5Char">
    <w:name w:val="Título 5 Char"/>
    <w:basedOn w:val="Fontepargpadro"/>
    <w:link w:val="Ttulo5"/>
    <w:uiPriority w:val="1"/>
    <w:rsid w:val="00A2425B"/>
    <w:rPr>
      <w:rFonts w:eastAsia="Arial"/>
      <w:sz w:val="28"/>
      <w:szCs w:val="28"/>
      <w:lang w:val="pt-PT" w:eastAsia="pt-PT" w:bidi="pt-PT"/>
    </w:rPr>
  </w:style>
  <w:style w:type="paragraph" w:styleId="Corpodetexto">
    <w:name w:val="Body Text"/>
    <w:basedOn w:val="Normal"/>
    <w:link w:val="CorpodetextoChar"/>
    <w:uiPriority w:val="1"/>
    <w:qFormat/>
    <w:rsid w:val="00A2425B"/>
    <w:pPr>
      <w:widowControl w:val="0"/>
      <w:autoSpaceDE w:val="0"/>
      <w:autoSpaceDN w:val="0"/>
      <w:spacing w:after="0" w:line="240" w:lineRule="auto"/>
    </w:pPr>
    <w:rPr>
      <w:rFonts w:eastAsia="Arial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A2425B"/>
    <w:rPr>
      <w:rFonts w:eastAsia="Arial"/>
      <w:lang w:val="pt-PT" w:eastAsia="pt-PT" w:bidi="pt-PT"/>
    </w:rPr>
  </w:style>
  <w:style w:type="paragraph" w:styleId="PargrafodaLista">
    <w:name w:val="List Paragraph"/>
    <w:basedOn w:val="Normal"/>
    <w:uiPriority w:val="34"/>
    <w:qFormat/>
    <w:rsid w:val="00952E1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80B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80B25"/>
    <w:pPr>
      <w:outlineLvl w:val="9"/>
    </w:pPr>
    <w:rPr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141B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41B9B"/>
    <w:pPr>
      <w:spacing w:after="0"/>
    </w:pPr>
  </w:style>
  <w:style w:type="paragraph" w:customStyle="1" w:styleId="Default">
    <w:name w:val="Default"/>
    <w:rsid w:val="008E6E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  <w:style w:type="character" w:customStyle="1" w:styleId="placeholder">
    <w:name w:val="placeholder"/>
    <w:basedOn w:val="Fontepargpadro"/>
    <w:rsid w:val="004D3AEC"/>
  </w:style>
  <w:style w:type="character" w:customStyle="1" w:styleId="tagtype">
    <w:name w:val="tag_type"/>
    <w:basedOn w:val="Fontepargpadro"/>
    <w:rsid w:val="004D3AEC"/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0908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11" w:color="EEEEEE"/>
            <w:bottom w:val="single" w:sz="6" w:space="8" w:color="EEEEEE"/>
            <w:right w:val="single" w:sz="6" w:space="11" w:color="EEEEEE"/>
          </w:divBdr>
        </w:div>
      </w:divsChild>
    </w:div>
    <w:div w:id="5049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8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5611">
          <w:marLeft w:val="1800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9656">
          <w:marLeft w:val="1800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7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0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5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0670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11" w:color="EEEEEE"/>
            <w:bottom w:val="single" w:sz="6" w:space="8" w:color="EEEEEE"/>
            <w:right w:val="single" w:sz="6" w:space="11" w:color="EEEEEE"/>
          </w:divBdr>
        </w:div>
      </w:divsChild>
    </w:div>
    <w:div w:id="13483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9570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7395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0248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5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9059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8403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89260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9036">
          <w:marLeft w:val="547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http://developer.amd.com/wordpress/media/2013/07/AMD_Accelerated_Parallel_Processing_OCL_Programming_Guide-2013-06-21.pdf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011E5-2FAF-45E0-BC22-372633A55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32</Pages>
  <Words>3435</Words>
  <Characters>18549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Bierley Souza</cp:lastModifiedBy>
  <cp:revision>28</cp:revision>
  <cp:lastPrinted>2019-08-27T12:45:00Z</cp:lastPrinted>
  <dcterms:created xsi:type="dcterms:W3CDTF">2020-01-05T18:05:00Z</dcterms:created>
  <dcterms:modified xsi:type="dcterms:W3CDTF">2020-01-10T20:59:00Z</dcterms:modified>
</cp:coreProperties>
</file>