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1EB5" w14:textId="77777777" w:rsidR="005F697E" w:rsidRPr="00EB783F" w:rsidRDefault="005F697E" w:rsidP="005F697E">
      <w:pPr>
        <w:spacing w:line="360" w:lineRule="auto"/>
        <w:jc w:val="both"/>
        <w:rPr>
          <w:b/>
          <w:sz w:val="32"/>
          <w:szCs w:val="32"/>
        </w:rPr>
      </w:pPr>
      <w:r w:rsidRPr="00EB783F">
        <w:rPr>
          <w:b/>
          <w:sz w:val="32"/>
          <w:szCs w:val="32"/>
        </w:rPr>
        <w:t>Capítulo 5</w:t>
      </w:r>
    </w:p>
    <w:p w14:paraId="6234EF53" w14:textId="77777777" w:rsidR="005F697E" w:rsidRPr="00EB783F" w:rsidRDefault="005F697E" w:rsidP="005F697E">
      <w:pPr>
        <w:spacing w:line="360" w:lineRule="auto"/>
        <w:jc w:val="both"/>
        <w:rPr>
          <w:sz w:val="32"/>
          <w:szCs w:val="32"/>
        </w:rPr>
      </w:pPr>
    </w:p>
    <w:p w14:paraId="23CE40BC" w14:textId="77777777" w:rsidR="005F697E" w:rsidRPr="00EB783F" w:rsidRDefault="005F697E" w:rsidP="005F697E">
      <w:pPr>
        <w:spacing w:line="360" w:lineRule="auto"/>
        <w:jc w:val="both"/>
        <w:rPr>
          <w:b/>
          <w:sz w:val="28"/>
          <w:szCs w:val="28"/>
        </w:rPr>
      </w:pPr>
      <w:r w:rsidRPr="00EB783F">
        <w:rPr>
          <w:b/>
          <w:sz w:val="28"/>
          <w:szCs w:val="28"/>
        </w:rPr>
        <w:t>Comentários Finais</w:t>
      </w:r>
    </w:p>
    <w:p w14:paraId="7B2DED6E" w14:textId="2D1A91F0" w:rsidR="00EB783F" w:rsidRPr="00210B55" w:rsidRDefault="00EB783F" w:rsidP="00210B55">
      <w:pPr>
        <w:tabs>
          <w:tab w:val="left" w:pos="284"/>
        </w:tabs>
        <w:spacing w:before="480" w:after="240" w:line="360" w:lineRule="auto"/>
        <w:jc w:val="both"/>
        <w:rPr>
          <w:rFonts w:eastAsia="Times New Roman"/>
        </w:rPr>
      </w:pPr>
      <w:r w:rsidRPr="00EB783F">
        <w:rPr>
          <w:rFonts w:eastAsia="Times New Roman"/>
        </w:rPr>
        <w:tab/>
      </w:r>
      <w:r w:rsidRPr="00EB783F">
        <w:rPr>
          <w:rFonts w:eastAsia="Times New Roman"/>
        </w:rPr>
        <w:tab/>
      </w:r>
      <w:r w:rsidRPr="00210B55">
        <w:rPr>
          <w:rFonts w:eastAsia="Times New Roman"/>
        </w:rPr>
        <w:t xml:space="preserve">O resultado obtido mostra que o processamento paralelo minimiza o impacto computacional para a resolução de sistemas lineares com números reais e complexos a partir da implementação da análise nodal em paralelo empregando a tecnologia CUDA.  Os métodos de análise nodal permitem a utilização de programação em </w:t>
      </w:r>
      <w:r w:rsidRPr="00210B55">
        <w:rPr>
          <w:rFonts w:eastAsia="Times New Roman"/>
          <w:i/>
        </w:rPr>
        <w:t>threads</w:t>
      </w:r>
      <w:r w:rsidRPr="00210B55">
        <w:rPr>
          <w:rFonts w:eastAsia="Times New Roman"/>
        </w:rPr>
        <w:t xml:space="preserve"> que possibilitam a independência na sua resolução, permitindo que possam ser processados como tarefas paralelizadas, sendo que o seu desempenho em GPUs, apresentam um menor custo computacional em comparação ao processamento não paralelizado, visto que o processamento paralelo tende a se estabilizar mesmo com o crescimento das operações executadas. </w:t>
      </w:r>
    </w:p>
    <w:p w14:paraId="0265AD49" w14:textId="252F2D74" w:rsidR="007D50C4" w:rsidRPr="003828C2" w:rsidRDefault="00EB783F" w:rsidP="00321980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210B55">
        <w:rPr>
          <w:rFonts w:eastAsia="Times New Roman"/>
        </w:rPr>
        <w:t xml:space="preserve">O poder computacional paralelizado demonstra que é possível que as análises sejam mais esparsas e numerosas, </w:t>
      </w:r>
      <w:r w:rsidR="009F3E3A" w:rsidRPr="00210B55">
        <w:rPr>
          <w:rFonts w:eastAsia="Times New Roman"/>
        </w:rPr>
        <w:t>isto é,</w:t>
      </w:r>
      <w:r w:rsidRPr="00210B55">
        <w:rPr>
          <w:rFonts w:eastAsia="Times New Roman"/>
        </w:rPr>
        <w:t xml:space="preserve"> devido ao menor tempo de processamento proporcionado pela arquitetura CUDA, assim aumentando a possibilidade de soluções com maior confiabilidade. Devido </w:t>
      </w:r>
      <w:r w:rsidR="00BB24D5" w:rsidRPr="00210B55">
        <w:rPr>
          <w:rFonts w:eastAsia="Times New Roman"/>
        </w:rPr>
        <w:t>à</w:t>
      </w:r>
      <w:r w:rsidRPr="00210B55">
        <w:rPr>
          <w:rFonts w:eastAsia="Times New Roman"/>
        </w:rPr>
        <w:t xml:space="preserve"> grande quantidade de informações armazenadas nas matrizes que representam circuitos elétricos faz se necessário o uso de técnicas de computação de alto desempenho e de computação paralela. Com o uso da arquitetura de computação paralela CUDA, obteve-se um desempenho próximo ao de supercomputadores em um computador pessoal. É possível concluir que a abordagem paralela reduz o tempo computacional para circuitos típicos em comparação com processamento não paralelizado.</w:t>
      </w:r>
      <w:r w:rsidR="00680FBF">
        <w:rPr>
          <w:rFonts w:eastAsia="Times New Roman"/>
        </w:rPr>
        <w:t xml:space="preserve"> </w:t>
      </w:r>
      <w:r w:rsidR="00AA7D53" w:rsidRPr="00210B55">
        <w:rPr>
          <w:lang w:val="pt"/>
        </w:rPr>
        <w:t>A paralelização dos códigos foi alcançada utilizando CUDA, plataforma de codificação em GPU, e Open</w:t>
      </w:r>
      <w:bookmarkStart w:id="0" w:name="_GoBack"/>
      <w:bookmarkEnd w:id="0"/>
      <w:r w:rsidR="00AA7D53" w:rsidRPr="00210B55">
        <w:rPr>
          <w:lang w:val="pt"/>
        </w:rPr>
        <w:t>MP, framework de paralelização em CPU. Para realizar a comparação das abordagens, foram elaborados diversos experimentos utilizando diferentes tamanhos de matrizes. Para casos como este, a GPU se mostrou centenas de vezes mais rápida do que a CPU e a CPU + OpenMP.</w:t>
      </w:r>
      <w:r w:rsidR="008B113A">
        <w:rPr>
          <w:lang w:val="pt"/>
        </w:rPr>
        <w:t xml:space="preserve"> Ficando assim demostrado </w:t>
      </w:r>
      <w:r w:rsidR="00AA7D53" w:rsidRPr="00210B55">
        <w:rPr>
          <w:lang w:val="pt"/>
        </w:rPr>
        <w:t>que para aplicações que utilizam matrizes de grande porte, paralelizar os processos utilizando GPU é uma forma extremamente eficiente de aumentar a performance final.</w:t>
      </w:r>
    </w:p>
    <w:sectPr w:rsidR="007D50C4" w:rsidRPr="003828C2" w:rsidSect="00810FF0">
      <w:headerReference w:type="default" r:id="rId8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059CC" w14:textId="77777777" w:rsidR="00CD2A24" w:rsidRDefault="00CD2A24" w:rsidP="00787741">
      <w:pPr>
        <w:spacing w:after="0" w:line="240" w:lineRule="auto"/>
      </w:pPr>
      <w:r>
        <w:separator/>
      </w:r>
    </w:p>
  </w:endnote>
  <w:endnote w:type="continuationSeparator" w:id="0">
    <w:p w14:paraId="2769E561" w14:textId="77777777" w:rsidR="00CD2A24" w:rsidRDefault="00CD2A24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12DE" w14:textId="77777777" w:rsidR="00CD2A24" w:rsidRDefault="00CD2A24" w:rsidP="00787741">
      <w:pPr>
        <w:spacing w:after="0" w:line="240" w:lineRule="auto"/>
      </w:pPr>
      <w:r>
        <w:separator/>
      </w:r>
    </w:p>
  </w:footnote>
  <w:footnote w:type="continuationSeparator" w:id="0">
    <w:p w14:paraId="5A784D94" w14:textId="77777777" w:rsidR="00CD2A24" w:rsidRDefault="00CD2A24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0B55"/>
    <w:rsid w:val="002148E4"/>
    <w:rsid w:val="00214D51"/>
    <w:rsid w:val="00215953"/>
    <w:rsid w:val="00217EF6"/>
    <w:rsid w:val="00222F4D"/>
    <w:rsid w:val="00226044"/>
    <w:rsid w:val="002266B4"/>
    <w:rsid w:val="00226773"/>
    <w:rsid w:val="00226B4E"/>
    <w:rsid w:val="00227DA9"/>
    <w:rsid w:val="00230015"/>
    <w:rsid w:val="00233188"/>
    <w:rsid w:val="002363F2"/>
    <w:rsid w:val="002400F9"/>
    <w:rsid w:val="0024198F"/>
    <w:rsid w:val="0024199C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1980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531C"/>
    <w:rsid w:val="00417645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7E4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4AB4"/>
    <w:rsid w:val="00674D5E"/>
    <w:rsid w:val="006765F3"/>
    <w:rsid w:val="00676A1C"/>
    <w:rsid w:val="00680FBF"/>
    <w:rsid w:val="006826FF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4CCD"/>
    <w:rsid w:val="007A5AF4"/>
    <w:rsid w:val="007A5BCD"/>
    <w:rsid w:val="007A71F5"/>
    <w:rsid w:val="007B16D6"/>
    <w:rsid w:val="007B2BD6"/>
    <w:rsid w:val="007B42F5"/>
    <w:rsid w:val="007B4A22"/>
    <w:rsid w:val="007B55A9"/>
    <w:rsid w:val="007B7A3B"/>
    <w:rsid w:val="007C0045"/>
    <w:rsid w:val="007C0CAE"/>
    <w:rsid w:val="007C28C4"/>
    <w:rsid w:val="007C345E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8009BC"/>
    <w:rsid w:val="00802398"/>
    <w:rsid w:val="008025F5"/>
    <w:rsid w:val="00804574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113A"/>
    <w:rsid w:val="008B4D8D"/>
    <w:rsid w:val="008B544D"/>
    <w:rsid w:val="008B6FEF"/>
    <w:rsid w:val="008C19D0"/>
    <w:rsid w:val="008C2697"/>
    <w:rsid w:val="008C2E74"/>
    <w:rsid w:val="008C6679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710"/>
    <w:rsid w:val="00910BB0"/>
    <w:rsid w:val="00910E9B"/>
    <w:rsid w:val="00911D19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64540"/>
    <w:rsid w:val="00A64A35"/>
    <w:rsid w:val="00A650D6"/>
    <w:rsid w:val="00A65982"/>
    <w:rsid w:val="00A66A1C"/>
    <w:rsid w:val="00A70E37"/>
    <w:rsid w:val="00A71C56"/>
    <w:rsid w:val="00A72543"/>
    <w:rsid w:val="00A74BD1"/>
    <w:rsid w:val="00A76587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4528"/>
    <w:rsid w:val="00AA6258"/>
    <w:rsid w:val="00AA7D53"/>
    <w:rsid w:val="00AB239B"/>
    <w:rsid w:val="00AB4299"/>
    <w:rsid w:val="00AB4348"/>
    <w:rsid w:val="00AB4E81"/>
    <w:rsid w:val="00AC0E93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357D"/>
    <w:rsid w:val="00B33DCA"/>
    <w:rsid w:val="00B37FAB"/>
    <w:rsid w:val="00B40B1E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46C2"/>
    <w:rsid w:val="00C65376"/>
    <w:rsid w:val="00C653FD"/>
    <w:rsid w:val="00C66647"/>
    <w:rsid w:val="00C70704"/>
    <w:rsid w:val="00C737D0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2A24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03B9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6D27"/>
    <w:rsid w:val="00E47784"/>
    <w:rsid w:val="00E47AC7"/>
    <w:rsid w:val="00E519D1"/>
    <w:rsid w:val="00E54C67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8614-3959-4F9E-8319-B4983B46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1055</cp:revision>
  <cp:lastPrinted>2019-08-27T12:45:00Z</cp:lastPrinted>
  <dcterms:created xsi:type="dcterms:W3CDTF">2019-03-25T11:40:00Z</dcterms:created>
  <dcterms:modified xsi:type="dcterms:W3CDTF">2020-01-13T00:49:00Z</dcterms:modified>
</cp:coreProperties>
</file>