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713B6" w14:textId="5E19F3CC" w:rsidR="007530C1" w:rsidRPr="00EF2EB4" w:rsidRDefault="007530C1" w:rsidP="00975133">
      <w:pPr>
        <w:tabs>
          <w:tab w:val="left" w:pos="284"/>
        </w:tabs>
        <w:spacing w:before="240" w:after="240" w:line="360" w:lineRule="auto"/>
        <w:rPr>
          <w:rFonts w:eastAsia="Times New Roman"/>
          <w:b/>
          <w:u w:val="single"/>
        </w:rPr>
      </w:pPr>
      <w:r w:rsidRPr="00EF2EB4">
        <w:rPr>
          <w:rFonts w:eastAsia="Times New Roman"/>
          <w:b/>
        </w:rPr>
        <w:t xml:space="preserve">Referências </w:t>
      </w:r>
      <w:r w:rsidR="001A5253" w:rsidRPr="00EF2EB4">
        <w:rPr>
          <w:rFonts w:eastAsia="Times New Roman"/>
          <w:b/>
        </w:rPr>
        <w:t>Bibliográficas</w:t>
      </w:r>
    </w:p>
    <w:p w14:paraId="309BEE15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0" w:name="_heading=h.304qm1d5w9q9" w:colFirst="0" w:colLast="0"/>
      <w:bookmarkEnd w:id="0"/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Kritzinger, W., Karner, M., Taar, G. Henjes, J., Sihn, W.  Digital Twin in Manufacturing: A categorical literature review and classification, </w:t>
      </w:r>
      <w:hyperlink r:id="rId8">
        <w:r w:rsidRPr="00CC1787">
          <w:rPr>
            <w:rFonts w:ascii="Arial" w:eastAsia="Times New Roman" w:hAnsi="Arial" w:cs="Arial"/>
            <w:color w:val="auto"/>
            <w:sz w:val="24"/>
            <w:szCs w:val="24"/>
          </w:rPr>
          <w:t>IFAC-PapersOnLine</w:t>
        </w:r>
      </w:hyperlink>
      <w:r w:rsidRPr="00CC1787">
        <w:rPr>
          <w:rFonts w:ascii="Arial" w:eastAsia="Times New Roman" w:hAnsi="Arial" w:cs="Arial"/>
          <w:color w:val="auto"/>
          <w:sz w:val="24"/>
          <w:szCs w:val="24"/>
        </w:rPr>
        <w:t>, v. 51, n. 11, p. 1016-1022, 2018.</w:t>
      </w:r>
    </w:p>
    <w:p w14:paraId="6909619C" w14:textId="77777777" w:rsidR="007530C1" w:rsidRPr="00CC1787" w:rsidRDefault="007530C1" w:rsidP="00975133">
      <w:pPr>
        <w:tabs>
          <w:tab w:val="left" w:pos="284"/>
        </w:tabs>
        <w:ind w:left="720"/>
        <w:rPr>
          <w:rFonts w:eastAsia="Times New Roman"/>
        </w:rPr>
      </w:pPr>
    </w:p>
    <w:p w14:paraId="27F2908A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1" w:name="_heading=h.a3p58cprhxo" w:colFirst="0" w:colLast="0"/>
      <w:bookmarkEnd w:id="1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Irwin, D., Nelms,  R. M. </w:t>
      </w:r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Basic Engineering Circuit Analysis, 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Wiley, 2015. </w:t>
      </w:r>
    </w:p>
    <w:p w14:paraId="1F9FC312" w14:textId="77777777" w:rsidR="007530C1" w:rsidRPr="00CC1787" w:rsidRDefault="007530C1" w:rsidP="00975133">
      <w:pPr>
        <w:tabs>
          <w:tab w:val="left" w:pos="284"/>
        </w:tabs>
        <w:ind w:left="720"/>
        <w:rPr>
          <w:rFonts w:eastAsia="Times New Roman"/>
        </w:rPr>
      </w:pPr>
    </w:p>
    <w:p w14:paraId="4F0B4136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2" w:name="_heading=h.od8b7cfiopcf" w:colFirst="0" w:colLast="0"/>
      <w:bookmarkEnd w:id="2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O'Malley, J. R., </w:t>
      </w:r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Basic Circuit Analysis, 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McGraw-Hill, 2011.</w:t>
      </w:r>
    </w:p>
    <w:p w14:paraId="7DD18CE1" w14:textId="77777777" w:rsidR="007530C1" w:rsidRPr="00CC1787" w:rsidRDefault="007530C1" w:rsidP="00975133">
      <w:pPr>
        <w:tabs>
          <w:tab w:val="left" w:pos="284"/>
        </w:tabs>
        <w:ind w:left="720"/>
        <w:rPr>
          <w:rFonts w:eastAsia="Times New Roman"/>
        </w:rPr>
      </w:pPr>
    </w:p>
    <w:p w14:paraId="6B1692E4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3" w:name="_heading=h.w5xot7gqcqf5" w:colFirst="0" w:colLast="0"/>
      <w:bookmarkEnd w:id="3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Boylestad, R. Introductory Circuit Analysis, Pearson, 2015.</w:t>
      </w:r>
    </w:p>
    <w:p w14:paraId="5C0E181B" w14:textId="77777777" w:rsidR="007530C1" w:rsidRPr="00CC1787" w:rsidRDefault="007530C1" w:rsidP="00975133">
      <w:pPr>
        <w:tabs>
          <w:tab w:val="left" w:pos="284"/>
        </w:tabs>
        <w:ind w:left="720"/>
        <w:rPr>
          <w:rFonts w:eastAsia="Times New Roman"/>
        </w:rPr>
      </w:pPr>
    </w:p>
    <w:p w14:paraId="23BFB793" w14:textId="0957270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4" w:name="_heading=h.dzrt5gabbpa8" w:colFirst="0" w:colLast="0"/>
      <w:bookmarkEnd w:id="4"/>
      <w:r w:rsidRPr="00CC1787">
        <w:rPr>
          <w:rFonts w:ascii="Arial" w:eastAsia="Times New Roman" w:hAnsi="Arial" w:cs="Arial"/>
          <w:color w:val="auto"/>
          <w:sz w:val="24"/>
          <w:szCs w:val="24"/>
        </w:rPr>
        <w:t>Alexander, C.  K., Sadiku, M. N. O., Fundamentals of Electric Circuits, McGraw-Hill, 2017.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 </w:t>
      </w:r>
    </w:p>
    <w:p w14:paraId="0CF24E3C" w14:textId="77777777" w:rsidR="007530C1" w:rsidRPr="00CC1787" w:rsidRDefault="007530C1" w:rsidP="00975133">
      <w:pPr>
        <w:tabs>
          <w:tab w:val="left" w:pos="284"/>
        </w:tabs>
        <w:ind w:left="720"/>
        <w:rPr>
          <w:rFonts w:eastAsia="Times New Roman"/>
        </w:rPr>
      </w:pPr>
    </w:p>
    <w:p w14:paraId="46B00061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5" w:name="_heading=h.8qp15663ujvu" w:colFirst="0" w:colLast="0"/>
      <w:bookmarkEnd w:id="5"/>
      <w:r w:rsidRPr="00CC1787">
        <w:rPr>
          <w:rFonts w:ascii="Arial" w:eastAsia="Times New Roman" w:hAnsi="Arial" w:cs="Arial"/>
          <w:color w:val="auto"/>
          <w:sz w:val="24"/>
          <w:szCs w:val="24"/>
        </w:rPr>
        <w:t>Alba-Flores, R. Circuit Analysis Lab,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Amazon Digital Services LLC, 2013.</w:t>
      </w:r>
    </w:p>
    <w:p w14:paraId="690B65FF" w14:textId="77777777" w:rsidR="007530C1" w:rsidRPr="00CC1787" w:rsidRDefault="007530C1" w:rsidP="00975133">
      <w:pPr>
        <w:tabs>
          <w:tab w:val="left" w:pos="284"/>
        </w:tabs>
        <w:ind w:left="720"/>
        <w:rPr>
          <w:rFonts w:eastAsia="Times New Roman"/>
        </w:rPr>
      </w:pPr>
    </w:p>
    <w:p w14:paraId="7554E2E4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6" w:name="_heading=h.c5yj82a15xxf" w:colFirst="0" w:colLast="0"/>
      <w:bookmarkEnd w:id="6"/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Simões, </w:t>
      </w:r>
      <w:hyperlink r:id="rId9">
        <w:r w:rsidRPr="00CC1787">
          <w:rPr>
            <w:rFonts w:ascii="Arial" w:eastAsia="Times New Roman" w:hAnsi="Arial" w:cs="Arial"/>
            <w:color w:val="auto"/>
            <w:sz w:val="24"/>
            <w:szCs w:val="24"/>
            <w:highlight w:val="white"/>
          </w:rPr>
          <w:t>M. G.</w:t>
        </w:r>
      </w:hyperlink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, Farret,  </w:t>
      </w:r>
      <w:hyperlink r:id="rId10">
        <w:r w:rsidRPr="00CC1787">
          <w:rPr>
            <w:rFonts w:ascii="Arial" w:eastAsia="Times New Roman" w:hAnsi="Arial" w:cs="Arial"/>
            <w:color w:val="auto"/>
            <w:sz w:val="24"/>
            <w:szCs w:val="24"/>
          </w:rPr>
          <w:t>F.</w:t>
        </w:r>
      </w:hyperlink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  Modeling Power Electronics and Interfacing Energy Conversion Systems, Willey, 2016.</w:t>
      </w:r>
    </w:p>
    <w:p w14:paraId="54913D50" w14:textId="77777777" w:rsidR="007530C1" w:rsidRPr="00CC1787" w:rsidRDefault="007530C1" w:rsidP="00975133">
      <w:pPr>
        <w:tabs>
          <w:tab w:val="left" w:pos="284"/>
        </w:tabs>
        <w:ind w:left="720"/>
        <w:rPr>
          <w:rFonts w:eastAsia="Times New Roman"/>
        </w:rPr>
      </w:pPr>
    </w:p>
    <w:p w14:paraId="62EA02E6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7" w:name="_heading=h.ckoq5ize4bxj" w:colFirst="0" w:colLast="0"/>
      <w:bookmarkEnd w:id="7"/>
      <w:r w:rsidRPr="00CC1787">
        <w:rPr>
          <w:rFonts w:ascii="Arial" w:eastAsia="Times New Roman" w:hAnsi="Arial" w:cs="Arial"/>
          <w:color w:val="auto"/>
          <w:sz w:val="24"/>
          <w:szCs w:val="24"/>
        </w:rPr>
        <w:t>Salam, A., Rhaman, Q. M.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 </w:t>
      </w:r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Fundamentals of Electrical Circuit Analysis, 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 Springer, 2018.</w:t>
      </w:r>
    </w:p>
    <w:p w14:paraId="467E0D6B" w14:textId="77777777" w:rsidR="007530C1" w:rsidRPr="00CC1787" w:rsidRDefault="007530C1" w:rsidP="00975133">
      <w:pPr>
        <w:tabs>
          <w:tab w:val="left" w:pos="284"/>
        </w:tabs>
        <w:ind w:left="720"/>
        <w:rPr>
          <w:rFonts w:eastAsia="Times New Roman"/>
        </w:rPr>
      </w:pPr>
    </w:p>
    <w:p w14:paraId="6CD58FDE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8" w:name="_heading=h.qmrc0nbfjqnb" w:colFirst="0" w:colLast="0"/>
      <w:bookmarkEnd w:id="8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Kanoussis, D. P., Analysis of Electric Circuits Amazon Digital Services LLC, 2017.</w:t>
      </w:r>
    </w:p>
    <w:p w14:paraId="57FD3B39" w14:textId="77777777" w:rsidR="007530C1" w:rsidRPr="00CC1787" w:rsidRDefault="007530C1" w:rsidP="00975133">
      <w:pPr>
        <w:tabs>
          <w:tab w:val="left" w:pos="284"/>
        </w:tabs>
        <w:ind w:left="720"/>
        <w:rPr>
          <w:rFonts w:eastAsia="Times New Roman"/>
        </w:rPr>
      </w:pPr>
    </w:p>
    <w:p w14:paraId="28D5D20D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9" w:name="_heading=h.2q6711cnki8r" w:colFirst="0" w:colLast="0"/>
      <w:bookmarkEnd w:id="9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Vlach, J., Linear Circuit Theory: Matrices in Computer Applications, Apple Academic Press, 2016. </w:t>
      </w:r>
    </w:p>
    <w:p w14:paraId="2DE7F61F" w14:textId="77777777" w:rsidR="007530C1" w:rsidRPr="00CC1787" w:rsidRDefault="007530C1" w:rsidP="00975133">
      <w:pPr>
        <w:tabs>
          <w:tab w:val="left" w:pos="284"/>
        </w:tabs>
        <w:ind w:left="720"/>
        <w:rPr>
          <w:rFonts w:eastAsia="Times New Roman"/>
        </w:rPr>
      </w:pPr>
    </w:p>
    <w:p w14:paraId="36D9BBFC" w14:textId="3A239100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10" w:name="_heading=h.ypqky48847zb" w:colFirst="0" w:colLast="0"/>
      <w:bookmarkEnd w:id="10"/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CUDA Compute Unified Device Architecture Programming Guide, NVIDIA,version 2.3. [Online]. Available: </w:t>
      </w:r>
      <w:hyperlink r:id="rId11" w:history="1">
        <w:r w:rsidR="00C40229">
          <w:rPr>
            <w:rStyle w:val="Hyperlink"/>
          </w:rPr>
          <w:t>https://docs.nvidia.com/cuda/pdf/CUDA_C_Programming_Guide.pdf</w:t>
        </w:r>
      </w:hyperlink>
      <w:r w:rsidRPr="00CC1787">
        <w:rPr>
          <w:rFonts w:ascii="Arial" w:eastAsia="Times New Roman" w:hAnsi="Arial" w:cs="Arial"/>
          <w:color w:val="auto"/>
          <w:sz w:val="24"/>
          <w:szCs w:val="24"/>
        </w:rPr>
        <w:t>, 2009.</w:t>
      </w:r>
    </w:p>
    <w:p w14:paraId="5A0D7947" w14:textId="77777777" w:rsidR="007530C1" w:rsidRPr="00CC1787" w:rsidRDefault="007530C1" w:rsidP="00975133">
      <w:pPr>
        <w:tabs>
          <w:tab w:val="left" w:pos="284"/>
        </w:tabs>
        <w:ind w:left="720"/>
        <w:rPr>
          <w:rFonts w:eastAsia="Times New Roman"/>
        </w:rPr>
      </w:pPr>
    </w:p>
    <w:p w14:paraId="51F2849D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11" w:name="_heading=h.s5vqzckmmfoc" w:colFirst="0" w:colLast="0"/>
      <w:bookmarkEnd w:id="11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Mivule, K., Harvey, B.,  Cobb, C., Sayed,  H. E., A Review of CUDA, MapReduce, and Pthreads Parallel Computing, Models, arXiv:1410.4453.</w:t>
      </w:r>
    </w:p>
    <w:p w14:paraId="5FD6637C" w14:textId="77777777" w:rsidR="007530C1" w:rsidRPr="00CC1787" w:rsidRDefault="007530C1" w:rsidP="00975133">
      <w:pPr>
        <w:tabs>
          <w:tab w:val="left" w:pos="284"/>
        </w:tabs>
        <w:ind w:left="720"/>
        <w:rPr>
          <w:rFonts w:eastAsia="Times New Roman"/>
        </w:rPr>
      </w:pPr>
    </w:p>
    <w:p w14:paraId="3EB36DD4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12" w:name="_heading=h.6imqffnupvax" w:colFirst="0" w:colLast="0"/>
      <w:bookmarkEnd w:id="12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Bakhoda, A., Yuan, G. L., Fung, W. W. L., Wong, H., &amp; Aamodt, T. M. Analyzing CUDA workloads using a detailed GPU simulator. 2009 IEEE International Symposium on Performance Analysis of Systems and Software. doi:10.1109/ispass.2009.4919648, 2009.</w:t>
      </w:r>
    </w:p>
    <w:p w14:paraId="0489396F" w14:textId="77777777" w:rsidR="007530C1" w:rsidRPr="00CC1787" w:rsidRDefault="007530C1" w:rsidP="00975133">
      <w:pPr>
        <w:tabs>
          <w:tab w:val="left" w:pos="284"/>
        </w:tabs>
        <w:ind w:left="720"/>
        <w:rPr>
          <w:rFonts w:eastAsia="Times New Roman"/>
        </w:rPr>
      </w:pPr>
    </w:p>
    <w:p w14:paraId="1F6CFB84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13" w:name="_heading=h.y4yb9eyee142" w:colFirst="0" w:colLast="0"/>
      <w:bookmarkEnd w:id="13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lastRenderedPageBreak/>
        <w:t xml:space="preserve">Lindholm, E., Nickolls, J., Oberman, S., &amp; Montrym, J. (2008). NVIDIA Tesla: A Unified Graphics and Computing Architecture. IEEE Micro, v. 28, n 2, p. 39–55. doi:10.1109/mm.2008.31. </w:t>
      </w:r>
    </w:p>
    <w:p w14:paraId="32F9C687" w14:textId="77777777" w:rsidR="007530C1" w:rsidRPr="00CC1787" w:rsidRDefault="007530C1" w:rsidP="00975133">
      <w:pPr>
        <w:tabs>
          <w:tab w:val="left" w:pos="284"/>
        </w:tabs>
        <w:ind w:left="720"/>
        <w:rPr>
          <w:rFonts w:eastAsia="Times New Roman"/>
        </w:rPr>
      </w:pPr>
    </w:p>
    <w:p w14:paraId="3341FF23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14" w:name="_heading=h.fk6tn4zhrb2n" w:colFirst="0" w:colLast="0"/>
      <w:bookmarkEnd w:id="14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Ruetsch, G., Micikevicius, P., Optimizing Matrix Transpose in CUDA, NVIDIA CUDA SDK Application Note, 200, 2009.</w:t>
      </w:r>
    </w:p>
    <w:p w14:paraId="05E5B03E" w14:textId="77777777" w:rsidR="007530C1" w:rsidRPr="00CC1787" w:rsidRDefault="007530C1" w:rsidP="00975133">
      <w:pPr>
        <w:tabs>
          <w:tab w:val="left" w:pos="284"/>
        </w:tabs>
        <w:ind w:left="720"/>
        <w:rPr>
          <w:rFonts w:eastAsia="Times New Roman"/>
        </w:rPr>
      </w:pPr>
    </w:p>
    <w:p w14:paraId="57A6FBC9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15" w:name="_heading=h.ox4x92l362ej" w:colFirst="0" w:colLast="0"/>
      <w:bookmarkEnd w:id="15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August, D. I., Malik, S., Peh, L.-S., Pai, V., Vachharajani, M., Willmann, P., Achieving structural and composable modeling of complex systems, International Journal of Parallel Programming, v. 33, n. 2, p. 81–101, 2005. [Online]. Available: http: //dx.doi.org/10.1007/s10766-005-3569-3.</w:t>
      </w:r>
    </w:p>
    <w:p w14:paraId="3C162FE0" w14:textId="77777777" w:rsidR="007530C1" w:rsidRPr="00CC1787" w:rsidRDefault="007530C1" w:rsidP="00975133">
      <w:pPr>
        <w:tabs>
          <w:tab w:val="left" w:pos="284"/>
        </w:tabs>
        <w:ind w:left="720"/>
        <w:rPr>
          <w:rFonts w:eastAsia="Times New Roman"/>
        </w:rPr>
      </w:pPr>
    </w:p>
    <w:p w14:paraId="5144C5A5" w14:textId="3D42944E" w:rsidR="00975133" w:rsidRPr="00CC1787" w:rsidRDefault="00975133" w:rsidP="0097513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bookmarkStart w:id="16" w:name="_heading=h.on5ew68di8j4" w:colFirst="0" w:colLast="0"/>
      <w:bookmarkEnd w:id="16"/>
      <w:r w:rsidRPr="00CC1787">
        <w:t>JANUSZEWSKI, M. AND KOSTUR, M. (2010). Accelerating numerical solution of stochastic differential equations with CUDA. Computer Physics Communications, Vol. 181, No. 1, pp. 183 - 188.</w:t>
      </w:r>
    </w:p>
    <w:p w14:paraId="445D0203" w14:textId="77777777" w:rsidR="00975133" w:rsidRPr="00CC1787" w:rsidRDefault="00975133" w:rsidP="00975133">
      <w:pPr>
        <w:pStyle w:val="PargrafodaLista"/>
      </w:pPr>
    </w:p>
    <w:p w14:paraId="0059CA52" w14:textId="72C17527" w:rsidR="00975133" w:rsidRPr="00CC1787" w:rsidRDefault="00975133" w:rsidP="005E6F9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CC1787">
        <w:t>LEE, E. et al. Cyber physical systems: design challenges. In: IEEE INTERNATIONAL SYMPOSIUM ON OBJECT ORIENTED REAL-TIME DISTRIBUTED COMPUTING (ISORC), 11., 2008, Orlando, FL, USA. Proceedings.</w:t>
      </w:r>
      <w:r w:rsidRPr="00CC1787">
        <w:rPr>
          <w:b/>
        </w:rPr>
        <w:t xml:space="preserve"> . .</w:t>
      </w:r>
      <w:r w:rsidRPr="00CC1787">
        <w:t xml:space="preserve"> New York:IEEE, 2008. p.363–369.</w:t>
      </w:r>
    </w:p>
    <w:p w14:paraId="71BFEBEB" w14:textId="77777777" w:rsidR="00975133" w:rsidRPr="00CC1787" w:rsidRDefault="00975133" w:rsidP="00975133">
      <w:pPr>
        <w:pStyle w:val="PargrafodaLista"/>
      </w:pPr>
    </w:p>
    <w:p w14:paraId="32979307" w14:textId="199C3C88" w:rsidR="00975133" w:rsidRPr="00CC1787" w:rsidRDefault="00975133" w:rsidP="0097513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CC1787">
        <w:t>MOLNÁR, F., SZAKÁLYA, T., MÉSZÁROSA, R. AND LAGZI, I. (2010). Air pollution modelling using a graphics processing unit with CUDA. Comput. Phys. Commun., Vol. 181, pp. 105 - 112.</w:t>
      </w:r>
    </w:p>
    <w:p w14:paraId="19F66F30" w14:textId="77777777" w:rsidR="00975133" w:rsidRPr="00CC1787" w:rsidRDefault="00975133" w:rsidP="00975133">
      <w:pPr>
        <w:pStyle w:val="PargrafodaLista"/>
      </w:pPr>
    </w:p>
    <w:p w14:paraId="3A3786C2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Smith, D. Circuit Analysis for Complete Idiots, 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 Beyond Whyy , 2019.</w:t>
      </w:r>
    </w:p>
    <w:p w14:paraId="7F3986E8" w14:textId="77777777" w:rsidR="007530C1" w:rsidRPr="00CC1787" w:rsidRDefault="007530C1" w:rsidP="00975133">
      <w:pPr>
        <w:tabs>
          <w:tab w:val="left" w:pos="284"/>
        </w:tabs>
        <w:rPr>
          <w:rFonts w:eastAsia="Times New Roman"/>
        </w:rPr>
      </w:pPr>
    </w:p>
    <w:p w14:paraId="5CF96897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17" w:name="_heading=h.2ttpuwz3nln4" w:colFirst="0" w:colLast="0"/>
      <w:bookmarkEnd w:id="17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Robbins, A. H., Mille, W. C., </w:t>
      </w:r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Circuit Analysis: Theory and Practice, 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Cengage Learning, 2012.</w:t>
      </w:r>
    </w:p>
    <w:p w14:paraId="672E61DD" w14:textId="77777777" w:rsidR="007530C1" w:rsidRPr="00CC1787" w:rsidRDefault="007530C1" w:rsidP="00975133">
      <w:pPr>
        <w:tabs>
          <w:tab w:val="left" w:pos="284"/>
        </w:tabs>
        <w:ind w:left="720"/>
        <w:rPr>
          <w:rFonts w:eastAsia="Times New Roman"/>
        </w:rPr>
      </w:pPr>
    </w:p>
    <w:p w14:paraId="796D4288" w14:textId="77777777" w:rsidR="007530C1" w:rsidRPr="00CC1787" w:rsidRDefault="007530C1" w:rsidP="00975133">
      <w:pPr>
        <w:pStyle w:val="Ttulo1"/>
        <w:numPr>
          <w:ilvl w:val="0"/>
          <w:numId w:val="7"/>
        </w:numPr>
        <w:tabs>
          <w:tab w:val="left" w:pos="284"/>
        </w:tabs>
        <w:spacing w:before="0" w:after="5" w:line="360" w:lineRule="auto"/>
        <w:ind w:right="19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18" w:name="_heading=h.yzvxd5hpey5l" w:colFirst="0" w:colLast="0"/>
      <w:bookmarkEnd w:id="18"/>
      <w:r w:rsidRPr="00CC1787">
        <w:rPr>
          <w:rFonts w:ascii="Arial" w:eastAsia="Times New Roman" w:hAnsi="Arial" w:cs="Arial"/>
          <w:color w:val="auto"/>
          <w:sz w:val="24"/>
          <w:szCs w:val="24"/>
        </w:rPr>
        <w:t>Thomas, R. E., Rosa, A. j., Toussaint, G. J., The Analysis and Design of Linear Circuits, Wiley, 2011.</w:t>
      </w:r>
    </w:p>
    <w:p w14:paraId="6F9E6725" w14:textId="77777777" w:rsidR="007530C1" w:rsidRPr="00CC1787" w:rsidRDefault="007530C1" w:rsidP="00975133">
      <w:pPr>
        <w:pStyle w:val="Ttulo2"/>
        <w:keepNext w:val="0"/>
        <w:keepLines w:val="0"/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  <w:highlight w:val="white"/>
        </w:rPr>
      </w:pPr>
      <w:bookmarkStart w:id="19" w:name="_heading=h.ldr82q4xfsrn" w:colFirst="0" w:colLast="0"/>
      <w:bookmarkEnd w:id="19"/>
    </w:p>
    <w:p w14:paraId="2AE7ED81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20" w:name="_heading=h.g4d6ywkpfp8x" w:colFirst="0" w:colLast="0"/>
      <w:bookmarkEnd w:id="20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Hayt, W., Kemmerly, J.</w:t>
      </w:r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 Engineering Circuit Analysis, </w:t>
      </w:r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McGraw Hill 2018.</w:t>
      </w:r>
      <w:r w:rsidRPr="00CC1787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</w:p>
    <w:p w14:paraId="1E8F3978" w14:textId="77777777" w:rsidR="007530C1" w:rsidRPr="00CC1787" w:rsidRDefault="007530C1" w:rsidP="00975133">
      <w:pPr>
        <w:tabs>
          <w:tab w:val="left" w:pos="284"/>
        </w:tabs>
        <w:ind w:left="720"/>
        <w:rPr>
          <w:rFonts w:eastAsia="Times New Roman"/>
        </w:rPr>
      </w:pPr>
    </w:p>
    <w:p w14:paraId="779C6EA2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21" w:name="_heading=h.bgwsxojxeh63" w:colFirst="0" w:colLast="0"/>
      <w:bookmarkEnd w:id="21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Nahvi, M., Edminister, J., Schaum's Outline of Electric Circuits, seventh edition, McGraw-Hill, 2017.</w:t>
      </w:r>
    </w:p>
    <w:p w14:paraId="474D25FA" w14:textId="77777777" w:rsidR="007530C1" w:rsidRPr="00CC1787" w:rsidRDefault="007530C1" w:rsidP="00975133">
      <w:pPr>
        <w:tabs>
          <w:tab w:val="left" w:pos="284"/>
        </w:tabs>
        <w:rPr>
          <w:rFonts w:eastAsia="Times New Roman"/>
        </w:rPr>
      </w:pPr>
    </w:p>
    <w:p w14:paraId="75B6BBAA" w14:textId="77777777" w:rsidR="007530C1" w:rsidRPr="00CC1787" w:rsidRDefault="007530C1" w:rsidP="00975133">
      <w:pPr>
        <w:numPr>
          <w:ilvl w:val="0"/>
          <w:numId w:val="7"/>
        </w:numPr>
        <w:tabs>
          <w:tab w:val="left" w:pos="284"/>
        </w:tabs>
        <w:spacing w:line="360" w:lineRule="auto"/>
        <w:rPr>
          <w:rFonts w:eastAsia="Times New Roman"/>
        </w:rPr>
      </w:pPr>
      <w:r w:rsidRPr="00CC1787">
        <w:rPr>
          <w:rFonts w:eastAsia="Times New Roman"/>
        </w:rPr>
        <w:t>Zill, D. G., Advanced Engineering Mathematics, Jones &amp; Bartlett Learning, 2016.</w:t>
      </w:r>
    </w:p>
    <w:p w14:paraId="7E4A4C69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22" w:name="_heading=h.2mnmqywh8zg2" w:colFirst="0" w:colLast="0"/>
      <w:bookmarkEnd w:id="22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Hecquet, N., Parallel Calculus in CUDA: Heat equation, Black and Scholes Model, Éditions universitaires européennes, 2019. </w:t>
      </w:r>
    </w:p>
    <w:p w14:paraId="03624877" w14:textId="77777777" w:rsidR="007530C1" w:rsidRPr="00CC1787" w:rsidRDefault="007530C1" w:rsidP="00975133">
      <w:pPr>
        <w:tabs>
          <w:tab w:val="left" w:pos="284"/>
        </w:tabs>
        <w:ind w:left="720"/>
      </w:pPr>
    </w:p>
    <w:p w14:paraId="6C82BB7E" w14:textId="77777777" w:rsidR="007530C1" w:rsidRPr="00CC1787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</w:rPr>
      </w:pPr>
      <w:bookmarkStart w:id="23" w:name="_heading=h.grbv6kq5quj8" w:colFirst="0" w:colLast="0"/>
      <w:bookmarkEnd w:id="23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 xml:space="preserve">NVIDIA CUDA C ProgrammingGuide. NVIDIA Corporation, ed. 5.0. [S.l.]: NVIDIA Corporation, 2013. </w:t>
      </w:r>
    </w:p>
    <w:p w14:paraId="6E5FCECD" w14:textId="77777777" w:rsidR="007530C1" w:rsidRPr="00CC1787" w:rsidRDefault="007530C1" w:rsidP="00975133">
      <w:pPr>
        <w:pStyle w:val="Ttulo2"/>
        <w:keepNext w:val="0"/>
        <w:keepLines w:val="0"/>
        <w:tabs>
          <w:tab w:val="left" w:pos="284"/>
        </w:tabs>
        <w:spacing w:before="0" w:line="240" w:lineRule="auto"/>
        <w:rPr>
          <w:rFonts w:ascii="Arial" w:eastAsia="Times New Roman" w:hAnsi="Arial" w:cs="Arial"/>
          <w:b/>
          <w:color w:val="auto"/>
          <w:sz w:val="24"/>
          <w:szCs w:val="24"/>
          <w:highlight w:val="white"/>
        </w:rPr>
      </w:pPr>
      <w:bookmarkStart w:id="24" w:name="_heading=h.nc8max7e9m56" w:colFirst="0" w:colLast="0"/>
      <w:bookmarkEnd w:id="24"/>
    </w:p>
    <w:p w14:paraId="6C8D7C64" w14:textId="21C2DF4C" w:rsidR="007530C1" w:rsidRDefault="007530C1" w:rsidP="00975133">
      <w:pPr>
        <w:pStyle w:val="Ttulo2"/>
        <w:keepNext w:val="0"/>
        <w:keepLines w:val="0"/>
        <w:numPr>
          <w:ilvl w:val="0"/>
          <w:numId w:val="7"/>
        </w:numPr>
        <w:tabs>
          <w:tab w:val="left" w:pos="284"/>
        </w:tabs>
        <w:spacing w:before="0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25" w:name="_heading=h.7a0r1pniqbvf" w:colFirst="0" w:colLast="0"/>
      <w:bookmarkEnd w:id="25"/>
      <w:r w:rsidRPr="00CC1787">
        <w:rPr>
          <w:rFonts w:ascii="Arial" w:eastAsia="Times New Roman" w:hAnsi="Arial" w:cs="Arial"/>
          <w:color w:val="auto"/>
          <w:sz w:val="24"/>
          <w:szCs w:val="24"/>
          <w:highlight w:val="white"/>
        </w:rPr>
        <w:t>Sanders, J., Kandrot,  E, CUDA by Example a Introdution to a General-Porpose GPU Programming, Addison Wesley, 2010.</w:t>
      </w:r>
    </w:p>
    <w:p w14:paraId="4BFD2CD1" w14:textId="77777777" w:rsidR="00711F22" w:rsidRPr="00711F22" w:rsidRDefault="00711F22" w:rsidP="00711F22"/>
    <w:p w14:paraId="38FC64A1" w14:textId="50DDD378" w:rsidR="00711F22" w:rsidRDefault="00711F22" w:rsidP="00711F22">
      <w:pPr>
        <w:pStyle w:val="PargrafodaLista"/>
        <w:numPr>
          <w:ilvl w:val="0"/>
          <w:numId w:val="7"/>
        </w:numPr>
      </w:pPr>
      <w:r>
        <w:t>Gamma, E., Helm, R., Johnson, R., Vlissides, J., 1995. Design Patterns: Elements of Reusable Object-oriented Software. Addison-Wesley Longman Publishing Co., Inc., Boston, MA, USA.</w:t>
      </w:r>
    </w:p>
    <w:p w14:paraId="3808E9B2" w14:textId="77777777" w:rsidR="00866129" w:rsidRDefault="00866129" w:rsidP="00866129">
      <w:pPr>
        <w:pStyle w:val="PargrafodaLista"/>
      </w:pPr>
    </w:p>
    <w:p w14:paraId="25ECADA8" w14:textId="25B5BB14" w:rsidR="000D671C" w:rsidRDefault="00866129" w:rsidP="00C60BC6">
      <w:pPr>
        <w:pStyle w:val="PargrafodaLista"/>
        <w:numPr>
          <w:ilvl w:val="0"/>
          <w:numId w:val="7"/>
        </w:numPr>
      </w:pPr>
      <w:r>
        <w:t>Lei de Amdahl. Disponível em: ˜</w:t>
      </w:r>
      <w:hyperlink r:id="rId12" w:history="1">
        <w:r w:rsidRPr="00807A06">
          <w:rPr>
            <w:rStyle w:val="Hyperlink"/>
          </w:rPr>
          <w:t>https://pt.wikipedia.org/wiki/Lei_de_Amdahl</w:t>
        </w:r>
      </w:hyperlink>
      <w:r>
        <w:t>”</w:t>
      </w:r>
    </w:p>
    <w:p w14:paraId="1523ACDB" w14:textId="77777777" w:rsidR="00260779" w:rsidRDefault="00260779" w:rsidP="00260779">
      <w:pPr>
        <w:pStyle w:val="PargrafodaLista"/>
      </w:pPr>
    </w:p>
    <w:p w14:paraId="47D6C3D5" w14:textId="24320023" w:rsidR="00260779" w:rsidRDefault="00260779" w:rsidP="00260779">
      <w:pPr>
        <w:pStyle w:val="PargrafodaLista"/>
        <w:numPr>
          <w:ilvl w:val="0"/>
          <w:numId w:val="7"/>
        </w:numPr>
      </w:pPr>
      <w:r>
        <w:t>Lei de Gustafson. D</w:t>
      </w:r>
      <w:r w:rsidR="00CD4B9D">
        <w:t>isponível em: “</w:t>
      </w:r>
      <w:r w:rsidRPr="00260779">
        <w:t xml:space="preserve"> </w:t>
      </w:r>
      <w:hyperlink r:id="rId13" w:anchor="Leis_de_Amdahl_e_Gustafson" w:history="1">
        <w:r w:rsidR="00172D6B" w:rsidRPr="006715A9">
          <w:rPr>
            <w:rStyle w:val="Hyperlink"/>
          </w:rPr>
          <w:t>https://pt.wikipedia.org/wiki/Computa%C3%A7%C3%A3o_paralela#Leis_de_Amdahl_e_Gustafson</w:t>
        </w:r>
      </w:hyperlink>
      <w:r>
        <w:t>”</w:t>
      </w:r>
    </w:p>
    <w:p w14:paraId="6B79EA8A" w14:textId="77777777" w:rsidR="00172D6B" w:rsidRDefault="00172D6B" w:rsidP="00172D6B">
      <w:pPr>
        <w:pStyle w:val="PargrafodaLista"/>
      </w:pPr>
    </w:p>
    <w:p w14:paraId="678F0202" w14:textId="415FAA69" w:rsidR="001B05BA" w:rsidRDefault="00172D6B" w:rsidP="005C5895">
      <w:pPr>
        <w:pStyle w:val="PargrafodaLista"/>
        <w:numPr>
          <w:ilvl w:val="0"/>
          <w:numId w:val="7"/>
        </w:numPr>
      </w:pPr>
      <w:r>
        <w:t xml:space="preserve"> </w:t>
      </w:r>
      <w:r w:rsidR="001B05BA">
        <w:t>Amdahl, G. M., The Logical Design of an Intermediate Speed Digital Computer, unpublished PhD dissertation, Univ. of Wisconsin, Madison, Wisconsin, Estados Unidos, 1952.</w:t>
      </w:r>
    </w:p>
    <w:p w14:paraId="7B5746FA" w14:textId="77777777" w:rsidR="001B05BA" w:rsidRDefault="001B05BA" w:rsidP="001B05BA">
      <w:pPr>
        <w:pStyle w:val="PargrafodaLista"/>
      </w:pPr>
    </w:p>
    <w:p w14:paraId="4DCCEF87" w14:textId="726D949E" w:rsidR="000D671C" w:rsidRDefault="000D671C" w:rsidP="000D671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0D671C">
        <w:rPr>
          <w:shd w:val="clear" w:color="auto" w:fill="FFFFFF"/>
        </w:rPr>
        <w:t xml:space="preserve">CORRÊA, </w:t>
      </w:r>
      <w:r w:rsidRPr="0063239C">
        <w:rPr>
          <w:u w:val="single"/>
          <w:shd w:val="clear" w:color="auto" w:fill="FFFFFF"/>
        </w:rPr>
        <w:t>Gustavo</w:t>
      </w:r>
      <w:r w:rsidRPr="000D671C">
        <w:rPr>
          <w:shd w:val="clear" w:color="auto" w:fill="FFFFFF"/>
        </w:rPr>
        <w:t xml:space="preserve"> Rosa; SULZBACH, Maurício. PROGRAMAÇÃO PARALELA EM CPU E GPU: UMA AVALIAÇÃO DO DESEMPENHO DAS APIS OPENMP, CUDA, OPENCL E OPENACC. </w:t>
      </w:r>
      <w:r w:rsidRPr="000D671C">
        <w:rPr>
          <w:bCs/>
          <w:shd w:val="clear" w:color="auto" w:fill="FFFFFF"/>
        </w:rPr>
        <w:t>RECeT-Revista de Engenharia, Computação e Tecnologia</w:t>
      </w:r>
      <w:r w:rsidRPr="000D671C">
        <w:rPr>
          <w:shd w:val="clear" w:color="auto" w:fill="FFFFFF"/>
        </w:rPr>
        <w:t>, v. 1, n. 1, 2017.</w:t>
      </w:r>
    </w:p>
    <w:p w14:paraId="0F758088" w14:textId="77777777" w:rsidR="0063239C" w:rsidRPr="0063239C" w:rsidRDefault="0063239C" w:rsidP="0063239C">
      <w:pPr>
        <w:pStyle w:val="PargrafodaLista"/>
        <w:rPr>
          <w:shd w:val="clear" w:color="auto" w:fill="FFFFFF"/>
        </w:rPr>
      </w:pPr>
    </w:p>
    <w:p w14:paraId="70EB5700" w14:textId="67C1137C" w:rsidR="0063239C" w:rsidRPr="00180C02" w:rsidRDefault="0063239C" w:rsidP="0057261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63239C">
        <w:rPr>
          <w:lang w:val="pt"/>
        </w:rPr>
        <w:t>Barbara Chapman, Gabriele Jost, and Ruud Van Der Pas. Using OpenMP: portable shared memory parallel programming, volume 10. MIT press, 2008.</w:t>
      </w:r>
    </w:p>
    <w:p w14:paraId="530A8368" w14:textId="77777777" w:rsidR="00180C02" w:rsidRPr="00180C02" w:rsidRDefault="00180C02" w:rsidP="00180C02">
      <w:pPr>
        <w:pStyle w:val="PargrafodaLista"/>
        <w:rPr>
          <w:shd w:val="clear" w:color="auto" w:fill="FFFFFF"/>
        </w:rPr>
      </w:pPr>
    </w:p>
    <w:p w14:paraId="751573DB" w14:textId="591639F4" w:rsidR="00180C02" w:rsidRPr="00180C02" w:rsidRDefault="00180C02" w:rsidP="0057261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180C02">
        <w:t>OPENMP. Application Program Interface. Disponível em: &lt;http://www.openmp.org/mp-documents/OpenMP4.0</w:t>
      </w:r>
      <w:r>
        <w:t>.0.pdf&gt;. Acesso em: 13 fev. 2019</w:t>
      </w:r>
      <w:r w:rsidRPr="00180C02">
        <w:t>.</w:t>
      </w:r>
    </w:p>
    <w:p w14:paraId="36759F67" w14:textId="77777777" w:rsidR="00180C02" w:rsidRPr="00180C02" w:rsidRDefault="00180C02" w:rsidP="00180C02">
      <w:pPr>
        <w:pStyle w:val="PargrafodaLista"/>
        <w:rPr>
          <w:shd w:val="clear" w:color="auto" w:fill="FFFFFF"/>
        </w:rPr>
      </w:pPr>
    </w:p>
    <w:p w14:paraId="44BA344F" w14:textId="00F9EFE2" w:rsidR="00180C02" w:rsidRPr="00180C02" w:rsidRDefault="00180C02" w:rsidP="0057261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>
        <w:rPr>
          <w:sz w:val="16"/>
          <w:szCs w:val="16"/>
        </w:rPr>
        <w:t xml:space="preserve"> </w:t>
      </w:r>
      <w:r w:rsidRPr="00180C02">
        <w:t>MATLOFF, N. Programming on Parallel Machines. Disponível em: &lt;http://heather.cs.ucdavis.edu/~matloff/158/PLN/ParProcB</w:t>
      </w:r>
      <w:r>
        <w:t>ook.pdf&gt;. Acesso em: 13 fev. 2019</w:t>
      </w:r>
      <w:r w:rsidRPr="00180C02">
        <w:t>.</w:t>
      </w:r>
    </w:p>
    <w:p w14:paraId="2B89061C" w14:textId="77777777" w:rsidR="00180C02" w:rsidRPr="00180C02" w:rsidRDefault="00180C02" w:rsidP="00180C02">
      <w:pPr>
        <w:pStyle w:val="PargrafodaLista"/>
        <w:rPr>
          <w:shd w:val="clear" w:color="auto" w:fill="FFFFFF"/>
        </w:rPr>
      </w:pPr>
    </w:p>
    <w:p w14:paraId="1960A43A" w14:textId="3364C2CB" w:rsidR="00180C02" w:rsidRPr="006767D1" w:rsidRDefault="00180C02" w:rsidP="0057261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  <w:r w:rsidRPr="00180C02">
        <w:t>SENA, M. C. R. e COSTA, J. A. C. Tutorial OpenMP C/C++. Programa Campus Ambassador HPC, SUN Microsystems – Maceió, 2008.</w:t>
      </w:r>
    </w:p>
    <w:p w14:paraId="61AC0C72" w14:textId="77777777" w:rsidR="006767D1" w:rsidRPr="006767D1" w:rsidRDefault="006767D1" w:rsidP="006767D1">
      <w:pPr>
        <w:pStyle w:val="PargrafodaLista"/>
        <w:rPr>
          <w:shd w:val="clear" w:color="auto" w:fill="FFFFFF"/>
        </w:rPr>
      </w:pPr>
    </w:p>
    <w:p w14:paraId="668DC3E4" w14:textId="05123810" w:rsidR="006767D1" w:rsidRPr="00587A08" w:rsidRDefault="006767D1" w:rsidP="006767D1">
      <w:pPr>
        <w:pStyle w:val="PargrafodaLista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before="240" w:after="0" w:line="240" w:lineRule="auto"/>
        <w:rPr>
          <w:shd w:val="clear" w:color="auto" w:fill="FFFFFF"/>
        </w:rPr>
      </w:pPr>
      <w:r w:rsidRPr="006767D1">
        <w:t>Flops Disponível em: “</w:t>
      </w:r>
      <w:hyperlink r:id="rId14" w:anchor="Not%C3%ADcias_e_expectativas" w:history="1">
        <w:r w:rsidRPr="006767D1">
          <w:rPr>
            <w:lang w:val="pt"/>
          </w:rPr>
          <w:t>https://pt.wikipedia.org/wiki/FLOPS#Not%C3%ADcias_e_expectativas</w:t>
        </w:r>
      </w:hyperlink>
      <w:r w:rsidRPr="006767D1">
        <w:t>”</w:t>
      </w:r>
    </w:p>
    <w:p w14:paraId="61B10F6B" w14:textId="77777777" w:rsidR="00587A08" w:rsidRPr="00587A08" w:rsidRDefault="00587A08" w:rsidP="00587A08">
      <w:pPr>
        <w:pStyle w:val="PargrafodaLista"/>
        <w:rPr>
          <w:shd w:val="clear" w:color="auto" w:fill="FFFFFF"/>
        </w:rPr>
      </w:pPr>
    </w:p>
    <w:p w14:paraId="26FD624E" w14:textId="70141147" w:rsidR="00587A08" w:rsidRPr="006767D1" w:rsidRDefault="00587A08" w:rsidP="006767D1">
      <w:pPr>
        <w:pStyle w:val="PargrafodaLista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before="240" w:after="0" w:line="240" w:lineRule="auto"/>
        <w:rPr>
          <w:shd w:val="clear" w:color="auto" w:fill="FFFFFF"/>
        </w:rPr>
      </w:pPr>
      <w:bookmarkStart w:id="26" w:name="_GoBack"/>
      <w:bookmarkEnd w:id="26"/>
      <w:r>
        <w:t>D. FEITELSON. The Effect of Metrics and Workloads on Performance Evaluation. Technical Report 2001, The Hebrew University of Jerusalem, Oct 2001. http://www.cs.huji.ac.il/~feit/papers/design.ps.gz</w:t>
      </w:r>
    </w:p>
    <w:p w14:paraId="67A0ED93" w14:textId="77777777" w:rsidR="006767D1" w:rsidRDefault="006767D1" w:rsidP="006767D1">
      <w:pPr>
        <w:pStyle w:val="PargrafodaLista"/>
      </w:pPr>
    </w:p>
    <w:p w14:paraId="38B57F98" w14:textId="77777777" w:rsidR="000D671C" w:rsidRPr="00711F22" w:rsidRDefault="000D671C" w:rsidP="000D671C">
      <w:pPr>
        <w:pStyle w:val="PargrafodaLista"/>
      </w:pPr>
    </w:p>
    <w:p w14:paraId="4ADBF41E" w14:textId="77777777" w:rsidR="00711F22" w:rsidRPr="00711F22" w:rsidRDefault="00711F22" w:rsidP="00711F22"/>
    <w:p w14:paraId="31075238" w14:textId="77777777" w:rsidR="00711F22" w:rsidRPr="00711F22" w:rsidRDefault="00711F22" w:rsidP="00711F22"/>
    <w:p w14:paraId="4D75053F" w14:textId="77777777" w:rsidR="007530C1" w:rsidRPr="00975133" w:rsidRDefault="007530C1" w:rsidP="00975133">
      <w:pPr>
        <w:rPr>
          <w:b/>
          <w:color w:val="5B9BD5" w:themeColor="accent1"/>
          <w:sz w:val="32"/>
          <w:szCs w:val="32"/>
        </w:rPr>
      </w:pPr>
    </w:p>
    <w:p w14:paraId="5B5FE814" w14:textId="77777777" w:rsidR="007530C1" w:rsidRDefault="007530C1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br w:type="page"/>
      </w:r>
    </w:p>
    <w:p w14:paraId="11B57714" w14:textId="603138E1" w:rsidR="007D50C4" w:rsidRPr="003828C2" w:rsidRDefault="007D50C4" w:rsidP="007D50C4">
      <w:pPr>
        <w:spacing w:line="360" w:lineRule="auto"/>
        <w:jc w:val="both"/>
        <w:rPr>
          <w:b/>
          <w:color w:val="FF0000"/>
          <w:sz w:val="32"/>
          <w:szCs w:val="32"/>
        </w:rPr>
      </w:pPr>
      <w:r w:rsidRPr="003828C2">
        <w:rPr>
          <w:b/>
          <w:color w:val="FF0000"/>
          <w:sz w:val="32"/>
          <w:szCs w:val="32"/>
        </w:rPr>
        <w:lastRenderedPageBreak/>
        <w:t>Bibliografia</w:t>
      </w:r>
    </w:p>
    <w:p w14:paraId="79A5FE86" w14:textId="77777777" w:rsidR="00CA30E6" w:rsidRPr="003828C2" w:rsidRDefault="00CA30E6" w:rsidP="007D50C4">
      <w:pPr>
        <w:spacing w:line="360" w:lineRule="auto"/>
        <w:jc w:val="both"/>
        <w:rPr>
          <w:b/>
          <w:color w:val="FF0000"/>
          <w:sz w:val="32"/>
          <w:szCs w:val="32"/>
        </w:rPr>
      </w:pPr>
    </w:p>
    <w:p w14:paraId="70225DBA" w14:textId="77777777" w:rsidR="00B11293" w:rsidRPr="003828C2" w:rsidRDefault="00B11293" w:rsidP="007D2547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828C2">
        <w:rPr>
          <w:color w:val="FF0000"/>
        </w:rPr>
        <w:t xml:space="preserve">ATZORI, L.; IERA, A.; MORABITO, G. The Internet of Things: a survey. </w:t>
      </w:r>
      <w:r w:rsidRPr="003828C2">
        <w:rPr>
          <w:b/>
          <w:color w:val="FF0000"/>
        </w:rPr>
        <w:t>Computer</w:t>
      </w:r>
    </w:p>
    <w:p w14:paraId="71729CEE" w14:textId="77777777" w:rsidR="00B11293" w:rsidRPr="003828C2" w:rsidRDefault="00B11293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b/>
          <w:color w:val="FF0000"/>
        </w:rPr>
        <w:t>Networks</w:t>
      </w:r>
      <w:r w:rsidRPr="003828C2">
        <w:rPr>
          <w:color w:val="FF0000"/>
        </w:rPr>
        <w:t>, [S.l.], v.54, n.15, p.2787 – 2805, 2010.</w:t>
      </w:r>
    </w:p>
    <w:p w14:paraId="54FB5A1C" w14:textId="77777777" w:rsidR="00B11293" w:rsidRPr="003828C2" w:rsidRDefault="00B11293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9BCC38E" w14:textId="77777777" w:rsidR="001F0AAC" w:rsidRPr="003828C2" w:rsidRDefault="001F0AAC" w:rsidP="001F0AAC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CANEDO, A. Industrial IoT Lifecycle via Digital Twins. In: IEEE/ACM/IFIP</w:t>
      </w:r>
    </w:p>
    <w:p w14:paraId="69A70130" w14:textId="77777777" w:rsidR="001F0AAC" w:rsidRPr="003828C2" w:rsidRDefault="001F0AAC" w:rsidP="001F0AAC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INTERNATIONAL CONFERENCE ON HARDWARE/SOFTWARE CODESIGN AND</w:t>
      </w:r>
    </w:p>
    <w:p w14:paraId="46E59023" w14:textId="77777777" w:rsidR="001F0AAC" w:rsidRPr="003828C2" w:rsidRDefault="001F0AAC" w:rsidP="001F0AAC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SYSTEM SYNTHESIS, 11., 2016, New York, NY, USA. </w:t>
      </w:r>
      <w:r w:rsidRPr="003828C2">
        <w:rPr>
          <w:b/>
          <w:color w:val="FF0000"/>
        </w:rPr>
        <w:t>Proceedings. .</w:t>
      </w:r>
      <w:r w:rsidRPr="003828C2">
        <w:rPr>
          <w:color w:val="FF0000"/>
        </w:rPr>
        <w:t xml:space="preserve"> . ACM, 2016.</w:t>
      </w:r>
    </w:p>
    <w:p w14:paraId="6FD778A9" w14:textId="77777777" w:rsidR="001F0AAC" w:rsidRPr="003828C2" w:rsidRDefault="001F0AAC" w:rsidP="001F0AAC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p.29:1–29:1. (CODES ’16).</w:t>
      </w:r>
    </w:p>
    <w:p w14:paraId="383CE574" w14:textId="77777777" w:rsidR="001F0AAC" w:rsidRPr="003828C2" w:rsidRDefault="001F0AAC" w:rsidP="001F0AAC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93571D6" w14:textId="77777777" w:rsidR="009E4127" w:rsidRPr="003828C2" w:rsidRDefault="009E4127" w:rsidP="001F0AAC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25D16DA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DJURDJANOVIC, D.; LEE, J.; NI, J. Watchdog Agent—an infotronics-based</w:t>
      </w:r>
    </w:p>
    <w:p w14:paraId="0842898F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prognostics approach for product performance degradation assessment and prediction. </w:t>
      </w:r>
      <w:r w:rsidRPr="003828C2">
        <w:rPr>
          <w:b/>
          <w:color w:val="FF0000"/>
        </w:rPr>
        <w:t>Advanced Engineering Informatics</w:t>
      </w:r>
      <w:r w:rsidRPr="003828C2">
        <w:rPr>
          <w:color w:val="FF0000"/>
        </w:rPr>
        <w:t>, [S.l.], v.17, n.3, p.109 – 125, 2003.</w:t>
      </w:r>
    </w:p>
    <w:p w14:paraId="7BA3D6B0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770106D" w14:textId="77777777" w:rsidR="001F0AAC" w:rsidRPr="003828C2" w:rsidRDefault="001F0AAC" w:rsidP="001F0AAC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828C2">
        <w:rPr>
          <w:color w:val="FF0000"/>
        </w:rPr>
        <w:t xml:space="preserve">ESPÍNDOLA, D. B. </w:t>
      </w:r>
      <w:r w:rsidRPr="003828C2">
        <w:rPr>
          <w:b/>
          <w:color w:val="FF0000"/>
        </w:rPr>
        <w:t>Uma abordagem baseada em modelo para integração e</w:t>
      </w:r>
    </w:p>
    <w:p w14:paraId="0133146C" w14:textId="77777777" w:rsidR="001F0AAC" w:rsidRPr="003828C2" w:rsidRDefault="001F0AAC" w:rsidP="001F0AAC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b/>
          <w:color w:val="FF0000"/>
        </w:rPr>
        <w:t>gerenciamento dos dados de sistemas de manutenção inteligente através do uso de técnicas de realidade mista</w:t>
      </w:r>
      <w:r w:rsidRPr="003828C2">
        <w:rPr>
          <w:color w:val="FF0000"/>
        </w:rPr>
        <w:t>. 2011. 156 p. Tese (Doutorado em Engenharia Elétrica) —</w:t>
      </w:r>
      <w:r w:rsidR="000625F2" w:rsidRPr="003828C2">
        <w:rPr>
          <w:color w:val="FF0000"/>
        </w:rPr>
        <w:t xml:space="preserve"> </w:t>
      </w:r>
      <w:r w:rsidRPr="003828C2">
        <w:rPr>
          <w:color w:val="FF0000"/>
        </w:rPr>
        <w:t>Universidade Federal do Rio Grande do Sul, Porto Alegre, 2011.</w:t>
      </w:r>
    </w:p>
    <w:p w14:paraId="1FA31927" w14:textId="77777777" w:rsidR="000625F2" w:rsidRPr="003828C2" w:rsidRDefault="000625F2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F089D33" w14:textId="77777777" w:rsidR="000625F2" w:rsidRPr="003828C2" w:rsidRDefault="000625F2" w:rsidP="000625F2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FERGUSON, S.; BENNETT, E.; IVASHCHENKO, A. Digital twin tackles design</w:t>
      </w:r>
    </w:p>
    <w:p w14:paraId="18837D11" w14:textId="77777777" w:rsidR="000625F2" w:rsidRPr="003828C2" w:rsidRDefault="000625F2" w:rsidP="000625F2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challenges.</w:t>
      </w:r>
      <w:r w:rsidRPr="003828C2">
        <w:rPr>
          <w:b/>
          <w:color w:val="FF0000"/>
        </w:rPr>
        <w:t>World Pumps</w:t>
      </w:r>
      <w:r w:rsidRPr="003828C2">
        <w:rPr>
          <w:color w:val="FF0000"/>
        </w:rPr>
        <w:t>, New York:Elsevier, v.2017, n.4, p.26 – 28, 2017.</w:t>
      </w:r>
    </w:p>
    <w:p w14:paraId="0761B492" w14:textId="77777777" w:rsidR="000625F2" w:rsidRPr="003828C2" w:rsidRDefault="000625F2" w:rsidP="000625F2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A58EBC7" w14:textId="77777777" w:rsidR="00E01E1D" w:rsidRPr="003828C2" w:rsidRDefault="00E01E1D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GLAESSGEN, E. H.; STARGEL, D. The Digital Twin paradigm for future NASA and</w:t>
      </w:r>
    </w:p>
    <w:p w14:paraId="505A079C" w14:textId="77777777" w:rsidR="00E01E1D" w:rsidRPr="003828C2" w:rsidRDefault="00E01E1D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US Air Force vehicles. In: STRUCT. DYN. MATER. CONF. SPECIAL SESSION:</w:t>
      </w:r>
    </w:p>
    <w:p w14:paraId="28E2CF1A" w14:textId="77777777" w:rsidR="00E01E1D" w:rsidRPr="003828C2" w:rsidRDefault="00E01E1D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DIGITAL TWIN, 53., 2012, Honolulu, HI, US. </w:t>
      </w:r>
      <w:r w:rsidRPr="003828C2">
        <w:rPr>
          <w:b/>
          <w:color w:val="FF0000"/>
        </w:rPr>
        <w:t>Proceedings. . .</w:t>
      </w:r>
      <w:r w:rsidRPr="003828C2">
        <w:rPr>
          <w:color w:val="FF0000"/>
        </w:rPr>
        <w:t xml:space="preserve"> Washington:AIAA,</w:t>
      </w:r>
    </w:p>
    <w:p w14:paraId="202FF3B6" w14:textId="77777777" w:rsidR="00E01E1D" w:rsidRPr="003828C2" w:rsidRDefault="00E01E1D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2012. p.1–14.</w:t>
      </w:r>
    </w:p>
    <w:p w14:paraId="6AA549BB" w14:textId="77777777" w:rsidR="00F318DE" w:rsidRPr="003828C2" w:rsidRDefault="00F318DE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20A891C" w14:textId="77777777" w:rsidR="00F318DE" w:rsidRPr="003828C2" w:rsidRDefault="00F318DE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GRAMA, A.; KARYPIS, G.; KUMAR, V.; GUPTA, A. Introduction to Parallel Computing. Secound Edition. Addison Wesley, 2003.</w:t>
      </w:r>
    </w:p>
    <w:p w14:paraId="493AF2E1" w14:textId="77777777" w:rsidR="00E01E1D" w:rsidRPr="003828C2" w:rsidRDefault="00E01E1D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7584774E" w14:textId="77777777" w:rsidR="00E01E1D" w:rsidRPr="003828C2" w:rsidRDefault="00E01E1D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GRIEVES, M. Product Lifecycle Management: driving the next generation of lean</w:t>
      </w:r>
    </w:p>
    <w:p w14:paraId="75E1D5CE" w14:textId="77777777" w:rsidR="00E01E1D" w:rsidRPr="003828C2" w:rsidRDefault="00E01E1D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thinking: driving the next generation of lean thinking: </w:t>
      </w:r>
      <w:r w:rsidRPr="003828C2">
        <w:rPr>
          <w:b/>
          <w:color w:val="FF0000"/>
        </w:rPr>
        <w:t>driving the next generation of lean thinking</w:t>
      </w:r>
      <w:r w:rsidRPr="003828C2">
        <w:rPr>
          <w:color w:val="FF0000"/>
        </w:rPr>
        <w:t>. Chicago, IL, USA: McGraw Hill Professional, 2005.</w:t>
      </w:r>
    </w:p>
    <w:p w14:paraId="73D44462" w14:textId="77777777" w:rsidR="00E01E1D" w:rsidRPr="003828C2" w:rsidRDefault="00E01E1D" w:rsidP="00714263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315049E1" w14:textId="77777777" w:rsidR="00714263" w:rsidRPr="003828C2" w:rsidRDefault="00714263" w:rsidP="00714263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GRIEVES, M. Digital twin: manufacturing excellence through virtual factory</w:t>
      </w:r>
    </w:p>
    <w:p w14:paraId="702F1454" w14:textId="77777777" w:rsidR="00714263" w:rsidRPr="003828C2" w:rsidRDefault="00714263" w:rsidP="00714263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replication. </w:t>
      </w:r>
      <w:r w:rsidRPr="003828C2">
        <w:rPr>
          <w:b/>
          <w:color w:val="FF0000"/>
        </w:rPr>
        <w:t>White Paper</w:t>
      </w:r>
      <w:r w:rsidRPr="003828C2">
        <w:rPr>
          <w:color w:val="FF0000"/>
        </w:rPr>
        <w:t>, online, 2014. Disponível em:</w:t>
      </w:r>
    </w:p>
    <w:p w14:paraId="592BC151" w14:textId="77777777" w:rsidR="00714263" w:rsidRPr="003828C2" w:rsidRDefault="00714263" w:rsidP="00714263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&lt;http://innovate.fit.edu/plm/documents/doc_mgr/912/1411.0_Digital_Twin_</w:t>
      </w:r>
    </w:p>
    <w:p w14:paraId="7EA4225B" w14:textId="77777777" w:rsidR="00714263" w:rsidRPr="003828C2" w:rsidRDefault="00714263" w:rsidP="00714263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White_Paper_Dr_Grieves.pdf&gt;. Acesso em: maio 2019.</w:t>
      </w:r>
    </w:p>
    <w:p w14:paraId="79C6E668" w14:textId="77777777" w:rsidR="00714263" w:rsidRPr="003828C2" w:rsidRDefault="00714263" w:rsidP="00714263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E820C9B" w14:textId="77777777" w:rsidR="003E44F9" w:rsidRPr="003828C2" w:rsidRDefault="003E44F9" w:rsidP="003E44F9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GUBBI, J. et al. Internet of Things (IoT): a vision, architectural elements, and future</w:t>
      </w:r>
    </w:p>
    <w:p w14:paraId="3E2A74A5" w14:textId="77777777" w:rsidR="003E44F9" w:rsidRPr="003828C2" w:rsidRDefault="003E44F9" w:rsidP="003E44F9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directions. </w:t>
      </w:r>
      <w:r w:rsidRPr="003828C2">
        <w:rPr>
          <w:b/>
          <w:color w:val="FF0000"/>
        </w:rPr>
        <w:t>Future generation computer systems</w:t>
      </w:r>
      <w:r w:rsidRPr="003828C2">
        <w:rPr>
          <w:color w:val="FF0000"/>
        </w:rPr>
        <w:t>, [S.l.], v.29, n.7, p.1645–1660, 2013.</w:t>
      </w:r>
    </w:p>
    <w:p w14:paraId="7DC9ABB7" w14:textId="77777777" w:rsidR="00FF25AC" w:rsidRPr="003828C2" w:rsidRDefault="00FF25AC" w:rsidP="003E44F9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31D3E896" w14:textId="77777777" w:rsidR="0065617F" w:rsidRPr="003828C2" w:rsidRDefault="0065617F" w:rsidP="003E44F9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298E81BC" w14:textId="77777777" w:rsidR="0065617F" w:rsidRPr="003828C2" w:rsidRDefault="0065617F" w:rsidP="003E44F9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lastRenderedPageBreak/>
        <w:t xml:space="preserve">JAZDI, N. (2014). Cyber physical systems in the context of Industry 4.0. 2014 IEEE International Conference on Automation, </w:t>
      </w:r>
      <w:r w:rsidRPr="003828C2">
        <w:rPr>
          <w:b/>
          <w:color w:val="FF0000"/>
        </w:rPr>
        <w:t>Quality and Testing, Robotics</w:t>
      </w:r>
      <w:r w:rsidRPr="003828C2">
        <w:rPr>
          <w:color w:val="FF0000"/>
        </w:rPr>
        <w:t>. doi:10.1109/aqtr.2014.6857843 </w:t>
      </w:r>
    </w:p>
    <w:p w14:paraId="5B13C876" w14:textId="77777777" w:rsidR="003E44F9" w:rsidRPr="003828C2" w:rsidRDefault="003E44F9" w:rsidP="003E44F9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20FE356E" w14:textId="77777777" w:rsidR="00160676" w:rsidRPr="003828C2" w:rsidRDefault="00160676" w:rsidP="00CA356E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HERDMAN, ANDY &amp; GAUDIN, W.P. &amp; MCINTOSH-SMITH, SIMON &amp; BOULTON, M. &amp; BECKINGSALE, DAVID &amp; MALLINSON, A. &amp; JARVIS, STEPHEN. (2012). Accelerating Hydrocodes with OpenACC, OpenCL and CUDA. 465-471. 10.1109/SC.Companion.2012.66.</w:t>
      </w:r>
    </w:p>
    <w:p w14:paraId="53547947" w14:textId="77777777" w:rsidR="00160676" w:rsidRPr="003828C2" w:rsidRDefault="00160676" w:rsidP="00CA356E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ABD7B19" w14:textId="77777777" w:rsidR="00CA356E" w:rsidRPr="003828C2" w:rsidRDefault="00CA356E" w:rsidP="00CA356E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HERMANN, M.; PENTEK, T.; OTTO, B. Design principles for industrie 4.0 scenarios.</w:t>
      </w:r>
    </w:p>
    <w:p w14:paraId="022853EA" w14:textId="77777777" w:rsidR="00CA356E" w:rsidRPr="003828C2" w:rsidRDefault="00CA356E" w:rsidP="00CA356E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In: HAWAII INTERNATIONAL CONFERENCE ON SYSTEM SCIENCES (HICSS),</w:t>
      </w:r>
    </w:p>
    <w:p w14:paraId="6027E5B6" w14:textId="77777777" w:rsidR="00CA356E" w:rsidRPr="003828C2" w:rsidRDefault="00CA356E" w:rsidP="00CA356E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49., 2016, Koloa, HI, USA. </w:t>
      </w:r>
      <w:r w:rsidRPr="003828C2">
        <w:rPr>
          <w:b/>
          <w:color w:val="FF0000"/>
        </w:rPr>
        <w:t>Proceedings. . .</w:t>
      </w:r>
      <w:r w:rsidRPr="003828C2">
        <w:rPr>
          <w:color w:val="FF0000"/>
        </w:rPr>
        <w:t xml:space="preserve"> New York:IEEE, 2016. p.3928–3937.</w:t>
      </w:r>
    </w:p>
    <w:p w14:paraId="75A46FAD" w14:textId="77777777" w:rsidR="00CA356E" w:rsidRPr="003828C2" w:rsidRDefault="00CA356E" w:rsidP="00CA356E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05D3AA8" w14:textId="77777777" w:rsidR="009B397A" w:rsidRPr="003828C2" w:rsidRDefault="009B397A" w:rsidP="007D2547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828C2">
        <w:rPr>
          <w:color w:val="FF0000"/>
        </w:rPr>
        <w:t xml:space="preserve">KAGERMANN, H. et al. </w:t>
      </w:r>
      <w:r w:rsidRPr="003828C2">
        <w:rPr>
          <w:b/>
          <w:color w:val="FF0000"/>
        </w:rPr>
        <w:t>Recommendations for Implementing the Strategic</w:t>
      </w:r>
    </w:p>
    <w:p w14:paraId="53A00DC8" w14:textId="77777777" w:rsidR="009B397A" w:rsidRPr="003828C2" w:rsidRDefault="009B397A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b/>
          <w:color w:val="FF0000"/>
        </w:rPr>
        <w:t>Initiative INDUSTRIE 4.0</w:t>
      </w:r>
      <w:r w:rsidRPr="003828C2">
        <w:rPr>
          <w:color w:val="FF0000"/>
        </w:rPr>
        <w:t>: securing the future of german manufacturing industry ;</w:t>
      </w:r>
    </w:p>
    <w:p w14:paraId="3E3D87D3" w14:textId="77777777" w:rsidR="009B397A" w:rsidRPr="003828C2" w:rsidRDefault="009B397A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final report of the industrie 4.0 working group. Germany: acatech – National Academy</w:t>
      </w:r>
    </w:p>
    <w:p w14:paraId="59907F25" w14:textId="77777777" w:rsidR="009B397A" w:rsidRPr="003828C2" w:rsidRDefault="009B397A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of Science and Engineering, 2013. Disponível em: &lt;</w:t>
      </w:r>
      <w:hyperlink r:id="rId15" w:history="1">
        <w:r w:rsidRPr="003828C2">
          <w:rPr>
            <w:rStyle w:val="Hyperlink"/>
            <w:color w:val="FF0000"/>
          </w:rPr>
          <w:t>http://thuvienso.dastic.vn:8080/dspace/handle/TTKHCNDaNang_123456789/357</w:t>
        </w:r>
      </w:hyperlink>
      <w:r w:rsidRPr="003828C2">
        <w:rPr>
          <w:color w:val="FF0000"/>
        </w:rPr>
        <w:t xml:space="preserve"> &gt;. Acesso em: novembro 2018.</w:t>
      </w:r>
    </w:p>
    <w:p w14:paraId="176A91F3" w14:textId="77777777" w:rsidR="009B397A" w:rsidRPr="003828C2" w:rsidRDefault="009B397A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E6DD324" w14:textId="77777777" w:rsidR="00814DCF" w:rsidRPr="003828C2" w:rsidRDefault="00814DCF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KIRK, D. B.; HUW, W. W. Programming Massively Parallel Processors. Morgan Kaufmann - </w:t>
      </w:r>
      <w:r w:rsidRPr="003828C2">
        <w:rPr>
          <w:b/>
          <w:color w:val="FF0000"/>
        </w:rPr>
        <w:t>Elsevier</w:t>
      </w:r>
      <w:r w:rsidRPr="003828C2">
        <w:rPr>
          <w:color w:val="FF0000"/>
        </w:rPr>
        <w:t>, 2010.</w:t>
      </w:r>
    </w:p>
    <w:p w14:paraId="064A114E" w14:textId="77777777" w:rsidR="00814DCF" w:rsidRPr="003828C2" w:rsidRDefault="00814DCF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2868F50" w14:textId="77777777" w:rsidR="0061364A" w:rsidRPr="003828C2" w:rsidRDefault="0061364A" w:rsidP="0061364A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KRAFT, E. M. The US Air Force Digital Thread/Digital Twin–Life Cycle Integration</w:t>
      </w:r>
    </w:p>
    <w:p w14:paraId="5F34CFD2" w14:textId="77777777" w:rsidR="0061364A" w:rsidRPr="003828C2" w:rsidRDefault="0061364A" w:rsidP="0061364A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and Use of Computational and Experimental Knowledge. In: AIAA AEROSPACE</w:t>
      </w:r>
    </w:p>
    <w:p w14:paraId="08158A60" w14:textId="77777777" w:rsidR="0061364A" w:rsidRPr="003828C2" w:rsidRDefault="0061364A" w:rsidP="0061364A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SCIENCES MEETING, AIAA SCITECH, 54., 2016, San Diego, California, USA.</w:t>
      </w:r>
    </w:p>
    <w:p w14:paraId="3D6A4B9C" w14:textId="77777777" w:rsidR="0061364A" w:rsidRPr="003828C2" w:rsidRDefault="0061364A" w:rsidP="0061364A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b/>
          <w:color w:val="FF0000"/>
        </w:rPr>
        <w:t>Proceedings. . .</w:t>
      </w:r>
      <w:r w:rsidRPr="003828C2">
        <w:rPr>
          <w:color w:val="FF0000"/>
        </w:rPr>
        <w:t xml:space="preserve"> Washington:AIAA, 2016. p.0897.</w:t>
      </w:r>
    </w:p>
    <w:p w14:paraId="31E36522" w14:textId="77777777" w:rsidR="0061364A" w:rsidRPr="003828C2" w:rsidRDefault="0061364A" w:rsidP="0061364A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75DBDA7D" w14:textId="77777777" w:rsidR="0053720A" w:rsidRPr="003828C2" w:rsidRDefault="0053720A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0E59E61F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LEE, J. Smart factory systems</w:t>
      </w:r>
      <w:r w:rsidRPr="003828C2">
        <w:rPr>
          <w:b/>
          <w:color w:val="FF0000"/>
        </w:rPr>
        <w:t>. Informatik-Spektrum</w:t>
      </w:r>
      <w:r w:rsidRPr="003828C2">
        <w:rPr>
          <w:color w:val="FF0000"/>
        </w:rPr>
        <w:t>, Berlin Heidelberg, GE, v.38, n.3,</w:t>
      </w:r>
      <w:r w:rsidR="0053720A" w:rsidRPr="003828C2">
        <w:rPr>
          <w:color w:val="FF0000"/>
        </w:rPr>
        <w:t xml:space="preserve"> </w:t>
      </w:r>
      <w:r w:rsidRPr="003828C2">
        <w:rPr>
          <w:color w:val="FF0000"/>
        </w:rPr>
        <w:t>p.230–235, 2015.</w:t>
      </w:r>
    </w:p>
    <w:p w14:paraId="29DDFEB7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48188F3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LEE, J.; BAGHERI, B.; KAO, H.-A. A cyber-physical systems architecture for industry</w:t>
      </w:r>
    </w:p>
    <w:p w14:paraId="386F9D48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4.0-based manufacturing systems. </w:t>
      </w:r>
      <w:r w:rsidRPr="003828C2">
        <w:rPr>
          <w:b/>
          <w:color w:val="FF0000"/>
        </w:rPr>
        <w:t>Manufacturing Letters</w:t>
      </w:r>
      <w:r w:rsidRPr="003828C2">
        <w:rPr>
          <w:color w:val="FF0000"/>
        </w:rPr>
        <w:t>, [S.l.], v.3, p.18–23, 2015.</w:t>
      </w:r>
    </w:p>
    <w:p w14:paraId="2CF1A62E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LEE, J. et al. Recent advances and trends in predictive manufacturing systems in big data</w:t>
      </w:r>
      <w:r w:rsidR="0053720A" w:rsidRPr="003828C2">
        <w:rPr>
          <w:color w:val="FF0000"/>
        </w:rPr>
        <w:t xml:space="preserve"> </w:t>
      </w:r>
      <w:r w:rsidRPr="003828C2">
        <w:rPr>
          <w:color w:val="FF0000"/>
        </w:rPr>
        <w:t>environment. Manufacturing Letters, [S.l.], v.1, n.1, p.38–41, 2013.</w:t>
      </w:r>
    </w:p>
    <w:p w14:paraId="4D80F014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6870009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LEE, J.; JIN, C.; LIU, Z. Predictive Big Data Analytics and Cyber Physical Systems for</w:t>
      </w:r>
      <w:r w:rsidR="0053720A" w:rsidRPr="003828C2">
        <w:rPr>
          <w:color w:val="FF0000"/>
        </w:rPr>
        <w:t xml:space="preserve"> </w:t>
      </w:r>
      <w:r w:rsidRPr="003828C2">
        <w:rPr>
          <w:color w:val="FF0000"/>
        </w:rPr>
        <w:t xml:space="preserve">TES Systems. In: REDDING, L.; ROY, R.; SHAW, A. (Ed.). </w:t>
      </w:r>
      <w:r w:rsidRPr="003828C2">
        <w:rPr>
          <w:b/>
          <w:color w:val="FF0000"/>
        </w:rPr>
        <w:t>Advances in</w:t>
      </w:r>
      <w:r w:rsidR="008D1328" w:rsidRPr="003828C2">
        <w:rPr>
          <w:b/>
          <w:color w:val="FF0000"/>
        </w:rPr>
        <w:t xml:space="preserve"> </w:t>
      </w:r>
      <w:r w:rsidRPr="003828C2">
        <w:rPr>
          <w:b/>
          <w:color w:val="FF0000"/>
        </w:rPr>
        <w:t>Through-life</w:t>
      </w:r>
      <w:r w:rsidR="0053720A" w:rsidRPr="003828C2">
        <w:rPr>
          <w:b/>
          <w:color w:val="FF0000"/>
        </w:rPr>
        <w:t xml:space="preserve"> </w:t>
      </w:r>
      <w:r w:rsidRPr="003828C2">
        <w:rPr>
          <w:b/>
          <w:color w:val="FF0000"/>
        </w:rPr>
        <w:t>Engineering Services</w:t>
      </w:r>
      <w:r w:rsidRPr="003828C2">
        <w:rPr>
          <w:color w:val="FF0000"/>
        </w:rPr>
        <w:t>. Cham: Springer International Publishing, 2017. p.97–112.</w:t>
      </w:r>
    </w:p>
    <w:p w14:paraId="64195221" w14:textId="77777777" w:rsidR="0053720A" w:rsidRPr="003828C2" w:rsidRDefault="0053720A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3A70954E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LI, C. et al. A dynamic Bayesian network approach for digital twin. In: AIAA</w:t>
      </w:r>
    </w:p>
    <w:p w14:paraId="0C1C9899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NON-DETERMINISTIC APPROACHES CONFERENCE, 19., 2017, Grapevine, Texas,</w:t>
      </w:r>
      <w:r w:rsidR="0053720A" w:rsidRPr="003828C2">
        <w:rPr>
          <w:color w:val="FF0000"/>
        </w:rPr>
        <w:t xml:space="preserve"> </w:t>
      </w:r>
      <w:r w:rsidRPr="003828C2">
        <w:rPr>
          <w:color w:val="FF0000"/>
        </w:rPr>
        <w:t xml:space="preserve">USA. </w:t>
      </w:r>
      <w:r w:rsidRPr="003828C2">
        <w:rPr>
          <w:b/>
          <w:color w:val="FF0000"/>
        </w:rPr>
        <w:t>Proceedings. . .</w:t>
      </w:r>
      <w:r w:rsidRPr="003828C2">
        <w:rPr>
          <w:color w:val="FF0000"/>
        </w:rPr>
        <w:t xml:space="preserve"> Washington:AIAA, 2017. p.1566.</w:t>
      </w:r>
    </w:p>
    <w:p w14:paraId="4016CF18" w14:textId="77777777" w:rsidR="00EB22DC" w:rsidRPr="003828C2" w:rsidRDefault="00EB22DC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6139752" w14:textId="77777777" w:rsidR="00814DCF" w:rsidRPr="003828C2" w:rsidRDefault="00814DCF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LINCK, G. </w:t>
      </w:r>
      <w:r w:rsidRPr="003828C2">
        <w:rPr>
          <w:b/>
          <w:color w:val="FF0000"/>
        </w:rPr>
        <w:t>Um componente para a exploração da capacidade de processamento de GPUs em Grades Computacionais</w:t>
      </w:r>
      <w:r w:rsidRPr="003828C2">
        <w:rPr>
          <w:color w:val="FF0000"/>
        </w:rPr>
        <w:t>. Santa Maria: UFSM, 2010.</w:t>
      </w:r>
    </w:p>
    <w:p w14:paraId="78A10931" w14:textId="77777777" w:rsidR="00814DCF" w:rsidRPr="003828C2" w:rsidRDefault="00814DCF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4EA85ED" w14:textId="77777777" w:rsidR="004C6A94" w:rsidRPr="003828C2" w:rsidRDefault="004C6A94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lastRenderedPageBreak/>
        <w:t xml:space="preserve">LIU, W., SCHMIDT, B., VOSS, G. AND MULLER-WITTIG, ¨ W. (2008). Accelerating molecular dynamics simulations using graphics processing units with CUDA. </w:t>
      </w:r>
      <w:r w:rsidRPr="003828C2">
        <w:rPr>
          <w:b/>
          <w:color w:val="FF0000"/>
        </w:rPr>
        <w:t>Computer Physics Communications</w:t>
      </w:r>
      <w:r w:rsidRPr="003828C2">
        <w:rPr>
          <w:color w:val="FF0000"/>
        </w:rPr>
        <w:t>, Vol. 179, No. 9, pp. 634 - 641.</w:t>
      </w:r>
    </w:p>
    <w:p w14:paraId="4420A8F1" w14:textId="77777777" w:rsidR="004C6A94" w:rsidRPr="003828C2" w:rsidRDefault="004C6A94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33FE0935" w14:textId="77777777" w:rsidR="00E01E1D" w:rsidRPr="003828C2" w:rsidRDefault="00E01E1D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MANYIKA, J. et al. Big data: the next frontier for innovation, competition, and</w:t>
      </w:r>
    </w:p>
    <w:p w14:paraId="33B4000F" w14:textId="77777777" w:rsidR="00E01E1D" w:rsidRPr="003828C2" w:rsidRDefault="00E01E1D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productivity. [S.l.]: </w:t>
      </w:r>
      <w:r w:rsidRPr="003828C2">
        <w:rPr>
          <w:b/>
          <w:color w:val="FF0000"/>
        </w:rPr>
        <w:t>McKinsey Global Institute</w:t>
      </w:r>
      <w:r w:rsidRPr="003828C2">
        <w:rPr>
          <w:color w:val="FF0000"/>
        </w:rPr>
        <w:t>, 2011.</w:t>
      </w:r>
    </w:p>
    <w:p w14:paraId="1B731612" w14:textId="77777777" w:rsidR="001A7895" w:rsidRPr="003828C2" w:rsidRDefault="001A7895" w:rsidP="00E01E1D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0D5B1154" w14:textId="77777777" w:rsidR="00F43E51" w:rsidRPr="003828C2" w:rsidRDefault="00F43E51" w:rsidP="00F43E51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NEGRI, E.; FUMAGALLI, L.; MACCHI, M. A Review of the Roles of Digital Twin in</w:t>
      </w:r>
    </w:p>
    <w:p w14:paraId="79B48D3E" w14:textId="77777777" w:rsidR="00F43E51" w:rsidRPr="003828C2" w:rsidRDefault="00F43E51" w:rsidP="00F43E51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CPS-based Production Systems. </w:t>
      </w:r>
      <w:r w:rsidRPr="003828C2">
        <w:rPr>
          <w:b/>
          <w:color w:val="FF0000"/>
        </w:rPr>
        <w:t>Procedia Manufacturing</w:t>
      </w:r>
      <w:r w:rsidRPr="003828C2">
        <w:rPr>
          <w:color w:val="FF0000"/>
        </w:rPr>
        <w:t>, Modena, Italy, v.11, p.939 – 948, 2017. 27th International Conference on Flexible Automation and Intelligent</w:t>
      </w:r>
      <w:r w:rsidR="00F51351" w:rsidRPr="003828C2">
        <w:rPr>
          <w:color w:val="FF0000"/>
        </w:rPr>
        <w:t xml:space="preserve"> </w:t>
      </w:r>
      <w:r w:rsidRPr="003828C2">
        <w:rPr>
          <w:color w:val="FF0000"/>
        </w:rPr>
        <w:t>Manufacturing, FAIM2017.</w:t>
      </w:r>
    </w:p>
    <w:p w14:paraId="1E9B798A" w14:textId="77777777" w:rsidR="0047223B" w:rsidRPr="003828C2" w:rsidRDefault="0047223B" w:rsidP="00F43E51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D9259E8" w14:textId="77777777" w:rsidR="0047223B" w:rsidRPr="003828C2" w:rsidRDefault="0047223B" w:rsidP="00F43E51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NVIDIA. </w:t>
      </w:r>
      <w:r w:rsidRPr="003828C2">
        <w:rPr>
          <w:b/>
          <w:color w:val="FF0000"/>
        </w:rPr>
        <w:t>Plataforma de Computação Paralela</w:t>
      </w:r>
      <w:r w:rsidRPr="003828C2">
        <w:rPr>
          <w:color w:val="FF0000"/>
        </w:rPr>
        <w:t>. Disponível em: Acesso em março 2019.</w:t>
      </w:r>
    </w:p>
    <w:p w14:paraId="028FEAA8" w14:textId="77777777" w:rsidR="00EA1588" w:rsidRPr="003828C2" w:rsidRDefault="00EA1588" w:rsidP="00F43E51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629EC8C" w14:textId="77777777" w:rsidR="00C653FD" w:rsidRPr="003828C2" w:rsidRDefault="00C653FD" w:rsidP="00F43E51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OPENACC. </w:t>
      </w:r>
      <w:r w:rsidRPr="003828C2">
        <w:rPr>
          <w:b/>
          <w:color w:val="FF0000"/>
        </w:rPr>
        <w:t>Directives for Accelerators</w:t>
      </w:r>
      <w:r w:rsidRPr="003828C2">
        <w:rPr>
          <w:color w:val="FF0000"/>
        </w:rPr>
        <w:t xml:space="preserve">. Disponível em: </w:t>
      </w:r>
      <w:r w:rsidR="00E3341C" w:rsidRPr="003828C2">
        <w:rPr>
          <w:color w:val="FF0000"/>
        </w:rPr>
        <w:t xml:space="preserve"> Acesso em fevereiro 2019</w:t>
      </w:r>
      <w:r w:rsidRPr="003828C2">
        <w:rPr>
          <w:color w:val="FF0000"/>
        </w:rPr>
        <w:t xml:space="preserve">. </w:t>
      </w:r>
    </w:p>
    <w:p w14:paraId="71649592" w14:textId="77777777" w:rsidR="00C653FD" w:rsidRPr="003828C2" w:rsidRDefault="00C653FD" w:rsidP="00F43E51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3ACAE34C" w14:textId="77777777" w:rsidR="00C653FD" w:rsidRPr="003828C2" w:rsidRDefault="00C653FD" w:rsidP="00F43E51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OPENMP. </w:t>
      </w:r>
      <w:r w:rsidRPr="003828C2">
        <w:rPr>
          <w:b/>
          <w:color w:val="FF0000"/>
        </w:rPr>
        <w:t>Application Program Interface</w:t>
      </w:r>
      <w:r w:rsidRPr="003828C2">
        <w:rPr>
          <w:color w:val="FF0000"/>
        </w:rPr>
        <w:t>. Disponível em: Acesso em</w:t>
      </w:r>
      <w:r w:rsidR="00E3341C" w:rsidRPr="003828C2">
        <w:rPr>
          <w:color w:val="FF0000"/>
        </w:rPr>
        <w:t xml:space="preserve"> fevereiro de 2019</w:t>
      </w:r>
      <w:r w:rsidRPr="003828C2">
        <w:rPr>
          <w:color w:val="FF0000"/>
        </w:rPr>
        <w:t>.</w:t>
      </w:r>
    </w:p>
    <w:p w14:paraId="147EABC2" w14:textId="77777777" w:rsidR="00C653FD" w:rsidRPr="003828C2" w:rsidRDefault="00C653FD" w:rsidP="00EA1588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A900073" w14:textId="77777777" w:rsidR="00EA1588" w:rsidRPr="003828C2" w:rsidRDefault="00EA1588" w:rsidP="00EA1588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PEREIRA, C. E. Sistemas de automação industrial em tempo real. In: IV ESCOLA</w:t>
      </w:r>
    </w:p>
    <w:p w14:paraId="616E26D9" w14:textId="77777777" w:rsidR="00EA1588" w:rsidRPr="003828C2" w:rsidRDefault="00EA1588" w:rsidP="00EA1588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REGIONAL DE INFORMATICA, 1996, Londrina, Itajaí, Canoas. </w:t>
      </w:r>
      <w:r w:rsidRPr="003828C2">
        <w:rPr>
          <w:b/>
          <w:color w:val="FF0000"/>
        </w:rPr>
        <w:t>Anais. . .</w:t>
      </w:r>
      <w:r w:rsidRPr="003828C2">
        <w:rPr>
          <w:color w:val="FF0000"/>
        </w:rPr>
        <w:t xml:space="preserve"> SBC, 1996. p.195–203.</w:t>
      </w:r>
    </w:p>
    <w:p w14:paraId="59D54253" w14:textId="77777777" w:rsidR="00F43E51" w:rsidRPr="003828C2" w:rsidRDefault="00F43E51" w:rsidP="00F43E51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55E4EC7" w14:textId="77777777" w:rsidR="00DE5E03" w:rsidRPr="003828C2" w:rsidRDefault="00DE5E03" w:rsidP="00DE5E03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QI, Q.; TAO, F. Digital Twin and Big Data Towards Smart Manufacturing and Industry</w:t>
      </w:r>
    </w:p>
    <w:p w14:paraId="6E012652" w14:textId="77777777" w:rsidR="00DE5E03" w:rsidRPr="003828C2" w:rsidRDefault="00DE5E03" w:rsidP="00DE5E03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4.0: 360 degree comparison. </w:t>
      </w:r>
      <w:r w:rsidRPr="003828C2">
        <w:rPr>
          <w:b/>
          <w:color w:val="FF0000"/>
        </w:rPr>
        <w:t>IEEE Access</w:t>
      </w:r>
      <w:r w:rsidRPr="003828C2">
        <w:rPr>
          <w:color w:val="FF0000"/>
        </w:rPr>
        <w:t>, New York, USA, v.6, p.3585–3593, 2018.</w:t>
      </w:r>
    </w:p>
    <w:p w14:paraId="3D28058F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36A1CD6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REIFSNIDER, K.; MAJUMDAR, P. Multiphysics stimulated simulation digital twin</w:t>
      </w:r>
    </w:p>
    <w:p w14:paraId="58E10812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methods for fleet management. In: AIAA/ASME/ASCE/AHS/ASC STRUCTURES,</w:t>
      </w:r>
    </w:p>
    <w:p w14:paraId="4BFF7B92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STRUCTURAL DYNAMICS, AND MATERIALS CONFERENCE, 54., 2013, San</w:t>
      </w:r>
    </w:p>
    <w:p w14:paraId="2334727F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Diego, California, USA. </w:t>
      </w:r>
      <w:r w:rsidRPr="003828C2">
        <w:rPr>
          <w:b/>
          <w:color w:val="FF0000"/>
        </w:rPr>
        <w:t>Proceedings. . .</w:t>
      </w:r>
      <w:r w:rsidRPr="003828C2">
        <w:rPr>
          <w:color w:val="FF0000"/>
        </w:rPr>
        <w:t xml:space="preserve"> Washington:AIAA, 2013. p.1578.</w:t>
      </w:r>
    </w:p>
    <w:p w14:paraId="2E193F8A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19A75CF7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RIOS, J. et al. Product Avatar as Digital Counterpart of a Physical Individual Product:</w:t>
      </w:r>
    </w:p>
    <w:p w14:paraId="44A61C50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literature review and implications in an aircraft. In: ISPE INC. INTERNATIONAL</w:t>
      </w:r>
    </w:p>
    <w:p w14:paraId="339905D3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CONFERENCE ON CONCURRENT ENGINEERING, 22., 2015, Netherlands.</w:t>
      </w:r>
    </w:p>
    <w:p w14:paraId="1081448D" w14:textId="77777777" w:rsidR="00080A24" w:rsidRPr="003828C2" w:rsidRDefault="00080A24" w:rsidP="00080A24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b/>
          <w:color w:val="FF0000"/>
        </w:rPr>
        <w:t>Proceedings. . .</w:t>
      </w:r>
      <w:r w:rsidRPr="003828C2">
        <w:rPr>
          <w:color w:val="FF0000"/>
        </w:rPr>
        <w:t xml:space="preserve"> Amsterdam:IOS Press, 2015. p.657–666.</w:t>
      </w:r>
    </w:p>
    <w:p w14:paraId="4A2F80FB" w14:textId="77777777" w:rsidR="00DE5E03" w:rsidRPr="003828C2" w:rsidRDefault="00DE5E03" w:rsidP="00DE5E03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1B73FA06" w14:textId="77777777" w:rsidR="006F5938" w:rsidRPr="003828C2" w:rsidRDefault="00B11293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ROARKE, E. </w:t>
      </w:r>
      <w:r w:rsidRPr="003828C2">
        <w:rPr>
          <w:b/>
          <w:color w:val="FF0000"/>
        </w:rPr>
        <w:t>Device Smart</w:t>
      </w:r>
      <w:r w:rsidRPr="003828C2">
        <w:rPr>
          <w:color w:val="FF0000"/>
        </w:rPr>
        <w:t>. Disponível em:</w:t>
      </w:r>
      <w:r w:rsidR="008D1328" w:rsidRPr="003828C2">
        <w:rPr>
          <w:color w:val="FF0000"/>
        </w:rPr>
        <w:t xml:space="preserve"> </w:t>
      </w:r>
      <w:r w:rsidRPr="003828C2">
        <w:rPr>
          <w:color w:val="FF0000"/>
        </w:rPr>
        <w:t xml:space="preserve">&lt;https://devicesmart.wordpress.com/tag/cyber-physical-systems/&gt;. </w:t>
      </w:r>
    </w:p>
    <w:p w14:paraId="4B4B6DAE" w14:textId="77777777" w:rsidR="00B11293" w:rsidRPr="003828C2" w:rsidRDefault="00B11293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Acesso em:</w:t>
      </w:r>
      <w:r w:rsidR="006F5938" w:rsidRPr="003828C2">
        <w:rPr>
          <w:color w:val="FF0000"/>
        </w:rPr>
        <w:t xml:space="preserve"> </w:t>
      </w:r>
      <w:r w:rsidR="008D1328" w:rsidRPr="003828C2">
        <w:rPr>
          <w:color w:val="FF0000"/>
        </w:rPr>
        <w:t>fevereiro 2019</w:t>
      </w:r>
      <w:r w:rsidRPr="003828C2">
        <w:rPr>
          <w:color w:val="FF0000"/>
        </w:rPr>
        <w:t>.</w:t>
      </w:r>
    </w:p>
    <w:p w14:paraId="27BB7A37" w14:textId="77777777" w:rsidR="005D226F" w:rsidRPr="003828C2" w:rsidRDefault="005D226F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E4C46D4" w14:textId="77777777" w:rsidR="005D226F" w:rsidRPr="003828C2" w:rsidRDefault="005D226F" w:rsidP="005D226F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ROSEN, R. et al. About The Importance of Autonomy and Digital Twins for the Future</w:t>
      </w:r>
    </w:p>
    <w:p w14:paraId="2F460B5C" w14:textId="77777777" w:rsidR="005D226F" w:rsidRPr="003828C2" w:rsidRDefault="005D226F" w:rsidP="005D226F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of Manufacturing. </w:t>
      </w:r>
      <w:r w:rsidRPr="003828C2">
        <w:rPr>
          <w:b/>
          <w:color w:val="FF0000"/>
        </w:rPr>
        <w:t>IFAC-PapersOnLine</w:t>
      </w:r>
      <w:r w:rsidRPr="003828C2">
        <w:rPr>
          <w:color w:val="FF0000"/>
        </w:rPr>
        <w:t>, Ottawa, Canada, v.48, n.3, p.567 – 572, 2015. Part of special issue: 15th IFAC Symposium on Information Control Problems in Manufacturing.</w:t>
      </w:r>
    </w:p>
    <w:p w14:paraId="2D2E81D2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C370E02" w14:textId="77777777" w:rsidR="00F90F27" w:rsidRPr="003828C2" w:rsidRDefault="00F90F27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lastRenderedPageBreak/>
        <w:t xml:space="preserve">SANTOS, T. S. e LIMA. K. A. B. e COSTA, D. A. da. e AIRES, K. R. T. Algoritmos de Visão Computacional em Tempo Real Utilizando CUDA e OpenCL. Disponível em: . Acesso em </w:t>
      </w:r>
      <w:r w:rsidR="008375A3" w:rsidRPr="003828C2">
        <w:rPr>
          <w:color w:val="FF0000"/>
        </w:rPr>
        <w:t>abril</w:t>
      </w:r>
      <w:r w:rsidRPr="003828C2">
        <w:rPr>
          <w:color w:val="FF0000"/>
        </w:rPr>
        <w:t xml:space="preserve"> 2018.</w:t>
      </w:r>
    </w:p>
    <w:p w14:paraId="17214FD3" w14:textId="77777777" w:rsidR="00F90F27" w:rsidRPr="003828C2" w:rsidRDefault="00F90F27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7400171C" w14:textId="77777777" w:rsidR="007D497E" w:rsidRPr="003828C2" w:rsidRDefault="007D497E" w:rsidP="007D497E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SCHLEICH, B. et al. Shaping the digital twin for design and production engineering.</w:t>
      </w:r>
    </w:p>
    <w:p w14:paraId="4283759F" w14:textId="77777777" w:rsidR="007D497E" w:rsidRPr="003828C2" w:rsidRDefault="007D497E" w:rsidP="007D497E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b/>
          <w:color w:val="FF0000"/>
        </w:rPr>
        <w:t>CIRP Annals</w:t>
      </w:r>
      <w:r w:rsidRPr="003828C2">
        <w:rPr>
          <w:color w:val="FF0000"/>
        </w:rPr>
        <w:t>, New York, v.66, n.1, p.141 – 144, 2017.</w:t>
      </w:r>
    </w:p>
    <w:p w14:paraId="484436B1" w14:textId="77777777" w:rsidR="007D497E" w:rsidRPr="003828C2" w:rsidRDefault="007D497E" w:rsidP="007D497E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7BF30DA6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SCHLUSE, M.; ATORF, L.; ROSSMANN, J. Experimentable digital twins for</w:t>
      </w:r>
    </w:p>
    <w:p w14:paraId="365F81FB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model-based systems engineering and simulation-based development. In: SYSTEMS</w:t>
      </w:r>
    </w:p>
    <w:p w14:paraId="090A4A96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CONFERENCE (SYSCON), 2017 ANNUAL IEEE INTERNATIONAL, 2017,</w:t>
      </w:r>
    </w:p>
    <w:p w14:paraId="6ADC0C25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Montreal, Quebec, Canada. </w:t>
      </w:r>
      <w:r w:rsidRPr="003828C2">
        <w:rPr>
          <w:b/>
          <w:color w:val="FF0000"/>
        </w:rPr>
        <w:t>Proceedings. . .</w:t>
      </w:r>
      <w:r w:rsidRPr="003828C2">
        <w:rPr>
          <w:color w:val="FF0000"/>
        </w:rPr>
        <w:t xml:space="preserve"> New York:IEEE, 2017. p.1–8.</w:t>
      </w:r>
    </w:p>
    <w:p w14:paraId="16CAD55D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7E68163D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SCHLUSE, M. et al. Experimentable Digital Twins - Streamlining Simulation-based</w:t>
      </w:r>
    </w:p>
    <w:p w14:paraId="7A2A30F8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Systems Engineering for Industry 4.0. IEEE </w:t>
      </w:r>
      <w:r w:rsidRPr="003828C2">
        <w:rPr>
          <w:b/>
          <w:color w:val="FF0000"/>
        </w:rPr>
        <w:t>Transactions on Industrial Informatics</w:t>
      </w:r>
      <w:r w:rsidRPr="003828C2">
        <w:rPr>
          <w:color w:val="FF0000"/>
        </w:rPr>
        <w:t>,</w:t>
      </w:r>
      <w:r w:rsidR="003E3D31" w:rsidRPr="003828C2">
        <w:rPr>
          <w:color w:val="FF0000"/>
        </w:rPr>
        <w:t xml:space="preserve"> </w:t>
      </w:r>
      <w:r w:rsidRPr="003828C2">
        <w:rPr>
          <w:color w:val="FF0000"/>
        </w:rPr>
        <w:t>New York, v.PP, n.99, p.1–1, 2018.</w:t>
      </w:r>
    </w:p>
    <w:p w14:paraId="3FA5A263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0539963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SCHLUSE, M.; ROSSMANN, J. From simulation to experimentable digital twins:</w:t>
      </w:r>
    </w:p>
    <w:p w14:paraId="32305A9C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simulation-based development and operation of complex technical systems. In:</w:t>
      </w:r>
    </w:p>
    <w:p w14:paraId="0410DEE1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SYSTEMS ENGINEERING (ISSE), 2016 IEEE INTERNATIONAL SYMPOSIUM</w:t>
      </w:r>
    </w:p>
    <w:p w14:paraId="164306CD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ON, 2016, Edinburgh, Scotland. </w:t>
      </w:r>
      <w:r w:rsidRPr="003828C2">
        <w:rPr>
          <w:b/>
          <w:color w:val="FF0000"/>
        </w:rPr>
        <w:t>Proceedings. . .</w:t>
      </w:r>
      <w:r w:rsidRPr="003828C2">
        <w:rPr>
          <w:color w:val="FF0000"/>
        </w:rPr>
        <w:t xml:space="preserve"> New York:IEEE, 2016. p.1–6.</w:t>
      </w:r>
    </w:p>
    <w:p w14:paraId="2468AEA1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F002D41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SCHROEDER, G. N. et al. Digital twin data modeling with automationML and a</w:t>
      </w:r>
    </w:p>
    <w:p w14:paraId="24D4FD7E" w14:textId="77777777" w:rsidR="00B11293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communication methodology for data exchange. </w:t>
      </w:r>
      <w:r w:rsidRPr="003828C2">
        <w:rPr>
          <w:b/>
          <w:color w:val="FF0000"/>
        </w:rPr>
        <w:t>IFAC-PapersOnLine</w:t>
      </w:r>
      <w:r w:rsidRPr="003828C2">
        <w:rPr>
          <w:color w:val="FF0000"/>
        </w:rPr>
        <w:t>, [S.l.], v.49, n.30,</w:t>
      </w:r>
      <w:r w:rsidR="008D1328" w:rsidRPr="003828C2">
        <w:rPr>
          <w:color w:val="FF0000"/>
        </w:rPr>
        <w:t xml:space="preserve"> </w:t>
      </w:r>
      <w:r w:rsidRPr="003828C2">
        <w:rPr>
          <w:color w:val="FF0000"/>
        </w:rPr>
        <w:t>p.12–17, 2016.</w:t>
      </w:r>
    </w:p>
    <w:p w14:paraId="1A0D8D50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14F2F4EE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SIERLA, S. et al. Automatic assembly planning based on digital product descriptions.</w:t>
      </w:r>
    </w:p>
    <w:p w14:paraId="47AB1126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b/>
          <w:color w:val="FF0000"/>
        </w:rPr>
        <w:t>Computers in Industry</w:t>
      </w:r>
      <w:r w:rsidRPr="003828C2">
        <w:rPr>
          <w:color w:val="FF0000"/>
        </w:rPr>
        <w:t>, [S.l.], v.97, p.34 – 46, 2018.</w:t>
      </w:r>
    </w:p>
    <w:p w14:paraId="08BDAB9C" w14:textId="77777777" w:rsidR="002148E4" w:rsidRPr="003828C2" w:rsidRDefault="002148E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F6D3A1D" w14:textId="77777777" w:rsidR="0000723B" w:rsidRPr="003828C2" w:rsidRDefault="0000723B" w:rsidP="0000723B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TUEGEL, E. The airframe digital twin: some challenges to realization. In:</w:t>
      </w:r>
    </w:p>
    <w:p w14:paraId="4C5B5E73" w14:textId="77777777" w:rsidR="0000723B" w:rsidRPr="003828C2" w:rsidRDefault="0000723B" w:rsidP="0000723B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AIAA/ASME/ASCE/AHS/ASC STRUCTURES, STRUCTURAL DYNAMICS AND</w:t>
      </w:r>
    </w:p>
    <w:p w14:paraId="68433B9D" w14:textId="77777777" w:rsidR="0000723B" w:rsidRPr="003828C2" w:rsidRDefault="0000723B" w:rsidP="0000723B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828C2">
        <w:rPr>
          <w:color w:val="FF0000"/>
        </w:rPr>
        <w:t xml:space="preserve">MATERIALS CONFERENCE, 53., 2012, Honolulu, HI, US. </w:t>
      </w:r>
      <w:r w:rsidRPr="003828C2">
        <w:rPr>
          <w:b/>
          <w:color w:val="FF0000"/>
        </w:rPr>
        <w:t>Proceedings. . .</w:t>
      </w:r>
    </w:p>
    <w:p w14:paraId="7652EE11" w14:textId="77777777" w:rsidR="0000723B" w:rsidRPr="003828C2" w:rsidRDefault="0000723B" w:rsidP="0000723B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Washington:AIAA, 2012. p.1812.</w:t>
      </w:r>
    </w:p>
    <w:p w14:paraId="668401ED" w14:textId="77777777" w:rsidR="0000723B" w:rsidRPr="003828C2" w:rsidRDefault="0000723B" w:rsidP="0000723B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714AD5C2" w14:textId="77777777" w:rsidR="004D06A6" w:rsidRPr="003828C2" w:rsidRDefault="004D06A6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WANG, S. et al. Implementing smart factory of industrie 4.0: an outlook. I</w:t>
      </w:r>
      <w:r w:rsidRPr="003828C2">
        <w:rPr>
          <w:b/>
          <w:color w:val="FF0000"/>
        </w:rPr>
        <w:t>nternational Journal of Distributed Sensor Networks</w:t>
      </w:r>
      <w:r w:rsidRPr="003828C2">
        <w:rPr>
          <w:color w:val="FF0000"/>
        </w:rPr>
        <w:t>, [S.l.], v.12, n.1, p.3159805, 2016.</w:t>
      </w:r>
    </w:p>
    <w:p w14:paraId="5EF76C8F" w14:textId="77777777" w:rsidR="001A28A2" w:rsidRPr="003828C2" w:rsidRDefault="001A28A2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50C982B" w14:textId="77777777" w:rsidR="001F3BC4" w:rsidRPr="003828C2" w:rsidRDefault="001F3BC4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F368AE0" w14:textId="77777777" w:rsidR="001A28A2" w:rsidRPr="003828C2" w:rsidRDefault="001A28A2" w:rsidP="007D2547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828C2">
        <w:rPr>
          <w:color w:val="FF0000"/>
        </w:rPr>
        <w:t xml:space="preserve">WÜBBEKE, J. et al. Made in China 2025. </w:t>
      </w:r>
      <w:r w:rsidRPr="003828C2">
        <w:rPr>
          <w:b/>
          <w:color w:val="FF0000"/>
        </w:rPr>
        <w:t>Merics: Mercator Institute for China</w:t>
      </w:r>
    </w:p>
    <w:p w14:paraId="4A7AAABC" w14:textId="77777777" w:rsidR="004D06A6" w:rsidRPr="003828C2" w:rsidRDefault="001A28A2" w:rsidP="007D2547">
      <w:pPr>
        <w:autoSpaceDE w:val="0"/>
        <w:autoSpaceDN w:val="0"/>
        <w:adjustRightInd w:val="0"/>
        <w:spacing w:after="0" w:line="360" w:lineRule="auto"/>
        <w:rPr>
          <w:color w:val="FF0000"/>
        </w:rPr>
      </w:pPr>
      <w:r w:rsidRPr="003828C2">
        <w:rPr>
          <w:b/>
          <w:color w:val="FF0000"/>
        </w:rPr>
        <w:t>Studies</w:t>
      </w:r>
      <w:r w:rsidRPr="003828C2">
        <w:rPr>
          <w:color w:val="FF0000"/>
        </w:rPr>
        <w:t>, Berlin, Germany, v.2, p.14–41, 2016.</w:t>
      </w:r>
    </w:p>
    <w:p w14:paraId="5EF4D5B2" w14:textId="77777777" w:rsidR="003F1AFB" w:rsidRPr="003828C2" w:rsidRDefault="003F1AFB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71B700FA" w14:textId="77777777" w:rsidR="00F16255" w:rsidRPr="003828C2" w:rsidRDefault="00F16255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>ZHUANG, C.; LIU, J.; XIONG, H. Digital twin-based smart production management</w:t>
      </w:r>
    </w:p>
    <w:p w14:paraId="14AD6591" w14:textId="77777777" w:rsidR="00BF2D51" w:rsidRPr="003828C2" w:rsidRDefault="00F16255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28C2">
        <w:rPr>
          <w:color w:val="FF0000"/>
        </w:rPr>
        <w:t xml:space="preserve">and control framework for the complex product assembly shop-floor. </w:t>
      </w:r>
      <w:r w:rsidRPr="003828C2">
        <w:rPr>
          <w:b/>
          <w:color w:val="FF0000"/>
        </w:rPr>
        <w:t>The International Journal of Advanced Manufacturing Technology</w:t>
      </w:r>
      <w:r w:rsidRPr="003828C2">
        <w:rPr>
          <w:color w:val="FF0000"/>
        </w:rPr>
        <w:t>, [S.l.], p.1–15, 2018.</w:t>
      </w:r>
    </w:p>
    <w:p w14:paraId="5B1E3122" w14:textId="77777777" w:rsidR="00160676" w:rsidRPr="003828C2" w:rsidRDefault="00160676" w:rsidP="007D254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sectPr w:rsidR="00160676" w:rsidRPr="003828C2" w:rsidSect="00810FF0">
      <w:headerReference w:type="default" r:id="rId16"/>
      <w:pgSz w:w="11906" w:h="16838"/>
      <w:pgMar w:top="1701" w:right="1134" w:bottom="1134" w:left="1701" w:header="709" w:footer="709" w:gutter="0"/>
      <w:pgNumType w:start="2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3762F" w14:textId="77777777" w:rsidR="000D569C" w:rsidRDefault="000D569C" w:rsidP="00787741">
      <w:pPr>
        <w:spacing w:after="0" w:line="240" w:lineRule="auto"/>
      </w:pPr>
      <w:r>
        <w:separator/>
      </w:r>
    </w:p>
  </w:endnote>
  <w:endnote w:type="continuationSeparator" w:id="0">
    <w:p w14:paraId="0BCA9DFA" w14:textId="77777777" w:rsidR="000D569C" w:rsidRDefault="000D569C" w:rsidP="0078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DDF85" w14:textId="77777777" w:rsidR="000D569C" w:rsidRDefault="000D569C" w:rsidP="00787741">
      <w:pPr>
        <w:spacing w:after="0" w:line="240" w:lineRule="auto"/>
      </w:pPr>
      <w:r>
        <w:separator/>
      </w:r>
    </w:p>
  </w:footnote>
  <w:footnote w:type="continuationSeparator" w:id="0">
    <w:p w14:paraId="2D7A3A4F" w14:textId="77777777" w:rsidR="000D569C" w:rsidRDefault="000D569C" w:rsidP="0078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1"/>
    </w:tblGrid>
    <w:tr w:rsidR="0024198F" w14:paraId="26BDD0C0" w14:textId="77777777" w:rsidTr="00CB06DE">
      <w:tc>
        <w:tcPr>
          <w:tcW w:w="9061" w:type="dxa"/>
        </w:tcPr>
        <w:p w14:paraId="488B6566" w14:textId="77777777" w:rsidR="0024198F" w:rsidRDefault="0024198F" w:rsidP="00810FF0">
          <w:pPr>
            <w:pStyle w:val="Cabealho"/>
            <w:tabs>
              <w:tab w:val="clear" w:pos="4252"/>
              <w:tab w:val="clear" w:pos="8504"/>
              <w:tab w:val="left" w:pos="3968"/>
            </w:tabs>
          </w:pPr>
          <w:r>
            <w:t>Capítulo</w:t>
          </w:r>
          <w:r w:rsidR="00531B33">
            <w:t xml:space="preserve"> </w:t>
          </w:r>
          <w:r w:rsidR="00810FF0">
            <w:t>2</w:t>
          </w:r>
          <w:r w:rsidR="00531B33">
            <w:t xml:space="preserve"> – Materiais e Métodos</w:t>
          </w:r>
        </w:p>
      </w:tc>
    </w:tr>
  </w:tbl>
  <w:p w14:paraId="5AFE264C" w14:textId="77777777" w:rsidR="0024198F" w:rsidRPr="00CB06DE" w:rsidRDefault="0024198F" w:rsidP="00CB06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52D8F"/>
    <w:multiLevelType w:val="hybridMultilevel"/>
    <w:tmpl w:val="EC8EAC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26A"/>
    <w:multiLevelType w:val="hybridMultilevel"/>
    <w:tmpl w:val="B050777A"/>
    <w:lvl w:ilvl="0" w:tplc="08D897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88F3F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A6B40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C0A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A0351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C8966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04B9E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0AD9A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02282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C0F3BCA"/>
    <w:multiLevelType w:val="hybridMultilevel"/>
    <w:tmpl w:val="0C346E8A"/>
    <w:lvl w:ilvl="0" w:tplc="3D180F1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8C54B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50F06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0A98A0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C661D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AC65D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DA654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48257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44967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E13112B"/>
    <w:multiLevelType w:val="multilevel"/>
    <w:tmpl w:val="F46C9C8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D15A8"/>
    <w:multiLevelType w:val="hybridMultilevel"/>
    <w:tmpl w:val="F48C3ED4"/>
    <w:lvl w:ilvl="0" w:tplc="04160011">
      <w:start w:val="1"/>
      <w:numFmt w:val="decimal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E0B0CFB"/>
    <w:multiLevelType w:val="hybridMultilevel"/>
    <w:tmpl w:val="504CCC54"/>
    <w:lvl w:ilvl="0" w:tplc="6BCAC60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4852E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B0E36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9C9DF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7842F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EE8BF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F2ADA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EC3D4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8E551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7CBD30D2"/>
    <w:multiLevelType w:val="hybridMultilevel"/>
    <w:tmpl w:val="306C08DE"/>
    <w:lvl w:ilvl="0" w:tplc="AC70E75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F8176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6A97C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D2815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08547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563B1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6E7C1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148E0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8253D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11"/>
    <w:rsid w:val="000045C6"/>
    <w:rsid w:val="00004E55"/>
    <w:rsid w:val="0000594E"/>
    <w:rsid w:val="0000723B"/>
    <w:rsid w:val="00007CE5"/>
    <w:rsid w:val="0001176D"/>
    <w:rsid w:val="000129C4"/>
    <w:rsid w:val="000129EA"/>
    <w:rsid w:val="000132F8"/>
    <w:rsid w:val="00020282"/>
    <w:rsid w:val="00020912"/>
    <w:rsid w:val="000235E2"/>
    <w:rsid w:val="000265DC"/>
    <w:rsid w:val="00027172"/>
    <w:rsid w:val="000313D6"/>
    <w:rsid w:val="00040493"/>
    <w:rsid w:val="00041F69"/>
    <w:rsid w:val="0004293D"/>
    <w:rsid w:val="000435D1"/>
    <w:rsid w:val="00043952"/>
    <w:rsid w:val="00043C58"/>
    <w:rsid w:val="00050077"/>
    <w:rsid w:val="000514A0"/>
    <w:rsid w:val="000517DF"/>
    <w:rsid w:val="00052176"/>
    <w:rsid w:val="0005342B"/>
    <w:rsid w:val="0005345D"/>
    <w:rsid w:val="0005398A"/>
    <w:rsid w:val="0005451A"/>
    <w:rsid w:val="000601FC"/>
    <w:rsid w:val="00060C6D"/>
    <w:rsid w:val="0006136A"/>
    <w:rsid w:val="00061B6D"/>
    <w:rsid w:val="00062026"/>
    <w:rsid w:val="000625F2"/>
    <w:rsid w:val="000656A9"/>
    <w:rsid w:val="00065D14"/>
    <w:rsid w:val="00066080"/>
    <w:rsid w:val="00066924"/>
    <w:rsid w:val="0007019B"/>
    <w:rsid w:val="00070B7A"/>
    <w:rsid w:val="00071D37"/>
    <w:rsid w:val="00073BA2"/>
    <w:rsid w:val="00075E68"/>
    <w:rsid w:val="00080A24"/>
    <w:rsid w:val="00082B82"/>
    <w:rsid w:val="000846D7"/>
    <w:rsid w:val="00085624"/>
    <w:rsid w:val="0008575F"/>
    <w:rsid w:val="00086691"/>
    <w:rsid w:val="00086B31"/>
    <w:rsid w:val="00091A2B"/>
    <w:rsid w:val="0009496B"/>
    <w:rsid w:val="0009509D"/>
    <w:rsid w:val="000969B2"/>
    <w:rsid w:val="000A0096"/>
    <w:rsid w:val="000A0EE1"/>
    <w:rsid w:val="000A1F45"/>
    <w:rsid w:val="000A6991"/>
    <w:rsid w:val="000A7A1B"/>
    <w:rsid w:val="000B085F"/>
    <w:rsid w:val="000B1250"/>
    <w:rsid w:val="000B15C0"/>
    <w:rsid w:val="000B48E6"/>
    <w:rsid w:val="000B4E28"/>
    <w:rsid w:val="000B4EE4"/>
    <w:rsid w:val="000B5FF4"/>
    <w:rsid w:val="000B771F"/>
    <w:rsid w:val="000C00D1"/>
    <w:rsid w:val="000C0121"/>
    <w:rsid w:val="000C1D53"/>
    <w:rsid w:val="000C5AB2"/>
    <w:rsid w:val="000D17D4"/>
    <w:rsid w:val="000D22E5"/>
    <w:rsid w:val="000D27F9"/>
    <w:rsid w:val="000D3A31"/>
    <w:rsid w:val="000D4837"/>
    <w:rsid w:val="000D569C"/>
    <w:rsid w:val="000D5A73"/>
    <w:rsid w:val="000D5AE3"/>
    <w:rsid w:val="000D631B"/>
    <w:rsid w:val="000D66DC"/>
    <w:rsid w:val="000D671C"/>
    <w:rsid w:val="000D768A"/>
    <w:rsid w:val="000D7C42"/>
    <w:rsid w:val="000E321E"/>
    <w:rsid w:val="000E466C"/>
    <w:rsid w:val="000E48AB"/>
    <w:rsid w:val="000E6C6C"/>
    <w:rsid w:val="000F0C05"/>
    <w:rsid w:val="000F2210"/>
    <w:rsid w:val="000F2A2B"/>
    <w:rsid w:val="000F5797"/>
    <w:rsid w:val="00103A1D"/>
    <w:rsid w:val="00105266"/>
    <w:rsid w:val="001102A3"/>
    <w:rsid w:val="00110D60"/>
    <w:rsid w:val="00112E95"/>
    <w:rsid w:val="0011779B"/>
    <w:rsid w:val="0012120C"/>
    <w:rsid w:val="001227FB"/>
    <w:rsid w:val="00123C00"/>
    <w:rsid w:val="00125F01"/>
    <w:rsid w:val="00126FDE"/>
    <w:rsid w:val="00130121"/>
    <w:rsid w:val="0013040D"/>
    <w:rsid w:val="001311D7"/>
    <w:rsid w:val="00133002"/>
    <w:rsid w:val="00133356"/>
    <w:rsid w:val="00133F0C"/>
    <w:rsid w:val="00133F67"/>
    <w:rsid w:val="00137CED"/>
    <w:rsid w:val="00141908"/>
    <w:rsid w:val="00141B9B"/>
    <w:rsid w:val="00147724"/>
    <w:rsid w:val="00147D5F"/>
    <w:rsid w:val="00150745"/>
    <w:rsid w:val="00151F9A"/>
    <w:rsid w:val="00153AB9"/>
    <w:rsid w:val="00154AB3"/>
    <w:rsid w:val="00154F97"/>
    <w:rsid w:val="001568C3"/>
    <w:rsid w:val="00157A8E"/>
    <w:rsid w:val="00160676"/>
    <w:rsid w:val="00161B06"/>
    <w:rsid w:val="00163967"/>
    <w:rsid w:val="00163F3A"/>
    <w:rsid w:val="0016673B"/>
    <w:rsid w:val="001678F2"/>
    <w:rsid w:val="00170247"/>
    <w:rsid w:val="00170332"/>
    <w:rsid w:val="00171899"/>
    <w:rsid w:val="00171DB7"/>
    <w:rsid w:val="00172A58"/>
    <w:rsid w:val="00172D6B"/>
    <w:rsid w:val="0017343D"/>
    <w:rsid w:val="00174040"/>
    <w:rsid w:val="0017531A"/>
    <w:rsid w:val="001756B7"/>
    <w:rsid w:val="00176184"/>
    <w:rsid w:val="001767CF"/>
    <w:rsid w:val="00176A4F"/>
    <w:rsid w:val="00177F3C"/>
    <w:rsid w:val="0018043D"/>
    <w:rsid w:val="00180C02"/>
    <w:rsid w:val="00182253"/>
    <w:rsid w:val="00182D2D"/>
    <w:rsid w:val="00182D4A"/>
    <w:rsid w:val="00184F21"/>
    <w:rsid w:val="001852C4"/>
    <w:rsid w:val="001860DD"/>
    <w:rsid w:val="00186BA7"/>
    <w:rsid w:val="001874B1"/>
    <w:rsid w:val="00190D88"/>
    <w:rsid w:val="00191ED5"/>
    <w:rsid w:val="00192503"/>
    <w:rsid w:val="001936A9"/>
    <w:rsid w:val="00193C59"/>
    <w:rsid w:val="00196DB0"/>
    <w:rsid w:val="001A28A2"/>
    <w:rsid w:val="001A3297"/>
    <w:rsid w:val="001A48A7"/>
    <w:rsid w:val="001A4F03"/>
    <w:rsid w:val="001A5253"/>
    <w:rsid w:val="001A5CAC"/>
    <w:rsid w:val="001A7895"/>
    <w:rsid w:val="001B05BA"/>
    <w:rsid w:val="001B2D27"/>
    <w:rsid w:val="001B429D"/>
    <w:rsid w:val="001B610B"/>
    <w:rsid w:val="001B70B4"/>
    <w:rsid w:val="001C0B85"/>
    <w:rsid w:val="001C127A"/>
    <w:rsid w:val="001C15DE"/>
    <w:rsid w:val="001C26F5"/>
    <w:rsid w:val="001C2F02"/>
    <w:rsid w:val="001C3CCB"/>
    <w:rsid w:val="001D1DB4"/>
    <w:rsid w:val="001D2620"/>
    <w:rsid w:val="001D2FD5"/>
    <w:rsid w:val="001D3CBB"/>
    <w:rsid w:val="001D6A11"/>
    <w:rsid w:val="001D72DD"/>
    <w:rsid w:val="001D7588"/>
    <w:rsid w:val="001E46E4"/>
    <w:rsid w:val="001E4738"/>
    <w:rsid w:val="001E4901"/>
    <w:rsid w:val="001E528F"/>
    <w:rsid w:val="001E5B72"/>
    <w:rsid w:val="001E603B"/>
    <w:rsid w:val="001F0AAC"/>
    <w:rsid w:val="001F16FB"/>
    <w:rsid w:val="001F1918"/>
    <w:rsid w:val="001F1C90"/>
    <w:rsid w:val="001F3BC4"/>
    <w:rsid w:val="001F3E34"/>
    <w:rsid w:val="001F5A65"/>
    <w:rsid w:val="001F6927"/>
    <w:rsid w:val="0020082F"/>
    <w:rsid w:val="00200C51"/>
    <w:rsid w:val="00203FFC"/>
    <w:rsid w:val="00205209"/>
    <w:rsid w:val="00205698"/>
    <w:rsid w:val="00206060"/>
    <w:rsid w:val="002148E4"/>
    <w:rsid w:val="00214D51"/>
    <w:rsid w:val="00215953"/>
    <w:rsid w:val="00217EF6"/>
    <w:rsid w:val="00222F4D"/>
    <w:rsid w:val="00226044"/>
    <w:rsid w:val="002266B4"/>
    <w:rsid w:val="00226773"/>
    <w:rsid w:val="00226B4E"/>
    <w:rsid w:val="00227DA9"/>
    <w:rsid w:val="00230015"/>
    <w:rsid w:val="00233188"/>
    <w:rsid w:val="002363F2"/>
    <w:rsid w:val="0024198F"/>
    <w:rsid w:val="0024199C"/>
    <w:rsid w:val="00244CBF"/>
    <w:rsid w:val="00247DB0"/>
    <w:rsid w:val="00247FD6"/>
    <w:rsid w:val="00250DA9"/>
    <w:rsid w:val="0025209B"/>
    <w:rsid w:val="002553DC"/>
    <w:rsid w:val="00256C70"/>
    <w:rsid w:val="00260779"/>
    <w:rsid w:val="002641AA"/>
    <w:rsid w:val="00266230"/>
    <w:rsid w:val="0026653A"/>
    <w:rsid w:val="00266614"/>
    <w:rsid w:val="002669B1"/>
    <w:rsid w:val="00267458"/>
    <w:rsid w:val="00272CFB"/>
    <w:rsid w:val="00281B3A"/>
    <w:rsid w:val="002835D7"/>
    <w:rsid w:val="002835E7"/>
    <w:rsid w:val="00285059"/>
    <w:rsid w:val="002859D6"/>
    <w:rsid w:val="002912CB"/>
    <w:rsid w:val="00292509"/>
    <w:rsid w:val="00292F55"/>
    <w:rsid w:val="00293B5B"/>
    <w:rsid w:val="00295E1A"/>
    <w:rsid w:val="002A3BE3"/>
    <w:rsid w:val="002A7B35"/>
    <w:rsid w:val="002B029D"/>
    <w:rsid w:val="002B0AEA"/>
    <w:rsid w:val="002B63BF"/>
    <w:rsid w:val="002B6B9A"/>
    <w:rsid w:val="002C03AE"/>
    <w:rsid w:val="002C05C6"/>
    <w:rsid w:val="002C206A"/>
    <w:rsid w:val="002C31C3"/>
    <w:rsid w:val="002C3AEF"/>
    <w:rsid w:val="002C71EE"/>
    <w:rsid w:val="002C77CB"/>
    <w:rsid w:val="002D1F03"/>
    <w:rsid w:val="002D3AF1"/>
    <w:rsid w:val="002D50D8"/>
    <w:rsid w:val="002D6402"/>
    <w:rsid w:val="002E0083"/>
    <w:rsid w:val="002E12E5"/>
    <w:rsid w:val="002E345A"/>
    <w:rsid w:val="002F1967"/>
    <w:rsid w:val="002F27D6"/>
    <w:rsid w:val="002F46CD"/>
    <w:rsid w:val="002F57AD"/>
    <w:rsid w:val="0030150B"/>
    <w:rsid w:val="003031D3"/>
    <w:rsid w:val="003038B2"/>
    <w:rsid w:val="0031177E"/>
    <w:rsid w:val="00311978"/>
    <w:rsid w:val="003128F2"/>
    <w:rsid w:val="003130D0"/>
    <w:rsid w:val="00314FC3"/>
    <w:rsid w:val="00316BD8"/>
    <w:rsid w:val="00316D61"/>
    <w:rsid w:val="00321811"/>
    <w:rsid w:val="00322AEF"/>
    <w:rsid w:val="00322B9A"/>
    <w:rsid w:val="00325C38"/>
    <w:rsid w:val="00326919"/>
    <w:rsid w:val="00330E95"/>
    <w:rsid w:val="00331100"/>
    <w:rsid w:val="00332D5B"/>
    <w:rsid w:val="00333B71"/>
    <w:rsid w:val="00333FF8"/>
    <w:rsid w:val="003343F5"/>
    <w:rsid w:val="00336AF1"/>
    <w:rsid w:val="00336E60"/>
    <w:rsid w:val="00337300"/>
    <w:rsid w:val="003400A8"/>
    <w:rsid w:val="00341103"/>
    <w:rsid w:val="003459BE"/>
    <w:rsid w:val="00347482"/>
    <w:rsid w:val="003509D0"/>
    <w:rsid w:val="003513D5"/>
    <w:rsid w:val="00352511"/>
    <w:rsid w:val="00352C71"/>
    <w:rsid w:val="00352E43"/>
    <w:rsid w:val="00354D4A"/>
    <w:rsid w:val="00357FA9"/>
    <w:rsid w:val="00363E11"/>
    <w:rsid w:val="00366441"/>
    <w:rsid w:val="003701E8"/>
    <w:rsid w:val="00371854"/>
    <w:rsid w:val="0037264E"/>
    <w:rsid w:val="003728BE"/>
    <w:rsid w:val="003733A2"/>
    <w:rsid w:val="003758CC"/>
    <w:rsid w:val="00380A0A"/>
    <w:rsid w:val="00381C72"/>
    <w:rsid w:val="003828B4"/>
    <w:rsid w:val="003828C2"/>
    <w:rsid w:val="003834D1"/>
    <w:rsid w:val="00386488"/>
    <w:rsid w:val="0038670B"/>
    <w:rsid w:val="00392787"/>
    <w:rsid w:val="0039355B"/>
    <w:rsid w:val="00394DC1"/>
    <w:rsid w:val="003956F8"/>
    <w:rsid w:val="003968E9"/>
    <w:rsid w:val="0039779C"/>
    <w:rsid w:val="003A0E2A"/>
    <w:rsid w:val="003A23C2"/>
    <w:rsid w:val="003A44A0"/>
    <w:rsid w:val="003B20AC"/>
    <w:rsid w:val="003B334C"/>
    <w:rsid w:val="003B3B3B"/>
    <w:rsid w:val="003B56EB"/>
    <w:rsid w:val="003B61A4"/>
    <w:rsid w:val="003B643A"/>
    <w:rsid w:val="003C065A"/>
    <w:rsid w:val="003C0E5D"/>
    <w:rsid w:val="003C174F"/>
    <w:rsid w:val="003C1839"/>
    <w:rsid w:val="003C2498"/>
    <w:rsid w:val="003C6A28"/>
    <w:rsid w:val="003C74A8"/>
    <w:rsid w:val="003D21A1"/>
    <w:rsid w:val="003D32E4"/>
    <w:rsid w:val="003D4991"/>
    <w:rsid w:val="003D692F"/>
    <w:rsid w:val="003D7706"/>
    <w:rsid w:val="003E1F24"/>
    <w:rsid w:val="003E3D31"/>
    <w:rsid w:val="003E44F9"/>
    <w:rsid w:val="003E716F"/>
    <w:rsid w:val="003E796D"/>
    <w:rsid w:val="003F0415"/>
    <w:rsid w:val="003F0D3B"/>
    <w:rsid w:val="003F1AFB"/>
    <w:rsid w:val="003F21F9"/>
    <w:rsid w:val="003F4001"/>
    <w:rsid w:val="003F4F8A"/>
    <w:rsid w:val="003F5A9C"/>
    <w:rsid w:val="003F604F"/>
    <w:rsid w:val="003F7BB2"/>
    <w:rsid w:val="003F7E8F"/>
    <w:rsid w:val="00404EE6"/>
    <w:rsid w:val="00405C65"/>
    <w:rsid w:val="004063DA"/>
    <w:rsid w:val="00407CAC"/>
    <w:rsid w:val="004136F5"/>
    <w:rsid w:val="00413C12"/>
    <w:rsid w:val="00414C62"/>
    <w:rsid w:val="0041531C"/>
    <w:rsid w:val="00417645"/>
    <w:rsid w:val="00425443"/>
    <w:rsid w:val="00425938"/>
    <w:rsid w:val="00426ECC"/>
    <w:rsid w:val="00427032"/>
    <w:rsid w:val="00427B7B"/>
    <w:rsid w:val="0043016F"/>
    <w:rsid w:val="00432F28"/>
    <w:rsid w:val="00432F3F"/>
    <w:rsid w:val="00433169"/>
    <w:rsid w:val="00433861"/>
    <w:rsid w:val="00433D7C"/>
    <w:rsid w:val="00434A7C"/>
    <w:rsid w:val="00442138"/>
    <w:rsid w:val="004428E0"/>
    <w:rsid w:val="00443F10"/>
    <w:rsid w:val="00446C9B"/>
    <w:rsid w:val="0045297F"/>
    <w:rsid w:val="00452E5D"/>
    <w:rsid w:val="004532B7"/>
    <w:rsid w:val="00453A19"/>
    <w:rsid w:val="00456568"/>
    <w:rsid w:val="0045777E"/>
    <w:rsid w:val="00457888"/>
    <w:rsid w:val="00462BFB"/>
    <w:rsid w:val="004631B9"/>
    <w:rsid w:val="0046395F"/>
    <w:rsid w:val="00466565"/>
    <w:rsid w:val="004667E3"/>
    <w:rsid w:val="0047223B"/>
    <w:rsid w:val="004749D3"/>
    <w:rsid w:val="00474CBA"/>
    <w:rsid w:val="00476FA8"/>
    <w:rsid w:val="004828F8"/>
    <w:rsid w:val="004831BF"/>
    <w:rsid w:val="00487932"/>
    <w:rsid w:val="00487B31"/>
    <w:rsid w:val="00487BB0"/>
    <w:rsid w:val="0049115B"/>
    <w:rsid w:val="00492CDC"/>
    <w:rsid w:val="00493110"/>
    <w:rsid w:val="00496819"/>
    <w:rsid w:val="00497346"/>
    <w:rsid w:val="004A1A41"/>
    <w:rsid w:val="004A29BF"/>
    <w:rsid w:val="004A2A61"/>
    <w:rsid w:val="004A3E76"/>
    <w:rsid w:val="004A4746"/>
    <w:rsid w:val="004A5CEA"/>
    <w:rsid w:val="004B5352"/>
    <w:rsid w:val="004C3A00"/>
    <w:rsid w:val="004C3A96"/>
    <w:rsid w:val="004C6A94"/>
    <w:rsid w:val="004C7B70"/>
    <w:rsid w:val="004D06A6"/>
    <w:rsid w:val="004D1576"/>
    <w:rsid w:val="004D1843"/>
    <w:rsid w:val="004D211C"/>
    <w:rsid w:val="004D2356"/>
    <w:rsid w:val="004D3AEC"/>
    <w:rsid w:val="004D3F1E"/>
    <w:rsid w:val="004D6E81"/>
    <w:rsid w:val="004D7302"/>
    <w:rsid w:val="004D7329"/>
    <w:rsid w:val="004D7AF0"/>
    <w:rsid w:val="004E0928"/>
    <w:rsid w:val="004E3E0C"/>
    <w:rsid w:val="004E4E5D"/>
    <w:rsid w:val="004E57D7"/>
    <w:rsid w:val="004E5B8F"/>
    <w:rsid w:val="004F5CA7"/>
    <w:rsid w:val="004F6CB4"/>
    <w:rsid w:val="004F7686"/>
    <w:rsid w:val="00502853"/>
    <w:rsid w:val="00502AEA"/>
    <w:rsid w:val="00503AF3"/>
    <w:rsid w:val="00505A9E"/>
    <w:rsid w:val="00506C47"/>
    <w:rsid w:val="00507488"/>
    <w:rsid w:val="00510CC6"/>
    <w:rsid w:val="0051209D"/>
    <w:rsid w:val="005133B6"/>
    <w:rsid w:val="00515814"/>
    <w:rsid w:val="00515C11"/>
    <w:rsid w:val="00516F6A"/>
    <w:rsid w:val="00517001"/>
    <w:rsid w:val="005220F4"/>
    <w:rsid w:val="005231DC"/>
    <w:rsid w:val="00525B2A"/>
    <w:rsid w:val="0053037F"/>
    <w:rsid w:val="00531926"/>
    <w:rsid w:val="00531B33"/>
    <w:rsid w:val="005343D2"/>
    <w:rsid w:val="00534F9B"/>
    <w:rsid w:val="005357DE"/>
    <w:rsid w:val="005371E8"/>
    <w:rsid w:val="0053720A"/>
    <w:rsid w:val="00537B50"/>
    <w:rsid w:val="00540215"/>
    <w:rsid w:val="005414A4"/>
    <w:rsid w:val="005428DA"/>
    <w:rsid w:val="00550BF5"/>
    <w:rsid w:val="00552253"/>
    <w:rsid w:val="005528E9"/>
    <w:rsid w:val="00555841"/>
    <w:rsid w:val="00556874"/>
    <w:rsid w:val="005575C7"/>
    <w:rsid w:val="00561274"/>
    <w:rsid w:val="00561316"/>
    <w:rsid w:val="005616C2"/>
    <w:rsid w:val="00562B2C"/>
    <w:rsid w:val="00563F07"/>
    <w:rsid w:val="00563F90"/>
    <w:rsid w:val="00564226"/>
    <w:rsid w:val="00565E25"/>
    <w:rsid w:val="0056633E"/>
    <w:rsid w:val="00574B4B"/>
    <w:rsid w:val="005763B2"/>
    <w:rsid w:val="0057794D"/>
    <w:rsid w:val="00577BA0"/>
    <w:rsid w:val="00577F71"/>
    <w:rsid w:val="0058339C"/>
    <w:rsid w:val="005839B7"/>
    <w:rsid w:val="005843A2"/>
    <w:rsid w:val="00584B4A"/>
    <w:rsid w:val="00585D46"/>
    <w:rsid w:val="00585EF5"/>
    <w:rsid w:val="00587A08"/>
    <w:rsid w:val="00591E31"/>
    <w:rsid w:val="00592303"/>
    <w:rsid w:val="00593189"/>
    <w:rsid w:val="005933F4"/>
    <w:rsid w:val="00593C40"/>
    <w:rsid w:val="005947DB"/>
    <w:rsid w:val="00595B70"/>
    <w:rsid w:val="005A0502"/>
    <w:rsid w:val="005A10D3"/>
    <w:rsid w:val="005A1C92"/>
    <w:rsid w:val="005A21AD"/>
    <w:rsid w:val="005A2232"/>
    <w:rsid w:val="005A53CE"/>
    <w:rsid w:val="005B0FF4"/>
    <w:rsid w:val="005B22B5"/>
    <w:rsid w:val="005B4E6F"/>
    <w:rsid w:val="005B5BD6"/>
    <w:rsid w:val="005C06EE"/>
    <w:rsid w:val="005C1C7F"/>
    <w:rsid w:val="005C1FFA"/>
    <w:rsid w:val="005C2877"/>
    <w:rsid w:val="005C322D"/>
    <w:rsid w:val="005C7E91"/>
    <w:rsid w:val="005D2138"/>
    <w:rsid w:val="005D226F"/>
    <w:rsid w:val="005D2C8B"/>
    <w:rsid w:val="005D41B1"/>
    <w:rsid w:val="005D4C27"/>
    <w:rsid w:val="005D5156"/>
    <w:rsid w:val="005D65F9"/>
    <w:rsid w:val="005D7364"/>
    <w:rsid w:val="005D7A32"/>
    <w:rsid w:val="005E056B"/>
    <w:rsid w:val="005E355F"/>
    <w:rsid w:val="005E3638"/>
    <w:rsid w:val="005E77B4"/>
    <w:rsid w:val="005F08C3"/>
    <w:rsid w:val="005F10AE"/>
    <w:rsid w:val="005F19CB"/>
    <w:rsid w:val="005F260F"/>
    <w:rsid w:val="005F4212"/>
    <w:rsid w:val="005F56DC"/>
    <w:rsid w:val="005F697E"/>
    <w:rsid w:val="006031E9"/>
    <w:rsid w:val="006115A3"/>
    <w:rsid w:val="00611665"/>
    <w:rsid w:val="0061195E"/>
    <w:rsid w:val="006129CD"/>
    <w:rsid w:val="0061364A"/>
    <w:rsid w:val="00613C56"/>
    <w:rsid w:val="006142F1"/>
    <w:rsid w:val="00614DDB"/>
    <w:rsid w:val="006156BD"/>
    <w:rsid w:val="00615CC0"/>
    <w:rsid w:val="00616131"/>
    <w:rsid w:val="00616F0B"/>
    <w:rsid w:val="00617FE9"/>
    <w:rsid w:val="0062276E"/>
    <w:rsid w:val="00622EC2"/>
    <w:rsid w:val="00625177"/>
    <w:rsid w:val="00625317"/>
    <w:rsid w:val="006258DE"/>
    <w:rsid w:val="00627B66"/>
    <w:rsid w:val="0063149F"/>
    <w:rsid w:val="0063239C"/>
    <w:rsid w:val="006358AB"/>
    <w:rsid w:val="00636D40"/>
    <w:rsid w:val="006377A8"/>
    <w:rsid w:val="0064075E"/>
    <w:rsid w:val="00641421"/>
    <w:rsid w:val="00641FFD"/>
    <w:rsid w:val="00647217"/>
    <w:rsid w:val="00647F30"/>
    <w:rsid w:val="00654CCC"/>
    <w:rsid w:val="00655869"/>
    <w:rsid w:val="0065617F"/>
    <w:rsid w:val="0065723C"/>
    <w:rsid w:val="00660B58"/>
    <w:rsid w:val="006612BE"/>
    <w:rsid w:val="00661CE4"/>
    <w:rsid w:val="0066425D"/>
    <w:rsid w:val="00664DFA"/>
    <w:rsid w:val="0066547B"/>
    <w:rsid w:val="00666E93"/>
    <w:rsid w:val="006678B0"/>
    <w:rsid w:val="00670360"/>
    <w:rsid w:val="00671ACB"/>
    <w:rsid w:val="00672BEA"/>
    <w:rsid w:val="0067378F"/>
    <w:rsid w:val="00673A6C"/>
    <w:rsid w:val="00674AB4"/>
    <w:rsid w:val="00674D5E"/>
    <w:rsid w:val="006765F3"/>
    <w:rsid w:val="006767D1"/>
    <w:rsid w:val="00676A1C"/>
    <w:rsid w:val="006826FF"/>
    <w:rsid w:val="00683B97"/>
    <w:rsid w:val="00684A89"/>
    <w:rsid w:val="00685C76"/>
    <w:rsid w:val="006870E1"/>
    <w:rsid w:val="00690A86"/>
    <w:rsid w:val="006928A9"/>
    <w:rsid w:val="006935C0"/>
    <w:rsid w:val="00693647"/>
    <w:rsid w:val="00693C74"/>
    <w:rsid w:val="00696805"/>
    <w:rsid w:val="00696BAA"/>
    <w:rsid w:val="00696C77"/>
    <w:rsid w:val="0069753F"/>
    <w:rsid w:val="006A0781"/>
    <w:rsid w:val="006A32BA"/>
    <w:rsid w:val="006A32DC"/>
    <w:rsid w:val="006A3306"/>
    <w:rsid w:val="006A3A2B"/>
    <w:rsid w:val="006A3C4C"/>
    <w:rsid w:val="006A46CB"/>
    <w:rsid w:val="006A58BD"/>
    <w:rsid w:val="006A5BDA"/>
    <w:rsid w:val="006A7859"/>
    <w:rsid w:val="006A790C"/>
    <w:rsid w:val="006B1617"/>
    <w:rsid w:val="006B27E8"/>
    <w:rsid w:val="006B47C0"/>
    <w:rsid w:val="006B61AC"/>
    <w:rsid w:val="006C08C9"/>
    <w:rsid w:val="006C0B3B"/>
    <w:rsid w:val="006C1F56"/>
    <w:rsid w:val="006D425C"/>
    <w:rsid w:val="006D4C43"/>
    <w:rsid w:val="006E08CB"/>
    <w:rsid w:val="006E11E5"/>
    <w:rsid w:val="006E63AB"/>
    <w:rsid w:val="006E77F9"/>
    <w:rsid w:val="006E787D"/>
    <w:rsid w:val="006E7D2A"/>
    <w:rsid w:val="006F042D"/>
    <w:rsid w:val="006F1CDE"/>
    <w:rsid w:val="006F5938"/>
    <w:rsid w:val="006F7992"/>
    <w:rsid w:val="007006FA"/>
    <w:rsid w:val="00702ECF"/>
    <w:rsid w:val="0070400A"/>
    <w:rsid w:val="0070403B"/>
    <w:rsid w:val="0070487A"/>
    <w:rsid w:val="00705D94"/>
    <w:rsid w:val="0071070C"/>
    <w:rsid w:val="00710ACC"/>
    <w:rsid w:val="00711F22"/>
    <w:rsid w:val="00713233"/>
    <w:rsid w:val="00714263"/>
    <w:rsid w:val="007158AA"/>
    <w:rsid w:val="0071794C"/>
    <w:rsid w:val="00717F1C"/>
    <w:rsid w:val="00720913"/>
    <w:rsid w:val="0072102F"/>
    <w:rsid w:val="007210FB"/>
    <w:rsid w:val="007211DB"/>
    <w:rsid w:val="007215A5"/>
    <w:rsid w:val="00723AA8"/>
    <w:rsid w:val="007245D3"/>
    <w:rsid w:val="00724D8F"/>
    <w:rsid w:val="00725147"/>
    <w:rsid w:val="007275DC"/>
    <w:rsid w:val="00727A44"/>
    <w:rsid w:val="007300AD"/>
    <w:rsid w:val="00730DC9"/>
    <w:rsid w:val="00734423"/>
    <w:rsid w:val="00742D27"/>
    <w:rsid w:val="00743345"/>
    <w:rsid w:val="00743902"/>
    <w:rsid w:val="0074407C"/>
    <w:rsid w:val="007530C1"/>
    <w:rsid w:val="0075372E"/>
    <w:rsid w:val="00753E1E"/>
    <w:rsid w:val="007550A1"/>
    <w:rsid w:val="00755D84"/>
    <w:rsid w:val="00755EC7"/>
    <w:rsid w:val="00756AA7"/>
    <w:rsid w:val="00760A9E"/>
    <w:rsid w:val="0076180B"/>
    <w:rsid w:val="007618AE"/>
    <w:rsid w:val="00761C2E"/>
    <w:rsid w:val="00764B11"/>
    <w:rsid w:val="0077167A"/>
    <w:rsid w:val="0077364F"/>
    <w:rsid w:val="00773B08"/>
    <w:rsid w:val="00773DBF"/>
    <w:rsid w:val="00774A9C"/>
    <w:rsid w:val="007776EF"/>
    <w:rsid w:val="00777A05"/>
    <w:rsid w:val="00783CEE"/>
    <w:rsid w:val="00785F3C"/>
    <w:rsid w:val="007861B3"/>
    <w:rsid w:val="00787037"/>
    <w:rsid w:val="007876E5"/>
    <w:rsid w:val="00787741"/>
    <w:rsid w:val="007923F5"/>
    <w:rsid w:val="00792507"/>
    <w:rsid w:val="00794154"/>
    <w:rsid w:val="00794734"/>
    <w:rsid w:val="00794C1A"/>
    <w:rsid w:val="007950E1"/>
    <w:rsid w:val="00796708"/>
    <w:rsid w:val="00797589"/>
    <w:rsid w:val="007A1D43"/>
    <w:rsid w:val="007A2128"/>
    <w:rsid w:val="007A4CCD"/>
    <w:rsid w:val="007A5AF4"/>
    <w:rsid w:val="007A5BCD"/>
    <w:rsid w:val="007A71F5"/>
    <w:rsid w:val="007B16D6"/>
    <w:rsid w:val="007B2BD6"/>
    <w:rsid w:val="007B42F5"/>
    <w:rsid w:val="007B4A22"/>
    <w:rsid w:val="007B55A9"/>
    <w:rsid w:val="007B7A3B"/>
    <w:rsid w:val="007C0045"/>
    <w:rsid w:val="007C0CAE"/>
    <w:rsid w:val="007C28C4"/>
    <w:rsid w:val="007C345E"/>
    <w:rsid w:val="007C3F35"/>
    <w:rsid w:val="007C790C"/>
    <w:rsid w:val="007C7D64"/>
    <w:rsid w:val="007D0B37"/>
    <w:rsid w:val="007D0ECB"/>
    <w:rsid w:val="007D2547"/>
    <w:rsid w:val="007D497E"/>
    <w:rsid w:val="007D50C4"/>
    <w:rsid w:val="007D680A"/>
    <w:rsid w:val="007E07D6"/>
    <w:rsid w:val="007E319B"/>
    <w:rsid w:val="007E3241"/>
    <w:rsid w:val="007E3C3C"/>
    <w:rsid w:val="007E4464"/>
    <w:rsid w:val="007E64E6"/>
    <w:rsid w:val="007E68FA"/>
    <w:rsid w:val="007F18EB"/>
    <w:rsid w:val="007F30C5"/>
    <w:rsid w:val="007F4010"/>
    <w:rsid w:val="007F6380"/>
    <w:rsid w:val="008009BC"/>
    <w:rsid w:val="00802398"/>
    <w:rsid w:val="008025F5"/>
    <w:rsid w:val="00804574"/>
    <w:rsid w:val="00806967"/>
    <w:rsid w:val="00807FED"/>
    <w:rsid w:val="00810FF0"/>
    <w:rsid w:val="008117D5"/>
    <w:rsid w:val="008123F8"/>
    <w:rsid w:val="00813F90"/>
    <w:rsid w:val="00814DCF"/>
    <w:rsid w:val="00814F4E"/>
    <w:rsid w:val="0081650C"/>
    <w:rsid w:val="00820753"/>
    <w:rsid w:val="00820E22"/>
    <w:rsid w:val="00820E49"/>
    <w:rsid w:val="00820F83"/>
    <w:rsid w:val="00821DF7"/>
    <w:rsid w:val="0082288A"/>
    <w:rsid w:val="00822BAF"/>
    <w:rsid w:val="008237B2"/>
    <w:rsid w:val="008243D6"/>
    <w:rsid w:val="008247E8"/>
    <w:rsid w:val="00826220"/>
    <w:rsid w:val="0083193E"/>
    <w:rsid w:val="00831E40"/>
    <w:rsid w:val="0083519D"/>
    <w:rsid w:val="00836809"/>
    <w:rsid w:val="00836FB6"/>
    <w:rsid w:val="008375A3"/>
    <w:rsid w:val="0084054D"/>
    <w:rsid w:val="00841E46"/>
    <w:rsid w:val="00843426"/>
    <w:rsid w:val="008436D4"/>
    <w:rsid w:val="00843E5F"/>
    <w:rsid w:val="00844600"/>
    <w:rsid w:val="008479D4"/>
    <w:rsid w:val="00851B64"/>
    <w:rsid w:val="00851E02"/>
    <w:rsid w:val="0085307A"/>
    <w:rsid w:val="008559BE"/>
    <w:rsid w:val="0085611A"/>
    <w:rsid w:val="0085614F"/>
    <w:rsid w:val="00860663"/>
    <w:rsid w:val="00861D57"/>
    <w:rsid w:val="0086375E"/>
    <w:rsid w:val="00866129"/>
    <w:rsid w:val="00866C00"/>
    <w:rsid w:val="00872D6D"/>
    <w:rsid w:val="0087327D"/>
    <w:rsid w:val="00873DBE"/>
    <w:rsid w:val="00874977"/>
    <w:rsid w:val="008758EA"/>
    <w:rsid w:val="008804C8"/>
    <w:rsid w:val="00881F56"/>
    <w:rsid w:val="008832F0"/>
    <w:rsid w:val="008843AC"/>
    <w:rsid w:val="00884C78"/>
    <w:rsid w:val="00884D10"/>
    <w:rsid w:val="00885BBC"/>
    <w:rsid w:val="008860C9"/>
    <w:rsid w:val="008877D9"/>
    <w:rsid w:val="00887C3C"/>
    <w:rsid w:val="00890062"/>
    <w:rsid w:val="008954B8"/>
    <w:rsid w:val="00895DE9"/>
    <w:rsid w:val="008967F4"/>
    <w:rsid w:val="008979AA"/>
    <w:rsid w:val="008A0F11"/>
    <w:rsid w:val="008A1094"/>
    <w:rsid w:val="008A1DAD"/>
    <w:rsid w:val="008A28A7"/>
    <w:rsid w:val="008A2EB8"/>
    <w:rsid w:val="008A40F1"/>
    <w:rsid w:val="008B4D8D"/>
    <w:rsid w:val="008B544D"/>
    <w:rsid w:val="008B6FEF"/>
    <w:rsid w:val="008C19D0"/>
    <w:rsid w:val="008C2697"/>
    <w:rsid w:val="008C2E74"/>
    <w:rsid w:val="008D0D08"/>
    <w:rsid w:val="008D1328"/>
    <w:rsid w:val="008D44AD"/>
    <w:rsid w:val="008D6276"/>
    <w:rsid w:val="008E12C5"/>
    <w:rsid w:val="008E3C98"/>
    <w:rsid w:val="008E4A8E"/>
    <w:rsid w:val="008E602A"/>
    <w:rsid w:val="008E6EAA"/>
    <w:rsid w:val="008F0F40"/>
    <w:rsid w:val="008F33E7"/>
    <w:rsid w:val="008F57F3"/>
    <w:rsid w:val="00901218"/>
    <w:rsid w:val="00901359"/>
    <w:rsid w:val="00901C0D"/>
    <w:rsid w:val="00902093"/>
    <w:rsid w:val="009020E8"/>
    <w:rsid w:val="0090276A"/>
    <w:rsid w:val="00902AED"/>
    <w:rsid w:val="00902C49"/>
    <w:rsid w:val="0090489D"/>
    <w:rsid w:val="00907710"/>
    <w:rsid w:val="00910BB0"/>
    <w:rsid w:val="00910E9B"/>
    <w:rsid w:val="00911D19"/>
    <w:rsid w:val="00914C5A"/>
    <w:rsid w:val="00922BF0"/>
    <w:rsid w:val="00923652"/>
    <w:rsid w:val="009318B1"/>
    <w:rsid w:val="0093260E"/>
    <w:rsid w:val="00932773"/>
    <w:rsid w:val="00933356"/>
    <w:rsid w:val="0093475D"/>
    <w:rsid w:val="009408F5"/>
    <w:rsid w:val="00940C68"/>
    <w:rsid w:val="00941C56"/>
    <w:rsid w:val="00942C33"/>
    <w:rsid w:val="00942CB9"/>
    <w:rsid w:val="00944C76"/>
    <w:rsid w:val="009466B5"/>
    <w:rsid w:val="00946F1D"/>
    <w:rsid w:val="00950C3F"/>
    <w:rsid w:val="00951BAD"/>
    <w:rsid w:val="0095200E"/>
    <w:rsid w:val="0095291F"/>
    <w:rsid w:val="00952C49"/>
    <w:rsid w:val="00952E11"/>
    <w:rsid w:val="00953EB4"/>
    <w:rsid w:val="009544C4"/>
    <w:rsid w:val="00954795"/>
    <w:rsid w:val="00954C81"/>
    <w:rsid w:val="009550C6"/>
    <w:rsid w:val="0095525E"/>
    <w:rsid w:val="00955F57"/>
    <w:rsid w:val="00956377"/>
    <w:rsid w:val="00956497"/>
    <w:rsid w:val="00956D2C"/>
    <w:rsid w:val="00957A7F"/>
    <w:rsid w:val="00957AE9"/>
    <w:rsid w:val="00957C28"/>
    <w:rsid w:val="0096171D"/>
    <w:rsid w:val="00961910"/>
    <w:rsid w:val="00961D7E"/>
    <w:rsid w:val="00970E45"/>
    <w:rsid w:val="00971A15"/>
    <w:rsid w:val="0097421B"/>
    <w:rsid w:val="00974CC4"/>
    <w:rsid w:val="00975133"/>
    <w:rsid w:val="00975CD5"/>
    <w:rsid w:val="009800F9"/>
    <w:rsid w:val="00983C04"/>
    <w:rsid w:val="00985336"/>
    <w:rsid w:val="00985379"/>
    <w:rsid w:val="00985C1F"/>
    <w:rsid w:val="0098697A"/>
    <w:rsid w:val="00986C25"/>
    <w:rsid w:val="0099070B"/>
    <w:rsid w:val="00990E6D"/>
    <w:rsid w:val="009915E6"/>
    <w:rsid w:val="0099237E"/>
    <w:rsid w:val="00994F01"/>
    <w:rsid w:val="009965DC"/>
    <w:rsid w:val="00997946"/>
    <w:rsid w:val="009A3A51"/>
    <w:rsid w:val="009A690A"/>
    <w:rsid w:val="009A6E98"/>
    <w:rsid w:val="009A77AD"/>
    <w:rsid w:val="009B1F17"/>
    <w:rsid w:val="009B397A"/>
    <w:rsid w:val="009B3F99"/>
    <w:rsid w:val="009B40AB"/>
    <w:rsid w:val="009B4B5B"/>
    <w:rsid w:val="009C22E8"/>
    <w:rsid w:val="009C5177"/>
    <w:rsid w:val="009C543E"/>
    <w:rsid w:val="009D086E"/>
    <w:rsid w:val="009D14C7"/>
    <w:rsid w:val="009D39C8"/>
    <w:rsid w:val="009D719C"/>
    <w:rsid w:val="009E0273"/>
    <w:rsid w:val="009E0947"/>
    <w:rsid w:val="009E3204"/>
    <w:rsid w:val="009E3567"/>
    <w:rsid w:val="009E4127"/>
    <w:rsid w:val="009E43F8"/>
    <w:rsid w:val="009E4913"/>
    <w:rsid w:val="009F14F6"/>
    <w:rsid w:val="009F1CC4"/>
    <w:rsid w:val="009F3E3A"/>
    <w:rsid w:val="009F5CB1"/>
    <w:rsid w:val="009F6ECD"/>
    <w:rsid w:val="00A00C08"/>
    <w:rsid w:val="00A00E82"/>
    <w:rsid w:val="00A01CD7"/>
    <w:rsid w:val="00A04F90"/>
    <w:rsid w:val="00A05A74"/>
    <w:rsid w:val="00A108E9"/>
    <w:rsid w:val="00A17812"/>
    <w:rsid w:val="00A178C4"/>
    <w:rsid w:val="00A20E86"/>
    <w:rsid w:val="00A21AB9"/>
    <w:rsid w:val="00A22A26"/>
    <w:rsid w:val="00A2339C"/>
    <w:rsid w:val="00A2425B"/>
    <w:rsid w:val="00A258CF"/>
    <w:rsid w:val="00A26069"/>
    <w:rsid w:val="00A26EDC"/>
    <w:rsid w:val="00A27D99"/>
    <w:rsid w:val="00A30DC3"/>
    <w:rsid w:val="00A311B9"/>
    <w:rsid w:val="00A3195A"/>
    <w:rsid w:val="00A32296"/>
    <w:rsid w:val="00A33E1E"/>
    <w:rsid w:val="00A356E5"/>
    <w:rsid w:val="00A36F30"/>
    <w:rsid w:val="00A37521"/>
    <w:rsid w:val="00A37D58"/>
    <w:rsid w:val="00A40501"/>
    <w:rsid w:val="00A411B7"/>
    <w:rsid w:val="00A41997"/>
    <w:rsid w:val="00A41A56"/>
    <w:rsid w:val="00A42090"/>
    <w:rsid w:val="00A432F2"/>
    <w:rsid w:val="00A43924"/>
    <w:rsid w:val="00A4392A"/>
    <w:rsid w:val="00A452E7"/>
    <w:rsid w:val="00A51A99"/>
    <w:rsid w:val="00A52F1A"/>
    <w:rsid w:val="00A53998"/>
    <w:rsid w:val="00A53AAC"/>
    <w:rsid w:val="00A53B04"/>
    <w:rsid w:val="00A54A91"/>
    <w:rsid w:val="00A55113"/>
    <w:rsid w:val="00A64540"/>
    <w:rsid w:val="00A64A35"/>
    <w:rsid w:val="00A650D6"/>
    <w:rsid w:val="00A65982"/>
    <w:rsid w:val="00A66A1C"/>
    <w:rsid w:val="00A70E37"/>
    <w:rsid w:val="00A71C56"/>
    <w:rsid w:val="00A72543"/>
    <w:rsid w:val="00A74BD1"/>
    <w:rsid w:val="00A76587"/>
    <w:rsid w:val="00A76660"/>
    <w:rsid w:val="00A772AE"/>
    <w:rsid w:val="00A77F36"/>
    <w:rsid w:val="00A81DB9"/>
    <w:rsid w:val="00A874CC"/>
    <w:rsid w:val="00A92D37"/>
    <w:rsid w:val="00A94AB2"/>
    <w:rsid w:val="00A959C3"/>
    <w:rsid w:val="00AA2A3C"/>
    <w:rsid w:val="00AA4528"/>
    <w:rsid w:val="00AA6258"/>
    <w:rsid w:val="00AB239B"/>
    <w:rsid w:val="00AB4299"/>
    <w:rsid w:val="00AB4348"/>
    <w:rsid w:val="00AB4E81"/>
    <w:rsid w:val="00AC0E93"/>
    <w:rsid w:val="00AC46AB"/>
    <w:rsid w:val="00AC4D2F"/>
    <w:rsid w:val="00AC4F3F"/>
    <w:rsid w:val="00AC5186"/>
    <w:rsid w:val="00AC5D4B"/>
    <w:rsid w:val="00AC5F5F"/>
    <w:rsid w:val="00AC5FAD"/>
    <w:rsid w:val="00AC666C"/>
    <w:rsid w:val="00AD0217"/>
    <w:rsid w:val="00AD09CC"/>
    <w:rsid w:val="00AD1AB4"/>
    <w:rsid w:val="00AD43C1"/>
    <w:rsid w:val="00AD625C"/>
    <w:rsid w:val="00AD627A"/>
    <w:rsid w:val="00AD72F1"/>
    <w:rsid w:val="00AD7C5E"/>
    <w:rsid w:val="00AE00B4"/>
    <w:rsid w:val="00AE126B"/>
    <w:rsid w:val="00AE363B"/>
    <w:rsid w:val="00AE488D"/>
    <w:rsid w:val="00AF2E77"/>
    <w:rsid w:val="00AF74EB"/>
    <w:rsid w:val="00B00172"/>
    <w:rsid w:val="00B002F9"/>
    <w:rsid w:val="00B003AC"/>
    <w:rsid w:val="00B00A19"/>
    <w:rsid w:val="00B0352A"/>
    <w:rsid w:val="00B047BE"/>
    <w:rsid w:val="00B06C1B"/>
    <w:rsid w:val="00B07625"/>
    <w:rsid w:val="00B07A21"/>
    <w:rsid w:val="00B11151"/>
    <w:rsid w:val="00B11293"/>
    <w:rsid w:val="00B12087"/>
    <w:rsid w:val="00B147A9"/>
    <w:rsid w:val="00B14A8D"/>
    <w:rsid w:val="00B15B93"/>
    <w:rsid w:val="00B16760"/>
    <w:rsid w:val="00B16CE1"/>
    <w:rsid w:val="00B16F39"/>
    <w:rsid w:val="00B20976"/>
    <w:rsid w:val="00B21E3D"/>
    <w:rsid w:val="00B22503"/>
    <w:rsid w:val="00B22EDE"/>
    <w:rsid w:val="00B25530"/>
    <w:rsid w:val="00B277B4"/>
    <w:rsid w:val="00B3357D"/>
    <w:rsid w:val="00B33DCA"/>
    <w:rsid w:val="00B37FAB"/>
    <w:rsid w:val="00B40B1E"/>
    <w:rsid w:val="00B41D91"/>
    <w:rsid w:val="00B420FC"/>
    <w:rsid w:val="00B43F60"/>
    <w:rsid w:val="00B44185"/>
    <w:rsid w:val="00B4427C"/>
    <w:rsid w:val="00B44810"/>
    <w:rsid w:val="00B45309"/>
    <w:rsid w:val="00B463EB"/>
    <w:rsid w:val="00B477A3"/>
    <w:rsid w:val="00B506AF"/>
    <w:rsid w:val="00B51080"/>
    <w:rsid w:val="00B512EA"/>
    <w:rsid w:val="00B51A6E"/>
    <w:rsid w:val="00B527AB"/>
    <w:rsid w:val="00B52EFD"/>
    <w:rsid w:val="00B54222"/>
    <w:rsid w:val="00B574B0"/>
    <w:rsid w:val="00B60C11"/>
    <w:rsid w:val="00B6108B"/>
    <w:rsid w:val="00B6207F"/>
    <w:rsid w:val="00B62589"/>
    <w:rsid w:val="00B7064D"/>
    <w:rsid w:val="00B723D8"/>
    <w:rsid w:val="00B72BC9"/>
    <w:rsid w:val="00B73335"/>
    <w:rsid w:val="00B7397C"/>
    <w:rsid w:val="00B8521C"/>
    <w:rsid w:val="00B8548B"/>
    <w:rsid w:val="00B87EF6"/>
    <w:rsid w:val="00B92961"/>
    <w:rsid w:val="00B92CF6"/>
    <w:rsid w:val="00B92ECA"/>
    <w:rsid w:val="00B93762"/>
    <w:rsid w:val="00B937D6"/>
    <w:rsid w:val="00B9572B"/>
    <w:rsid w:val="00B96842"/>
    <w:rsid w:val="00B96EFC"/>
    <w:rsid w:val="00B97CE4"/>
    <w:rsid w:val="00BA165D"/>
    <w:rsid w:val="00BA427A"/>
    <w:rsid w:val="00BB0229"/>
    <w:rsid w:val="00BB0603"/>
    <w:rsid w:val="00BB24D5"/>
    <w:rsid w:val="00BB4864"/>
    <w:rsid w:val="00BB7C1F"/>
    <w:rsid w:val="00BC03D9"/>
    <w:rsid w:val="00BC2E68"/>
    <w:rsid w:val="00BC665D"/>
    <w:rsid w:val="00BC766F"/>
    <w:rsid w:val="00BD0C71"/>
    <w:rsid w:val="00BD148F"/>
    <w:rsid w:val="00BD6209"/>
    <w:rsid w:val="00BE06DD"/>
    <w:rsid w:val="00BE2F33"/>
    <w:rsid w:val="00BE3738"/>
    <w:rsid w:val="00BE4874"/>
    <w:rsid w:val="00BF1FBE"/>
    <w:rsid w:val="00BF2D51"/>
    <w:rsid w:val="00BF5F67"/>
    <w:rsid w:val="00C03833"/>
    <w:rsid w:val="00C04F35"/>
    <w:rsid w:val="00C055E2"/>
    <w:rsid w:val="00C065A4"/>
    <w:rsid w:val="00C06D92"/>
    <w:rsid w:val="00C10916"/>
    <w:rsid w:val="00C128C4"/>
    <w:rsid w:val="00C20C5F"/>
    <w:rsid w:val="00C24B5F"/>
    <w:rsid w:val="00C25764"/>
    <w:rsid w:val="00C271F4"/>
    <w:rsid w:val="00C30542"/>
    <w:rsid w:val="00C355CB"/>
    <w:rsid w:val="00C3584D"/>
    <w:rsid w:val="00C36107"/>
    <w:rsid w:val="00C40229"/>
    <w:rsid w:val="00C40D00"/>
    <w:rsid w:val="00C41B22"/>
    <w:rsid w:val="00C42102"/>
    <w:rsid w:val="00C425BF"/>
    <w:rsid w:val="00C42CAF"/>
    <w:rsid w:val="00C4317D"/>
    <w:rsid w:val="00C4421C"/>
    <w:rsid w:val="00C45A6E"/>
    <w:rsid w:val="00C4717A"/>
    <w:rsid w:val="00C50109"/>
    <w:rsid w:val="00C52514"/>
    <w:rsid w:val="00C52BC5"/>
    <w:rsid w:val="00C52D7E"/>
    <w:rsid w:val="00C646C2"/>
    <w:rsid w:val="00C65376"/>
    <w:rsid w:val="00C653FD"/>
    <w:rsid w:val="00C66647"/>
    <w:rsid w:val="00C70704"/>
    <w:rsid w:val="00C737D0"/>
    <w:rsid w:val="00C746F6"/>
    <w:rsid w:val="00C74A63"/>
    <w:rsid w:val="00C77DD6"/>
    <w:rsid w:val="00C805D3"/>
    <w:rsid w:val="00C80B25"/>
    <w:rsid w:val="00C8450F"/>
    <w:rsid w:val="00C845A7"/>
    <w:rsid w:val="00C85C48"/>
    <w:rsid w:val="00C86D5A"/>
    <w:rsid w:val="00C87AAE"/>
    <w:rsid w:val="00C87AD0"/>
    <w:rsid w:val="00C90457"/>
    <w:rsid w:val="00C937AA"/>
    <w:rsid w:val="00C945D1"/>
    <w:rsid w:val="00C96CE8"/>
    <w:rsid w:val="00CA1118"/>
    <w:rsid w:val="00CA30E6"/>
    <w:rsid w:val="00CA356E"/>
    <w:rsid w:val="00CA5B50"/>
    <w:rsid w:val="00CB06DE"/>
    <w:rsid w:val="00CB14E5"/>
    <w:rsid w:val="00CB219E"/>
    <w:rsid w:val="00CB2364"/>
    <w:rsid w:val="00CB2CCC"/>
    <w:rsid w:val="00CB459B"/>
    <w:rsid w:val="00CB602C"/>
    <w:rsid w:val="00CB685C"/>
    <w:rsid w:val="00CC1787"/>
    <w:rsid w:val="00CC2BCC"/>
    <w:rsid w:val="00CC33A9"/>
    <w:rsid w:val="00CC3A56"/>
    <w:rsid w:val="00CC4202"/>
    <w:rsid w:val="00CC49F4"/>
    <w:rsid w:val="00CC558D"/>
    <w:rsid w:val="00CC639E"/>
    <w:rsid w:val="00CC76BD"/>
    <w:rsid w:val="00CC7732"/>
    <w:rsid w:val="00CD0753"/>
    <w:rsid w:val="00CD3253"/>
    <w:rsid w:val="00CD34DF"/>
    <w:rsid w:val="00CD43EE"/>
    <w:rsid w:val="00CD49B9"/>
    <w:rsid w:val="00CD4B9D"/>
    <w:rsid w:val="00CD672E"/>
    <w:rsid w:val="00CD797B"/>
    <w:rsid w:val="00CE0356"/>
    <w:rsid w:val="00CE2EF6"/>
    <w:rsid w:val="00CE3213"/>
    <w:rsid w:val="00CE6926"/>
    <w:rsid w:val="00CE71BC"/>
    <w:rsid w:val="00CF0867"/>
    <w:rsid w:val="00CF15AF"/>
    <w:rsid w:val="00CF38E3"/>
    <w:rsid w:val="00CF3B4B"/>
    <w:rsid w:val="00CF4F94"/>
    <w:rsid w:val="00D00980"/>
    <w:rsid w:val="00D025E6"/>
    <w:rsid w:val="00D0274D"/>
    <w:rsid w:val="00D0283B"/>
    <w:rsid w:val="00D0430E"/>
    <w:rsid w:val="00D044D0"/>
    <w:rsid w:val="00D06B45"/>
    <w:rsid w:val="00D06E6A"/>
    <w:rsid w:val="00D120BB"/>
    <w:rsid w:val="00D12BB2"/>
    <w:rsid w:val="00D12FE2"/>
    <w:rsid w:val="00D13B96"/>
    <w:rsid w:val="00D14A15"/>
    <w:rsid w:val="00D17472"/>
    <w:rsid w:val="00D1790E"/>
    <w:rsid w:val="00D17D18"/>
    <w:rsid w:val="00D17E4B"/>
    <w:rsid w:val="00D2042E"/>
    <w:rsid w:val="00D204C3"/>
    <w:rsid w:val="00D235C2"/>
    <w:rsid w:val="00D2419D"/>
    <w:rsid w:val="00D24CDD"/>
    <w:rsid w:val="00D30795"/>
    <w:rsid w:val="00D31220"/>
    <w:rsid w:val="00D323A9"/>
    <w:rsid w:val="00D32DCE"/>
    <w:rsid w:val="00D33533"/>
    <w:rsid w:val="00D405C1"/>
    <w:rsid w:val="00D406DA"/>
    <w:rsid w:val="00D42E1A"/>
    <w:rsid w:val="00D43519"/>
    <w:rsid w:val="00D45A98"/>
    <w:rsid w:val="00D509F9"/>
    <w:rsid w:val="00D56FAE"/>
    <w:rsid w:val="00D606A5"/>
    <w:rsid w:val="00D609BA"/>
    <w:rsid w:val="00D62155"/>
    <w:rsid w:val="00D62185"/>
    <w:rsid w:val="00D62BBC"/>
    <w:rsid w:val="00D63407"/>
    <w:rsid w:val="00D65385"/>
    <w:rsid w:val="00D66DF2"/>
    <w:rsid w:val="00D67731"/>
    <w:rsid w:val="00D716DF"/>
    <w:rsid w:val="00D74AC0"/>
    <w:rsid w:val="00D74DB1"/>
    <w:rsid w:val="00D74FAF"/>
    <w:rsid w:val="00D76A6D"/>
    <w:rsid w:val="00D816EC"/>
    <w:rsid w:val="00D8424A"/>
    <w:rsid w:val="00D854E2"/>
    <w:rsid w:val="00D857ED"/>
    <w:rsid w:val="00D861F1"/>
    <w:rsid w:val="00D86ED3"/>
    <w:rsid w:val="00D90FEF"/>
    <w:rsid w:val="00D924D8"/>
    <w:rsid w:val="00D93224"/>
    <w:rsid w:val="00D960EB"/>
    <w:rsid w:val="00DA27F0"/>
    <w:rsid w:val="00DA5125"/>
    <w:rsid w:val="00DB3693"/>
    <w:rsid w:val="00DB61F4"/>
    <w:rsid w:val="00DB6F1D"/>
    <w:rsid w:val="00DC45A8"/>
    <w:rsid w:val="00DC718E"/>
    <w:rsid w:val="00DC73CD"/>
    <w:rsid w:val="00DC761D"/>
    <w:rsid w:val="00DD0405"/>
    <w:rsid w:val="00DD0AD2"/>
    <w:rsid w:val="00DD1FD9"/>
    <w:rsid w:val="00DD2D40"/>
    <w:rsid w:val="00DD5E3C"/>
    <w:rsid w:val="00DD7BE9"/>
    <w:rsid w:val="00DE023D"/>
    <w:rsid w:val="00DE073C"/>
    <w:rsid w:val="00DE183D"/>
    <w:rsid w:val="00DE3B86"/>
    <w:rsid w:val="00DE5E03"/>
    <w:rsid w:val="00DE7ACB"/>
    <w:rsid w:val="00DF4645"/>
    <w:rsid w:val="00DF4968"/>
    <w:rsid w:val="00DF4FC5"/>
    <w:rsid w:val="00E0094E"/>
    <w:rsid w:val="00E01E1D"/>
    <w:rsid w:val="00E029FD"/>
    <w:rsid w:val="00E049A2"/>
    <w:rsid w:val="00E116F1"/>
    <w:rsid w:val="00E11D03"/>
    <w:rsid w:val="00E12263"/>
    <w:rsid w:val="00E17815"/>
    <w:rsid w:val="00E206DB"/>
    <w:rsid w:val="00E206DD"/>
    <w:rsid w:val="00E20FAD"/>
    <w:rsid w:val="00E21727"/>
    <w:rsid w:val="00E25DC0"/>
    <w:rsid w:val="00E25DFE"/>
    <w:rsid w:val="00E31C30"/>
    <w:rsid w:val="00E3341C"/>
    <w:rsid w:val="00E33942"/>
    <w:rsid w:val="00E365BD"/>
    <w:rsid w:val="00E37013"/>
    <w:rsid w:val="00E40CCB"/>
    <w:rsid w:val="00E41346"/>
    <w:rsid w:val="00E4386B"/>
    <w:rsid w:val="00E43B14"/>
    <w:rsid w:val="00E46D27"/>
    <w:rsid w:val="00E47784"/>
    <w:rsid w:val="00E47AC7"/>
    <w:rsid w:val="00E519D1"/>
    <w:rsid w:val="00E54C67"/>
    <w:rsid w:val="00E606E9"/>
    <w:rsid w:val="00E6309B"/>
    <w:rsid w:val="00E6392C"/>
    <w:rsid w:val="00E64122"/>
    <w:rsid w:val="00E65354"/>
    <w:rsid w:val="00E65DD1"/>
    <w:rsid w:val="00E7021E"/>
    <w:rsid w:val="00E7067A"/>
    <w:rsid w:val="00E718AD"/>
    <w:rsid w:val="00E72296"/>
    <w:rsid w:val="00E75186"/>
    <w:rsid w:val="00E760B6"/>
    <w:rsid w:val="00E8020E"/>
    <w:rsid w:val="00E80F45"/>
    <w:rsid w:val="00E8599A"/>
    <w:rsid w:val="00E93619"/>
    <w:rsid w:val="00E93B49"/>
    <w:rsid w:val="00E96AF7"/>
    <w:rsid w:val="00E96FCC"/>
    <w:rsid w:val="00EA0CCA"/>
    <w:rsid w:val="00EA1588"/>
    <w:rsid w:val="00EA3167"/>
    <w:rsid w:val="00EA3526"/>
    <w:rsid w:val="00EA4271"/>
    <w:rsid w:val="00EA48B7"/>
    <w:rsid w:val="00EA53BF"/>
    <w:rsid w:val="00EB0748"/>
    <w:rsid w:val="00EB09C4"/>
    <w:rsid w:val="00EB22DC"/>
    <w:rsid w:val="00EB27F1"/>
    <w:rsid w:val="00EB351A"/>
    <w:rsid w:val="00EB3F6B"/>
    <w:rsid w:val="00EB4741"/>
    <w:rsid w:val="00EB49BD"/>
    <w:rsid w:val="00EB783F"/>
    <w:rsid w:val="00EC0128"/>
    <w:rsid w:val="00EC0750"/>
    <w:rsid w:val="00EC1001"/>
    <w:rsid w:val="00EC2879"/>
    <w:rsid w:val="00EC2D74"/>
    <w:rsid w:val="00EC3FB8"/>
    <w:rsid w:val="00EC7DCA"/>
    <w:rsid w:val="00EC7FAC"/>
    <w:rsid w:val="00ED3896"/>
    <w:rsid w:val="00ED4B0A"/>
    <w:rsid w:val="00ED4D72"/>
    <w:rsid w:val="00ED5B34"/>
    <w:rsid w:val="00ED66F4"/>
    <w:rsid w:val="00ED6E06"/>
    <w:rsid w:val="00ED6EE9"/>
    <w:rsid w:val="00ED70BA"/>
    <w:rsid w:val="00EE364F"/>
    <w:rsid w:val="00EE5252"/>
    <w:rsid w:val="00EE52A7"/>
    <w:rsid w:val="00EF1A93"/>
    <w:rsid w:val="00EF2EB4"/>
    <w:rsid w:val="00EF3576"/>
    <w:rsid w:val="00EF39C4"/>
    <w:rsid w:val="00F0023A"/>
    <w:rsid w:val="00F00F8C"/>
    <w:rsid w:val="00F016F5"/>
    <w:rsid w:val="00F02002"/>
    <w:rsid w:val="00F025BD"/>
    <w:rsid w:val="00F0290A"/>
    <w:rsid w:val="00F054CF"/>
    <w:rsid w:val="00F058BE"/>
    <w:rsid w:val="00F059DC"/>
    <w:rsid w:val="00F07D79"/>
    <w:rsid w:val="00F10BA7"/>
    <w:rsid w:val="00F1237F"/>
    <w:rsid w:val="00F124F3"/>
    <w:rsid w:val="00F12F21"/>
    <w:rsid w:val="00F1477D"/>
    <w:rsid w:val="00F15CF7"/>
    <w:rsid w:val="00F16255"/>
    <w:rsid w:val="00F17F89"/>
    <w:rsid w:val="00F22C56"/>
    <w:rsid w:val="00F24B32"/>
    <w:rsid w:val="00F318DE"/>
    <w:rsid w:val="00F31DEB"/>
    <w:rsid w:val="00F326BC"/>
    <w:rsid w:val="00F34451"/>
    <w:rsid w:val="00F400B9"/>
    <w:rsid w:val="00F41913"/>
    <w:rsid w:val="00F4251E"/>
    <w:rsid w:val="00F42AA9"/>
    <w:rsid w:val="00F43357"/>
    <w:rsid w:val="00F43E51"/>
    <w:rsid w:val="00F45AC5"/>
    <w:rsid w:val="00F45BF0"/>
    <w:rsid w:val="00F46D9E"/>
    <w:rsid w:val="00F47A13"/>
    <w:rsid w:val="00F51351"/>
    <w:rsid w:val="00F515F6"/>
    <w:rsid w:val="00F533EC"/>
    <w:rsid w:val="00F53E19"/>
    <w:rsid w:val="00F55E29"/>
    <w:rsid w:val="00F56E1F"/>
    <w:rsid w:val="00F574B1"/>
    <w:rsid w:val="00F62773"/>
    <w:rsid w:val="00F64C16"/>
    <w:rsid w:val="00F6677A"/>
    <w:rsid w:val="00F72637"/>
    <w:rsid w:val="00F747B5"/>
    <w:rsid w:val="00F76853"/>
    <w:rsid w:val="00F76A3A"/>
    <w:rsid w:val="00F7740D"/>
    <w:rsid w:val="00F779A9"/>
    <w:rsid w:val="00F827E2"/>
    <w:rsid w:val="00F82D86"/>
    <w:rsid w:val="00F84740"/>
    <w:rsid w:val="00F852C2"/>
    <w:rsid w:val="00F85A70"/>
    <w:rsid w:val="00F87749"/>
    <w:rsid w:val="00F90F27"/>
    <w:rsid w:val="00F91DB3"/>
    <w:rsid w:val="00F9468D"/>
    <w:rsid w:val="00F95685"/>
    <w:rsid w:val="00F95806"/>
    <w:rsid w:val="00F95FD6"/>
    <w:rsid w:val="00F96760"/>
    <w:rsid w:val="00F96E70"/>
    <w:rsid w:val="00F97633"/>
    <w:rsid w:val="00F97D3E"/>
    <w:rsid w:val="00F97E3A"/>
    <w:rsid w:val="00FA0443"/>
    <w:rsid w:val="00FA14F4"/>
    <w:rsid w:val="00FA3245"/>
    <w:rsid w:val="00FA325E"/>
    <w:rsid w:val="00FA3636"/>
    <w:rsid w:val="00FA7116"/>
    <w:rsid w:val="00FB044A"/>
    <w:rsid w:val="00FB2D85"/>
    <w:rsid w:val="00FB3854"/>
    <w:rsid w:val="00FB3C2E"/>
    <w:rsid w:val="00FB4755"/>
    <w:rsid w:val="00FB4AF7"/>
    <w:rsid w:val="00FB5131"/>
    <w:rsid w:val="00FB7670"/>
    <w:rsid w:val="00FC165F"/>
    <w:rsid w:val="00FC1E40"/>
    <w:rsid w:val="00FC25D0"/>
    <w:rsid w:val="00FC26C0"/>
    <w:rsid w:val="00FC2D01"/>
    <w:rsid w:val="00FC35A2"/>
    <w:rsid w:val="00FC3AB5"/>
    <w:rsid w:val="00FC4952"/>
    <w:rsid w:val="00FC6805"/>
    <w:rsid w:val="00FC7948"/>
    <w:rsid w:val="00FD167A"/>
    <w:rsid w:val="00FD1BE5"/>
    <w:rsid w:val="00FD1E57"/>
    <w:rsid w:val="00FD1F19"/>
    <w:rsid w:val="00FD3020"/>
    <w:rsid w:val="00FE0192"/>
    <w:rsid w:val="00FE0529"/>
    <w:rsid w:val="00FE175D"/>
    <w:rsid w:val="00FE185A"/>
    <w:rsid w:val="00FE3896"/>
    <w:rsid w:val="00FE618C"/>
    <w:rsid w:val="00FE666D"/>
    <w:rsid w:val="00FE6719"/>
    <w:rsid w:val="00FE7773"/>
    <w:rsid w:val="00FF1228"/>
    <w:rsid w:val="00FF25AC"/>
    <w:rsid w:val="00FF2F37"/>
    <w:rsid w:val="00FF3AB9"/>
    <w:rsid w:val="00FF4E27"/>
    <w:rsid w:val="00FF5FF6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B70B1"/>
  <w15:chartTrackingRefBased/>
  <w15:docId w15:val="{5BCB3EE1-93B9-409D-B2BB-1AA6AC81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0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3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link w:val="Ttulo5Char"/>
    <w:uiPriority w:val="1"/>
    <w:qFormat/>
    <w:rsid w:val="00A2425B"/>
    <w:pPr>
      <w:widowControl w:val="0"/>
      <w:autoSpaceDE w:val="0"/>
      <w:autoSpaceDN w:val="0"/>
      <w:spacing w:after="0" w:line="240" w:lineRule="auto"/>
      <w:ind w:left="1283" w:hanging="685"/>
      <w:outlineLvl w:val="4"/>
    </w:pPr>
    <w:rPr>
      <w:rFonts w:eastAsia="Arial"/>
      <w:sz w:val="28"/>
      <w:szCs w:val="28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60C1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5A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741"/>
  </w:style>
  <w:style w:type="paragraph" w:styleId="Rodap">
    <w:name w:val="footer"/>
    <w:basedOn w:val="Normal"/>
    <w:link w:val="Rodap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741"/>
  </w:style>
  <w:style w:type="character" w:styleId="Hyperlink">
    <w:name w:val="Hyperlink"/>
    <w:basedOn w:val="Fontepargpadro"/>
    <w:uiPriority w:val="99"/>
    <w:unhideWhenUsed/>
    <w:rsid w:val="009D086E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InputForm">
    <w:name w:val="MathematicaFormatInputForm"/>
    <w:uiPriority w:val="99"/>
    <w:rsid w:val="00433D7C"/>
    <w:rPr>
      <w:rFonts w:ascii="Consolas" w:hAnsi="Consolas" w:cs="Consolas"/>
    </w:rPr>
  </w:style>
  <w:style w:type="paragraph" w:styleId="NormalWeb">
    <w:name w:val="Normal (Web)"/>
    <w:basedOn w:val="Normal"/>
    <w:uiPriority w:val="99"/>
    <w:unhideWhenUsed/>
    <w:rsid w:val="0071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10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1070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641421"/>
    <w:rPr>
      <w:b/>
      <w:bCs/>
    </w:rPr>
  </w:style>
  <w:style w:type="character" w:customStyle="1" w:styleId="Ttulo5Char">
    <w:name w:val="Título 5 Char"/>
    <w:basedOn w:val="Fontepargpadro"/>
    <w:link w:val="Ttulo5"/>
    <w:uiPriority w:val="1"/>
    <w:rsid w:val="00A2425B"/>
    <w:rPr>
      <w:rFonts w:eastAsia="Arial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A2425B"/>
    <w:pPr>
      <w:widowControl w:val="0"/>
      <w:autoSpaceDE w:val="0"/>
      <w:autoSpaceDN w:val="0"/>
      <w:spacing w:after="0" w:line="240" w:lineRule="auto"/>
    </w:pPr>
    <w:rPr>
      <w:rFonts w:eastAsia="Arial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2425B"/>
    <w:rPr>
      <w:rFonts w:eastAsia="Arial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952E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80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0B25"/>
    <w:pPr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41B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41B9B"/>
    <w:pPr>
      <w:spacing w:after="0"/>
    </w:pPr>
  </w:style>
  <w:style w:type="paragraph" w:customStyle="1" w:styleId="Default">
    <w:name w:val="Default"/>
    <w:rsid w:val="008E6E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character" w:customStyle="1" w:styleId="placeholder">
    <w:name w:val="placeholder"/>
    <w:basedOn w:val="Fontepargpadro"/>
    <w:rsid w:val="004D3AEC"/>
  </w:style>
  <w:style w:type="character" w:customStyle="1" w:styleId="tagtype">
    <w:name w:val="tag_type"/>
    <w:basedOn w:val="Fontepargpadro"/>
    <w:rsid w:val="004D3AEC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53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908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5049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611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656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670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348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957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39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248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059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840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26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036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journal/24058963" TargetMode="External"/><Relationship Id="rId13" Type="http://schemas.openxmlformats.org/officeDocument/2006/relationships/hyperlink" Target="https://pt.wikipedia.org/wiki/Computa%C3%A7%C3%A3o_paralel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Lei_de_Amdah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nvidia.com/cuda/pdf/CUDA_C_Programming_Guid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uvienso.dastic.vn:8080/dspace/handle/TTKHCNDaNang_123456789/357" TargetMode="External"/><Relationship Id="rId10" Type="http://schemas.openxmlformats.org/officeDocument/2006/relationships/hyperlink" Target="https://onlinelibrary.wiley.com/action/doSearch?ContribAuthorStored=Farret%2C+Felix+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library.wiley.com/action/doSearch?ContribAuthorStored=Sim%C3%B5es%2C+M+Godoy" TargetMode="External"/><Relationship Id="rId14" Type="http://schemas.openxmlformats.org/officeDocument/2006/relationships/hyperlink" Target="https://pt.wikipedia.org/wiki/FLOP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DB113-95AA-4B5F-B6B5-9C2C4B1B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8</Pages>
  <Words>2295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Bierley Souza</cp:lastModifiedBy>
  <cp:revision>1067</cp:revision>
  <cp:lastPrinted>2019-08-27T12:45:00Z</cp:lastPrinted>
  <dcterms:created xsi:type="dcterms:W3CDTF">2019-03-25T11:40:00Z</dcterms:created>
  <dcterms:modified xsi:type="dcterms:W3CDTF">2020-01-10T16:47:00Z</dcterms:modified>
</cp:coreProperties>
</file>