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contextualSpacing w:val="false"/>
      </w:pPr>
      <w:r>
        <w:rPr/>
        <w:t>Herramientas Utilizadas</w:t>
      </w:r>
    </w:p>
    <w:p>
      <w:pPr>
        <w:pStyle w:val="style3"/>
        <w:numPr>
          <w:ilvl w:val="2"/>
          <w:numId w:val="1"/>
        </w:numPr>
      </w:pPr>
      <w:r>
        <w:rPr/>
        <w:t>Code-Blocks (Desarrollo)</w:t>
      </w:r>
    </w:p>
    <w:p>
      <w:pPr>
        <w:pStyle w:val="style19"/>
      </w:pPr>
      <w:hyperlink r:id="rId2">
        <w:r>
          <w:rPr>
            <w:rStyle w:val="style16"/>
            <w:rStyle w:val="style17"/>
          </w:rPr>
          <w:t>www.</w:t>
        </w:r>
        <w:r>
          <w:rPr>
            <w:rStyle w:val="style16"/>
            <w:rStyle w:val="style17"/>
            <w:b/>
          </w:rPr>
          <w:t>codeblocks</w:t>
        </w:r>
        <w:r>
          <w:rPr>
            <w:rStyle w:val="style16"/>
            <w:rStyle w:val="style17"/>
          </w:rPr>
          <w:t>.org</w:t>
        </w:r>
      </w:hyperlink>
    </w:p>
    <w:p>
      <w:pPr>
        <w:pStyle w:val="style19"/>
      </w:pPr>
      <w:r>
        <w:rPr/>
        <w:t xml:space="preserve">Entorno IDE </w:t>
      </w:r>
      <w:r>
        <w:rPr/>
        <w:t xml:space="preserve">multi-sistema </w:t>
      </w:r>
      <w:r>
        <w:rPr/>
        <w:t xml:space="preserve">para el desarrollo en C/C++. </w:t>
      </w:r>
      <w:r>
        <w:rPr/>
        <w:t>Nosotros hemos usado su versión</w:t>
      </w:r>
      <w:r>
        <w:rPr/>
        <w:t xml:space="preserve"> </w:t>
      </w:r>
      <w:r>
        <w:rPr/>
        <w:t>para</w:t>
      </w:r>
      <w:r>
        <w:rPr/>
        <w:t xml:space="preserve"> GNU/Linux.</w:t>
      </w:r>
    </w:p>
    <w:p>
      <w:pPr>
        <w:pStyle w:val="style3"/>
        <w:numPr>
          <w:ilvl w:val="2"/>
          <w:numId w:val="1"/>
        </w:numPr>
      </w:pPr>
      <w:r>
        <w:rPr/>
        <w:t>Visual Studio 2010 (Desarrollo)</w:t>
      </w:r>
    </w:p>
    <w:p>
      <w:pPr>
        <w:pStyle w:val="style19"/>
      </w:pPr>
      <w:hyperlink r:id="rId3">
        <w:r>
          <w:rPr>
            <w:rStyle w:val="style16"/>
            <w:rStyle w:val="style17"/>
          </w:rPr>
          <w:t>www.microsoft.com/</w:t>
        </w:r>
        <w:r>
          <w:rPr>
            <w:rStyle w:val="style16"/>
            <w:rStyle w:val="style17"/>
            <w:b/>
          </w:rPr>
          <w:t>visualstudio</w:t>
        </w:r>
        <w:r>
          <w:rPr>
            <w:rStyle w:val="style16"/>
            <w:rStyle w:val="style17"/>
          </w:rPr>
          <w:t>/esn/products/</w:t>
        </w:r>
        <w:r>
          <w:rPr>
            <w:rStyle w:val="style16"/>
            <w:rStyle w:val="style17"/>
            <w:b/>
          </w:rPr>
          <w:t>visual</w:t>
        </w:r>
        <w:r>
          <w:rPr>
            <w:rStyle w:val="style16"/>
            <w:rStyle w:val="style17"/>
          </w:rPr>
          <w:t>-</w:t>
        </w:r>
        <w:r>
          <w:rPr>
            <w:rStyle w:val="style16"/>
            <w:rStyle w:val="style17"/>
            <w:b/>
          </w:rPr>
          <w:t>studio</w:t>
        </w:r>
        <w:r>
          <w:rPr>
            <w:rStyle w:val="style16"/>
            <w:rStyle w:val="style17"/>
          </w:rPr>
          <w:t>-</w:t>
        </w:r>
        <w:r>
          <w:rPr>
            <w:rStyle w:val="style16"/>
            <w:rStyle w:val="style17"/>
            <w:b/>
          </w:rPr>
          <w:t>2010</w:t>
        </w:r>
        <w:r>
          <w:rPr>
            <w:rStyle w:val="style16"/>
            <w:rStyle w:val="style17"/>
          </w:rPr>
          <w:t>-express</w:t>
        </w:r>
      </w:hyperlink>
    </w:p>
    <w:p>
      <w:pPr>
        <w:pStyle w:val="style19"/>
      </w:pPr>
      <w:r>
        <w:rPr/>
        <w:t>Entorno IDE para el desarrollo en C/C++ bajo Windows.</w:t>
      </w:r>
    </w:p>
    <w:p>
      <w:pPr>
        <w:pStyle w:val="style3"/>
        <w:numPr>
          <w:ilvl w:val="2"/>
          <w:numId w:val="1"/>
        </w:numPr>
      </w:pPr>
      <w:r>
        <w:rPr/>
        <w:t>GDB (Desarrollo)</w:t>
      </w:r>
    </w:p>
    <w:p>
      <w:pPr>
        <w:pStyle w:val="style19"/>
      </w:pPr>
      <w:hyperlink r:id="rId4">
        <w:r>
          <w:rPr>
            <w:rStyle w:val="style16"/>
            <w:rStyle w:val="style17"/>
          </w:rPr>
          <w:t>www.gnu.org/software/</w:t>
        </w:r>
        <w:r>
          <w:rPr>
            <w:rStyle w:val="style16"/>
            <w:rStyle w:val="style17"/>
            <w:b/>
          </w:rPr>
          <w:t>gdb</w:t>
        </w:r>
      </w:hyperlink>
    </w:p>
    <w:p>
      <w:pPr>
        <w:pStyle w:val="style19"/>
      </w:pPr>
      <w:r>
        <w:rPr/>
        <w:t>Depurador para GNU/Linux usado para comprobar posibles errores de desarrollo.</w:t>
      </w:r>
    </w:p>
    <w:p>
      <w:pPr>
        <w:pStyle w:val="style3"/>
        <w:numPr>
          <w:ilvl w:val="2"/>
          <w:numId w:val="1"/>
        </w:numPr>
      </w:pPr>
      <w:r>
        <w:rPr/>
        <w:t>GCC (Desarrollo)</w:t>
      </w:r>
    </w:p>
    <w:p>
      <w:pPr>
        <w:pStyle w:val="style19"/>
      </w:pPr>
      <w:hyperlink r:id="rId5">
        <w:r>
          <w:rPr>
            <w:rStyle w:val="style16"/>
            <w:rStyle w:val="style17"/>
            <w:b/>
          </w:rPr>
          <w:t>gcc</w:t>
        </w:r>
        <w:r>
          <w:rPr>
            <w:rStyle w:val="style16"/>
            <w:rStyle w:val="style17"/>
          </w:rPr>
          <w:t>.gnu.org</w:t>
        </w:r>
      </w:hyperlink>
    </w:p>
    <w:p>
      <w:pPr>
        <w:pStyle w:val="style19"/>
      </w:pPr>
      <w:r>
        <w:rPr>
          <w:rStyle w:val="style16"/>
          <w:i w:val="false"/>
          <w:iCs w:val="false"/>
        </w:rPr>
        <w:t>Es un conjunto de compiladores, de entre los cuales, nosotros hemos usado la versión C++ para la generación de nuestro juego.</w:t>
      </w:r>
    </w:p>
    <w:p>
      <w:pPr>
        <w:pStyle w:val="style3"/>
        <w:numPr>
          <w:ilvl w:val="2"/>
          <w:numId w:val="1"/>
        </w:numPr>
      </w:pPr>
      <w:r>
        <w:rPr/>
        <w:t>GIMP (Diseño Gráfico)</w:t>
      </w:r>
    </w:p>
    <w:p>
      <w:pPr>
        <w:pStyle w:val="style19"/>
      </w:pPr>
      <w:hyperlink r:id="rId6">
        <w:r>
          <w:rPr>
            <w:rStyle w:val="style16"/>
            <w:rStyle w:val="style17"/>
          </w:rPr>
          <w:t>www.</w:t>
        </w:r>
        <w:r>
          <w:rPr>
            <w:rStyle w:val="style16"/>
            <w:rStyle w:val="style17"/>
            <w:b/>
          </w:rPr>
          <w:t>gimp</w:t>
        </w:r>
        <w:r>
          <w:rPr>
            <w:rStyle w:val="style16"/>
            <w:rStyle w:val="style17"/>
          </w:rPr>
          <w:t>.org</w:t>
        </w:r>
      </w:hyperlink>
    </w:p>
    <w:p>
      <w:pPr>
        <w:pStyle w:val="style19"/>
      </w:pPr>
      <w:r>
        <w:rPr/>
        <w:t xml:space="preserve">Programa multi-sistema para retoque fotográfico, usado para desarrollar las pantallas del juego, tales como la pantalla de menú, créditos, records, … </w:t>
      </w:r>
      <w:r>
        <w:rPr/>
        <w:t>los botones de los menús, los overlays empleados, … en definitiva todo lo relacionado con el aspecto visual “estático” del juego.</w:t>
      </w:r>
    </w:p>
    <w:p>
      <w:pPr>
        <w:pStyle w:val="style3"/>
        <w:numPr>
          <w:ilvl w:val="2"/>
          <w:numId w:val="1"/>
        </w:numPr>
      </w:pPr>
      <w:r>
        <w:rPr/>
        <w:t>Audacity (Editor de Sonido)</w:t>
      </w:r>
    </w:p>
    <w:p>
      <w:pPr>
        <w:pStyle w:val="style19"/>
      </w:pPr>
      <w:hyperlink r:id="rId7">
        <w:r>
          <w:rPr>
            <w:rStyle w:val="style16"/>
            <w:rStyle w:val="style17"/>
            <w:b/>
          </w:rPr>
          <w:t>audacity</w:t>
        </w:r>
        <w:r>
          <w:rPr>
            <w:rStyle w:val="style16"/>
            <w:rStyle w:val="style17"/>
          </w:rPr>
          <w:t>.sourceforge.net</w:t>
        </w:r>
      </w:hyperlink>
    </w:p>
    <w:p>
      <w:pPr>
        <w:pStyle w:val="style19"/>
      </w:pPr>
      <w:r>
        <w:rPr/>
        <w:t xml:space="preserve">Programa multi-sistema de edición de sonido usado para modificar/convertir sonidos </w:t>
      </w:r>
      <w:r>
        <w:rPr/>
        <w:t>y así</w:t>
      </w:r>
      <w:r>
        <w:rPr/>
        <w:t xml:space="preserve"> poder usarlos en nuestro juego.</w:t>
      </w:r>
    </w:p>
    <w:p>
      <w:pPr>
        <w:pStyle w:val="style3"/>
        <w:numPr>
          <w:ilvl w:val="2"/>
          <w:numId w:val="1"/>
        </w:numPr>
      </w:pPr>
      <w:r>
        <w:rPr>
          <w:rStyle w:val="style16"/>
          <w:i w:val="false"/>
          <w:iCs w:val="false"/>
        </w:rPr>
        <w:t>Blender (Diseño Gráfico)</w:t>
      </w:r>
    </w:p>
    <w:p>
      <w:pPr>
        <w:pStyle w:val="style19"/>
      </w:pPr>
      <w:hyperlink r:id="rId8">
        <w:r>
          <w:rPr>
            <w:rStyle w:val="style16"/>
            <w:rStyle w:val="style17"/>
          </w:rPr>
          <w:t>www.</w:t>
        </w:r>
        <w:r>
          <w:rPr>
            <w:rStyle w:val="style16"/>
            <w:rStyle w:val="style17"/>
            <w:b/>
          </w:rPr>
          <w:t>blender</w:t>
        </w:r>
        <w:r>
          <w:rPr>
            <w:rStyle w:val="style16"/>
            <w:rStyle w:val="style17"/>
          </w:rPr>
          <w:t>.org</w:t>
        </w:r>
      </w:hyperlink>
    </w:p>
    <w:p>
      <w:pPr>
        <w:pStyle w:val="style19"/>
      </w:pPr>
      <w:r>
        <w:rPr>
          <w:rStyle w:val="style16"/>
          <w:i w:val="false"/>
          <w:iCs w:val="false"/>
        </w:rPr>
        <w:t>Programa encargado de diseñar, modelar y animar escenarios y personajes en 3D relacionados con nuestro juego.</w:t>
      </w:r>
    </w:p>
    <w:p>
      <w:pPr>
        <w:pStyle w:val="style3"/>
        <w:numPr>
          <w:ilvl w:val="2"/>
          <w:numId w:val="1"/>
        </w:numPr>
      </w:pPr>
      <w:r>
        <w:rPr>
          <w:rStyle w:val="style16"/>
          <w:i w:val="false"/>
          <w:iCs w:val="false"/>
        </w:rPr>
        <w:t>Doxygen (Documentación)</w:t>
      </w:r>
    </w:p>
    <w:p>
      <w:pPr>
        <w:pStyle w:val="style19"/>
      </w:pPr>
      <w:hyperlink r:id="rId9">
        <w:r>
          <w:rPr>
            <w:rStyle w:val="style16"/>
            <w:rStyle w:val="style17"/>
          </w:rPr>
          <w:t>www.</w:t>
        </w:r>
        <w:r>
          <w:rPr>
            <w:rStyle w:val="style16"/>
            <w:rStyle w:val="style17"/>
            <w:b/>
          </w:rPr>
          <w:t>doxygen</w:t>
        </w:r>
        <w:r>
          <w:rPr>
            <w:rStyle w:val="style16"/>
            <w:rStyle w:val="style17"/>
          </w:rPr>
          <w:t>.org</w:t>
        </w:r>
      </w:hyperlink>
    </w:p>
    <w:p>
      <w:pPr>
        <w:pStyle w:val="style19"/>
        <w:spacing w:after="120" w:before="0"/>
        <w:contextualSpacing w:val="false"/>
      </w:pPr>
      <w:r>
        <w:rPr>
          <w:rStyle w:val="style16"/>
          <w:i w:val="false"/>
          <w:iCs w:val="false"/>
        </w:rPr>
        <w:t xml:space="preserve">Programa usado para la generación de la documentación relacionada con el desarrollo del juego. Con ésta aplicación podemos obtener, además, diagramas de clases mediante el empleo de un paquete adicional llamado </w:t>
      </w:r>
      <w:r>
        <w:rPr>
          <w:rStyle w:val="style16"/>
          <w:b/>
          <w:bCs/>
          <w:i/>
          <w:iCs/>
        </w:rPr>
        <w:t>graphviz</w:t>
      </w:r>
      <w:r>
        <w:rPr>
          <w:rStyle w:val="style16"/>
          <w:b w:val="false"/>
          <w:bCs w:val="false"/>
          <w:i w:val="false"/>
          <w:iCs w:val="false"/>
        </w:rPr>
        <w:t>.</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w:style w:styleId="style0" w:type="paragraph">
    <w:name w:val="Predeterminado"/>
    <w:next w:val="style0"/>
    <w:pPr>
      <w:widowControl w:val="false"/>
      <w:tabs/>
      <w:suppressAutoHyphens w:val="true"/>
    </w:pPr>
    <w:rPr>
      <w:rFonts w:ascii="Times New Roman" w:cs="Lohit Hindi" w:eastAsia="DejaVu Sans" w:hAnsi="Times New Roman"/>
      <w:color w:val="auto"/>
      <w:sz w:val="24"/>
      <w:szCs w:val="24"/>
      <w:lang w:bidi="hi-IN" w:eastAsia="zh-CN" w:val="es-ES"/>
    </w:rPr>
  </w:style>
  <w:style w:styleId="style1" w:type="paragraph">
    <w:name w:val="Encabezado 1"/>
    <w:basedOn w:val="style18"/>
    <w:next w:val="style19"/>
    <w:pPr>
      <w:numPr>
        <w:ilvl w:val="0"/>
        <w:numId w:val="1"/>
      </w:numPr>
      <w:outlineLvl w:val="0"/>
    </w:pPr>
    <w:rPr>
      <w:b/>
      <w:bCs/>
      <w:sz w:val="32"/>
      <w:szCs w:val="32"/>
    </w:rPr>
  </w:style>
  <w:style w:styleId="style2" w:type="paragraph">
    <w:name w:val="Encabezado 2"/>
    <w:basedOn w:val="style18"/>
    <w:next w:val="style19"/>
    <w:pPr>
      <w:numPr>
        <w:ilvl w:val="1"/>
        <w:numId w:val="1"/>
      </w:numPr>
      <w:outlineLvl w:val="1"/>
    </w:pPr>
    <w:rPr>
      <w:b/>
      <w:bCs/>
      <w:i/>
      <w:iCs/>
      <w:sz w:val="28"/>
      <w:szCs w:val="28"/>
    </w:rPr>
  </w:style>
  <w:style w:styleId="style3" w:type="paragraph">
    <w:name w:val="Encabezado 3"/>
    <w:basedOn w:val="style18"/>
    <w:next w:val="style19"/>
    <w:pPr>
      <w:numPr>
        <w:ilvl w:val="2"/>
        <w:numId w:val="1"/>
      </w:numPr>
      <w:outlineLvl w:val="2"/>
    </w:pPr>
    <w:rPr>
      <w:b/>
      <w:bCs/>
      <w:sz w:val="28"/>
      <w:szCs w:val="28"/>
    </w:rPr>
  </w:style>
  <w:style w:styleId="style15" w:type="character">
    <w:name w:val="Viñetas"/>
    <w:next w:val="style15"/>
    <w:rPr>
      <w:rFonts w:ascii="OpenSymbol" w:cs="OpenSymbol" w:eastAsia="OpenSymbol" w:hAnsi="OpenSymbol"/>
    </w:rPr>
  </w:style>
  <w:style w:styleId="style16" w:type="character">
    <w:name w:val="Cita"/>
    <w:next w:val="style16"/>
    <w:rPr>
      <w:i/>
      <w:iCs/>
    </w:rPr>
  </w:style>
  <w:style w:styleId="style17" w:type="character">
    <w:name w:val="Enlace de Internet"/>
    <w:next w:val="style17"/>
    <w:rPr>
      <w:color w:val="000080"/>
      <w:u w:val="single"/>
      <w:lang w:bidi="es-ES" w:eastAsia="es-ES" w:val="es-ES"/>
    </w:rPr>
  </w:style>
  <w:style w:styleId="style18" w:type="paragraph">
    <w:name w:val="Encabezado"/>
    <w:basedOn w:val="style0"/>
    <w:next w:val="style19"/>
    <w:pPr>
      <w:keepNext/>
      <w:spacing w:after="120" w:before="240"/>
      <w:contextualSpacing w:val="false"/>
    </w:pPr>
    <w:rPr>
      <w:rFonts w:ascii="Arial" w:cs="Lohit Hindi" w:eastAsia="DejaVu Sans" w:hAnsi="Arial"/>
      <w:sz w:val="28"/>
      <w:szCs w:val="28"/>
    </w:rPr>
  </w:style>
  <w:style w:styleId="style19" w:type="paragraph">
    <w:name w:val="Cuerpo de texto"/>
    <w:basedOn w:val="style0"/>
    <w:next w:val="style19"/>
    <w:pPr>
      <w:spacing w:after="120" w:before="0"/>
      <w:contextualSpacing w:val="false"/>
    </w:pPr>
    <w:rPr>
      <w:sz w:val="20"/>
    </w:rPr>
  </w:style>
  <w:style w:styleId="style20" w:type="paragraph">
    <w:name w:val="Lista"/>
    <w:basedOn w:val="style19"/>
    <w:next w:val="style20"/>
    <w:pPr/>
    <w:rPr>
      <w:rFonts w:cs="Lohit Hindi"/>
    </w:rPr>
  </w:style>
  <w:style w:styleId="style21" w:type="paragraph">
    <w:name w:val="Etiqueta"/>
    <w:basedOn w:val="style0"/>
    <w:next w:val="style21"/>
    <w:pPr>
      <w:suppressLineNumbers/>
      <w:spacing w:after="120" w:before="120"/>
      <w:contextualSpacing w:val="false"/>
    </w:pPr>
    <w:rPr>
      <w:rFonts w:cs="Lohit Hindi"/>
      <w:i/>
      <w:iCs/>
      <w:sz w:val="24"/>
      <w:szCs w:val="24"/>
    </w:rPr>
  </w:style>
  <w:style w:styleId="style22" w:type="paragraph">
    <w:name w:val="Índice"/>
    <w:basedOn w:val="style0"/>
    <w:next w:val="style22"/>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odeblocks.org/" TargetMode="External"/><Relationship Id="rId3" Type="http://schemas.openxmlformats.org/officeDocument/2006/relationships/hyperlink" Target="http://www.microsoft.com/visualstudio/esn/products/visual-studio-2010-express" TargetMode="External"/><Relationship Id="rId4" Type="http://schemas.openxmlformats.org/officeDocument/2006/relationships/hyperlink" Target="http://www.gnu.org/software/gdb/" TargetMode="External"/><Relationship Id="rId5" Type="http://schemas.openxmlformats.org/officeDocument/2006/relationships/hyperlink" Target="http://gcc.gnu.org/" TargetMode="External"/><Relationship Id="rId6" Type="http://schemas.openxmlformats.org/officeDocument/2006/relationships/hyperlink" Target="http://www.gimp.org/" TargetMode="External"/><Relationship Id="rId7" Type="http://schemas.openxmlformats.org/officeDocument/2006/relationships/hyperlink" Target="http://audacity.sourceforge.net/" TargetMode="External"/><Relationship Id="rId8" Type="http://schemas.openxmlformats.org/officeDocument/2006/relationships/hyperlink" Target="http://www.blender.org/" TargetMode="External"/><Relationship Id="rId9" Type="http://schemas.openxmlformats.org/officeDocument/2006/relationships/hyperlink" Target="http://www.doxygen.org/"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900</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2013-07-18T18:45:37.00Z</dcterms:created>
  <dc:creator>diego </dc:creator>
  <cp:lastModifiedBy>diego </cp:lastModifiedBy>
  <dcterms:modified xsi:type="dcterms:W3CDTF">2013-07-18T19:16:17.00Z</dcterms:modified>
  <cp:revision>1</cp:revision>
</cp:coreProperties>
</file>