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69" w:rsidRPr="00BD53A5" w:rsidRDefault="00F3033A">
      <w:pPr>
        <w:rPr>
          <w:b/>
        </w:rPr>
      </w:pPr>
      <w:r w:rsidRPr="00BD53A5">
        <w:rPr>
          <w:b/>
        </w:rPr>
        <w:t xml:space="preserve">Total </w:t>
      </w:r>
      <w:proofErr w:type="spellStart"/>
      <w:r w:rsidRPr="00BD53A5">
        <w:rPr>
          <w:b/>
        </w:rPr>
        <w:t>Unimodularity</w:t>
      </w:r>
      <w:proofErr w:type="spellEnd"/>
    </w:p>
    <w:p w:rsidR="00F3033A" w:rsidRDefault="00F3033A">
      <w:r>
        <w:t xml:space="preserve">A square integer matrix is </w:t>
      </w:r>
      <w:proofErr w:type="spellStart"/>
      <w:r>
        <w:t>unimodular</w:t>
      </w:r>
      <w:proofErr w:type="spellEnd"/>
      <w:r>
        <w:t xml:space="preserve"> if its determinant is 1 or -1</w:t>
      </w:r>
    </w:p>
    <w:p w:rsidR="00F3033A" w:rsidRDefault="00F3033A">
      <w:r>
        <w:t xml:space="preserve">An integer matrix is totally </w:t>
      </w:r>
      <w:proofErr w:type="spellStart"/>
      <w:r>
        <w:t>unimodular</w:t>
      </w:r>
      <w:proofErr w:type="spellEnd"/>
      <w:r>
        <w:t xml:space="preserve"> if all of its non-singular submatrices is </w:t>
      </w:r>
      <w:proofErr w:type="spellStart"/>
      <w:r>
        <w:t>unimodular</w:t>
      </w:r>
      <w:proofErr w:type="spellEnd"/>
    </w:p>
    <w:p w:rsidR="00F3033A" w:rsidRDefault="000F6DA5">
      <w:r>
        <w:t>There are two s</w:t>
      </w:r>
      <w:r w:rsidR="00F3033A">
        <w:t xml:space="preserve">ufficient conditions for a matrix consisting of only (0, +1, -1) </w:t>
      </w:r>
      <w:r>
        <w:t xml:space="preserve">to </w:t>
      </w:r>
      <w:r w:rsidR="00F3033A">
        <w:t xml:space="preserve">be totally </w:t>
      </w:r>
      <w:proofErr w:type="spellStart"/>
      <w:r w:rsidR="00F3033A">
        <w:t>unimodular</w:t>
      </w:r>
      <w:proofErr w:type="spellEnd"/>
      <w:r w:rsidR="00F3033A">
        <w:t>:</w:t>
      </w:r>
    </w:p>
    <w:p w:rsidR="00F3033A" w:rsidRDefault="00F3033A" w:rsidP="000F6DA5">
      <w:pPr>
        <w:ind w:left="720"/>
      </w:pPr>
      <w:r w:rsidRPr="000F6DA5">
        <w:rPr>
          <w:b/>
          <w:u w:val="single"/>
        </w:rPr>
        <w:t>Condition 1:</w:t>
      </w:r>
      <w:r>
        <w:t xml:space="preserve">  Each column contains at most two non-zero elements</w:t>
      </w:r>
    </w:p>
    <w:p w:rsidR="00F3033A" w:rsidRDefault="00F3033A" w:rsidP="000F6DA5">
      <w:pPr>
        <w:ind w:left="720"/>
      </w:pPr>
      <w:r w:rsidRPr="000F6DA5">
        <w:rPr>
          <w:b/>
          <w:u w:val="single"/>
        </w:rPr>
        <w:t>Condition 2:</w:t>
      </w:r>
      <w:r>
        <w:t xml:space="preserve"> The rows of A can be partitioned into two set: A1 and A1 such that the two nonzero entries are in the same set if they have different signs and in different sets if they have the same sign.</w:t>
      </w:r>
    </w:p>
    <w:p w:rsidR="00F3033A" w:rsidRDefault="00F3033A">
      <w:r>
        <w:t>The following is an example of a matrix that satisfies conditions 1 and 2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744"/>
        <w:gridCol w:w="606"/>
        <w:gridCol w:w="630"/>
      </w:tblGrid>
      <w:tr w:rsidR="00F3033A" w:rsidTr="00F3033A">
        <w:tc>
          <w:tcPr>
            <w:tcW w:w="744" w:type="dxa"/>
          </w:tcPr>
          <w:p w:rsidR="00F3033A" w:rsidRDefault="00F3033A">
            <w:r>
              <w:t>1</w:t>
            </w:r>
          </w:p>
        </w:tc>
        <w:tc>
          <w:tcPr>
            <w:tcW w:w="606" w:type="dxa"/>
          </w:tcPr>
          <w:p w:rsidR="00F3033A" w:rsidRDefault="00F3033A">
            <w:r>
              <w:t>0</w:t>
            </w:r>
          </w:p>
        </w:tc>
        <w:tc>
          <w:tcPr>
            <w:tcW w:w="630" w:type="dxa"/>
          </w:tcPr>
          <w:p w:rsidR="00F3033A" w:rsidRDefault="00F3033A">
            <w:r>
              <w:t>0</w:t>
            </w:r>
          </w:p>
        </w:tc>
      </w:tr>
      <w:tr w:rsidR="00F3033A" w:rsidTr="00F3033A">
        <w:tc>
          <w:tcPr>
            <w:tcW w:w="744" w:type="dxa"/>
          </w:tcPr>
          <w:p w:rsidR="00F3033A" w:rsidRDefault="00F3033A" w:rsidP="00F3033A">
            <w:r>
              <w:t>1</w:t>
            </w:r>
          </w:p>
        </w:tc>
        <w:tc>
          <w:tcPr>
            <w:tcW w:w="606" w:type="dxa"/>
          </w:tcPr>
          <w:p w:rsidR="00F3033A" w:rsidRDefault="00F3033A">
            <w:r>
              <w:t>1</w:t>
            </w:r>
          </w:p>
        </w:tc>
        <w:tc>
          <w:tcPr>
            <w:tcW w:w="630" w:type="dxa"/>
          </w:tcPr>
          <w:p w:rsidR="00F3033A" w:rsidRDefault="00F3033A">
            <w:r>
              <w:t>-1</w:t>
            </w:r>
          </w:p>
        </w:tc>
      </w:tr>
      <w:tr w:rsidR="00F3033A" w:rsidTr="00F3033A">
        <w:tc>
          <w:tcPr>
            <w:tcW w:w="744" w:type="dxa"/>
          </w:tcPr>
          <w:p w:rsidR="00F3033A" w:rsidRDefault="00F3033A">
            <w:r>
              <w:t>0</w:t>
            </w:r>
          </w:p>
        </w:tc>
        <w:tc>
          <w:tcPr>
            <w:tcW w:w="606" w:type="dxa"/>
          </w:tcPr>
          <w:p w:rsidR="00F3033A" w:rsidRDefault="00F3033A">
            <w:r>
              <w:t>-1</w:t>
            </w:r>
          </w:p>
        </w:tc>
        <w:tc>
          <w:tcPr>
            <w:tcW w:w="630" w:type="dxa"/>
          </w:tcPr>
          <w:p w:rsidR="00F3033A" w:rsidRDefault="00F3033A">
            <w:r>
              <w:t>1</w:t>
            </w:r>
          </w:p>
        </w:tc>
      </w:tr>
    </w:tbl>
    <w:p w:rsidR="00F3033A" w:rsidRDefault="00F3033A">
      <w:r>
        <w:t>Clearly this satisfies condition 1; can we make it satisfy condition 2?  Yes, let us swap row 2 and 3 and we get: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744"/>
        <w:gridCol w:w="606"/>
        <w:gridCol w:w="630"/>
      </w:tblGrid>
      <w:tr w:rsidR="00F3033A" w:rsidTr="00AE6D0D">
        <w:tc>
          <w:tcPr>
            <w:tcW w:w="7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F3033A" w:rsidRDefault="00F3033A" w:rsidP="00BD53A5">
            <w:r>
              <w:t>1</w:t>
            </w:r>
          </w:p>
        </w:tc>
        <w:tc>
          <w:tcPr>
            <w:tcW w:w="60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F3033A" w:rsidRDefault="00F3033A" w:rsidP="00BD53A5">
            <w:r>
              <w:t>0</w:t>
            </w:r>
          </w:p>
        </w:tc>
        <w:tc>
          <w:tcPr>
            <w:tcW w:w="6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F3033A" w:rsidRDefault="00F3033A" w:rsidP="00BD53A5">
            <w:r>
              <w:t>0</w:t>
            </w:r>
          </w:p>
        </w:tc>
      </w:tr>
      <w:tr w:rsidR="00AE6D0D" w:rsidTr="00AE6D0D">
        <w:tc>
          <w:tcPr>
            <w:tcW w:w="744" w:type="dxa"/>
            <w:tcBorders>
              <w:top w:val="single" w:sz="4" w:space="0" w:color="FF000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AE6D0D" w:rsidRDefault="00AE6D0D" w:rsidP="00BD53A5">
            <w:r>
              <w:t>0</w:t>
            </w:r>
          </w:p>
        </w:tc>
        <w:tc>
          <w:tcPr>
            <w:tcW w:w="606" w:type="dxa"/>
            <w:tcBorders>
              <w:top w:val="single" w:sz="4" w:space="0" w:color="FF000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AE6D0D" w:rsidRDefault="00AE6D0D" w:rsidP="00BD53A5">
            <w:r>
              <w:t>-1</w:t>
            </w:r>
          </w:p>
        </w:tc>
        <w:tc>
          <w:tcPr>
            <w:tcW w:w="630" w:type="dxa"/>
            <w:tcBorders>
              <w:top w:val="single" w:sz="4" w:space="0" w:color="FF000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AE6D0D" w:rsidRDefault="00AE6D0D" w:rsidP="00BD53A5">
            <w:r>
              <w:t>1</w:t>
            </w:r>
          </w:p>
        </w:tc>
      </w:tr>
      <w:tr w:rsidR="00AE6D0D" w:rsidTr="00AE6D0D">
        <w:tc>
          <w:tcPr>
            <w:tcW w:w="74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AE6D0D" w:rsidRDefault="00AE6D0D" w:rsidP="00BD53A5">
            <w:r>
              <w:t>1</w:t>
            </w:r>
          </w:p>
        </w:tc>
        <w:tc>
          <w:tcPr>
            <w:tcW w:w="60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AE6D0D" w:rsidRDefault="00AE6D0D" w:rsidP="00BD53A5">
            <w:r>
              <w:t>1</w:t>
            </w:r>
          </w:p>
        </w:tc>
        <w:tc>
          <w:tcPr>
            <w:tcW w:w="6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AE6D0D" w:rsidRDefault="00AE6D0D" w:rsidP="00BD53A5">
            <w:r>
              <w:t>-1</w:t>
            </w:r>
          </w:p>
        </w:tc>
      </w:tr>
    </w:tbl>
    <w:p w:rsidR="00F3033A" w:rsidRDefault="00AE6D0D">
      <w:r>
        <w:t>Where the red cells are set A1 and the blue cells are set A2</w:t>
      </w:r>
    </w:p>
    <w:p w:rsidR="00AE6D0D" w:rsidRDefault="00AE6D0D">
      <w:r>
        <w:t>So let’s take it one step further and make the statement that any (0</w:t>
      </w:r>
      <w:proofErr w:type="gramStart"/>
      <w:r>
        <w:t>,+</w:t>
      </w:r>
      <w:proofErr w:type="gramEnd"/>
      <w:r>
        <w:t xml:space="preserve">1,-1) rank n matrix that has exactly one +1 in each column and one -1 in each column with all other entries being zero is totally </w:t>
      </w:r>
      <w:proofErr w:type="spellStart"/>
      <w:r>
        <w:t>unimodular</w:t>
      </w:r>
      <w:proofErr w:type="spellEnd"/>
      <w:r>
        <w:t>.  Why is that?  Because it is ALWAYS possible to separate A into two sets A1 and A</w:t>
      </w:r>
      <w:r w:rsidR="000F6DA5">
        <w:t>2</w:t>
      </w:r>
      <w:r>
        <w:t>:</w:t>
      </w:r>
    </w:p>
    <w:tbl>
      <w:tblPr>
        <w:tblStyle w:val="TableGrid"/>
        <w:tblW w:w="0" w:type="auto"/>
        <w:tblInd w:w="205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408"/>
        <w:gridCol w:w="492"/>
        <w:gridCol w:w="450"/>
        <w:gridCol w:w="450"/>
        <w:gridCol w:w="450"/>
        <w:gridCol w:w="450"/>
      </w:tblGrid>
      <w:tr w:rsidR="00AE6D0D" w:rsidTr="00AE6D0D">
        <w:tc>
          <w:tcPr>
            <w:tcW w:w="408" w:type="dxa"/>
          </w:tcPr>
          <w:p w:rsidR="00AE6D0D" w:rsidRDefault="00AE6D0D">
            <w:r>
              <w:t>-1</w:t>
            </w:r>
          </w:p>
        </w:tc>
        <w:tc>
          <w:tcPr>
            <w:tcW w:w="492" w:type="dxa"/>
          </w:tcPr>
          <w:p w:rsidR="00AE6D0D" w:rsidRDefault="00AE6D0D">
            <w:r>
              <w:t>-1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1</w:t>
            </w:r>
          </w:p>
        </w:tc>
      </w:tr>
      <w:tr w:rsidR="00AE6D0D" w:rsidTr="00AE6D0D">
        <w:tc>
          <w:tcPr>
            <w:tcW w:w="408" w:type="dxa"/>
          </w:tcPr>
          <w:p w:rsidR="00AE6D0D" w:rsidRDefault="00AE6D0D">
            <w:r>
              <w:t>1</w:t>
            </w:r>
          </w:p>
        </w:tc>
        <w:tc>
          <w:tcPr>
            <w:tcW w:w="492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-1</w:t>
            </w:r>
          </w:p>
        </w:tc>
        <w:tc>
          <w:tcPr>
            <w:tcW w:w="450" w:type="dxa"/>
          </w:tcPr>
          <w:p w:rsidR="00AE6D0D" w:rsidRDefault="00AE6D0D">
            <w:r>
              <w:t>-1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</w:tr>
      <w:tr w:rsidR="00AE6D0D" w:rsidTr="00AE6D0D">
        <w:tc>
          <w:tcPr>
            <w:tcW w:w="408" w:type="dxa"/>
          </w:tcPr>
          <w:p w:rsidR="00AE6D0D" w:rsidRDefault="00AE6D0D">
            <w:r>
              <w:t>0</w:t>
            </w:r>
          </w:p>
        </w:tc>
        <w:tc>
          <w:tcPr>
            <w:tcW w:w="492" w:type="dxa"/>
          </w:tcPr>
          <w:p w:rsidR="00AE6D0D" w:rsidRDefault="00AE6D0D">
            <w:r>
              <w:t>1</w:t>
            </w:r>
          </w:p>
        </w:tc>
        <w:tc>
          <w:tcPr>
            <w:tcW w:w="450" w:type="dxa"/>
          </w:tcPr>
          <w:p w:rsidR="00AE6D0D" w:rsidRDefault="00AE6D0D">
            <w:r>
              <w:t>1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-1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</w:tr>
      <w:tr w:rsidR="00AE6D0D" w:rsidTr="00AE6D0D">
        <w:tc>
          <w:tcPr>
            <w:tcW w:w="408" w:type="dxa"/>
          </w:tcPr>
          <w:p w:rsidR="00AE6D0D" w:rsidRDefault="00AE6D0D">
            <w:r>
              <w:t>0</w:t>
            </w:r>
          </w:p>
        </w:tc>
        <w:tc>
          <w:tcPr>
            <w:tcW w:w="492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0</w:t>
            </w:r>
          </w:p>
        </w:tc>
        <w:tc>
          <w:tcPr>
            <w:tcW w:w="450" w:type="dxa"/>
          </w:tcPr>
          <w:p w:rsidR="00AE6D0D" w:rsidRDefault="00AE6D0D">
            <w:r>
              <w:t>1</w:t>
            </w:r>
          </w:p>
        </w:tc>
        <w:tc>
          <w:tcPr>
            <w:tcW w:w="450" w:type="dxa"/>
          </w:tcPr>
          <w:p w:rsidR="00AE6D0D" w:rsidRDefault="00AE6D0D">
            <w:r>
              <w:t>1</w:t>
            </w:r>
          </w:p>
        </w:tc>
        <w:tc>
          <w:tcPr>
            <w:tcW w:w="450" w:type="dxa"/>
          </w:tcPr>
          <w:p w:rsidR="00AE6D0D" w:rsidRDefault="00AE6D0D">
            <w:r>
              <w:t>-1</w:t>
            </w:r>
          </w:p>
        </w:tc>
      </w:tr>
    </w:tbl>
    <w:p w:rsidR="00AE6D0D" w:rsidRDefault="00AE6D0D">
      <w:r>
        <w:t>Where the red cells are A1 and set A2 is the empty set.</w:t>
      </w:r>
    </w:p>
    <w:p w:rsidR="00E97272" w:rsidRDefault="00E97272">
      <w:r>
        <w:t xml:space="preserve">So why is this important? </w:t>
      </w:r>
      <w:proofErr w:type="spellStart"/>
      <w:proofErr w:type="gramStart"/>
      <w:r>
        <w:t>Lets</w:t>
      </w:r>
      <w:proofErr w:type="spellEnd"/>
      <w:proofErr w:type="gramEnd"/>
      <w:r>
        <w:t xml:space="preserve"> look at the definition of an inverse matrix</w:t>
      </w:r>
    </w:p>
    <w:p w:rsidR="00E97272" w:rsidRDefault="00E97272">
      <w:r>
        <w:t>A</w:t>
      </w:r>
      <w:r w:rsidRPr="00054D40">
        <w:rPr>
          <w:vertAlign w:val="superscript"/>
        </w:rPr>
        <w:t>-1</w:t>
      </w:r>
      <w:r>
        <w:t xml:space="preserve"> = 1/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A) * </w:t>
      </w:r>
      <w:proofErr w:type="spellStart"/>
      <w:r>
        <w:t>Adjoint</w:t>
      </w:r>
      <w:proofErr w:type="spellEnd"/>
      <w:r>
        <w:t xml:space="preserve"> of A</w:t>
      </w:r>
    </w:p>
    <w:p w:rsidR="00E97272" w:rsidRDefault="00E97272">
      <w:r>
        <w:t xml:space="preserve">Where the </w:t>
      </w:r>
      <w:proofErr w:type="spellStart"/>
      <w:r>
        <w:t>Adjoint</w:t>
      </w:r>
      <w:proofErr w:type="spellEnd"/>
      <w:r>
        <w:t xml:space="preserve"> of A is the cofactor of </w:t>
      </w:r>
      <w:proofErr w:type="gramStart"/>
      <w:r>
        <w:t>A</w:t>
      </w:r>
      <w:proofErr w:type="gramEnd"/>
      <w:r>
        <w:t xml:space="preserve"> transposed</w:t>
      </w:r>
    </w:p>
    <w:p w:rsidR="00E97272" w:rsidRDefault="00E97272">
      <w:r>
        <w:t xml:space="preserve">Where the cofactor of A is a matrix of determinant values for all </w:t>
      </w:r>
      <w:r w:rsidR="00054D40">
        <w:t>2 X 2minors of A</w:t>
      </w:r>
    </w:p>
    <w:p w:rsidR="00054D40" w:rsidRDefault="00054D40">
      <w:r>
        <w:t xml:space="preserve">So if all determinants in a totally </w:t>
      </w:r>
      <w:proofErr w:type="spellStart"/>
      <w:r>
        <w:t>unimodular</w:t>
      </w:r>
      <w:proofErr w:type="spellEnd"/>
      <w:r>
        <w:t xml:space="preserve"> matrix = 1, -1, then all terms in the cofactor of A will be 1, -1 (integers)</w:t>
      </w:r>
    </w:p>
    <w:p w:rsidR="00054D40" w:rsidRDefault="00054D40">
      <w:r>
        <w:lastRenderedPageBreak/>
        <w:t xml:space="preserve">If all terms in the cofactor matrix of A are integers, then the terms in the </w:t>
      </w:r>
      <w:proofErr w:type="spellStart"/>
      <w:r>
        <w:t>adjoint</w:t>
      </w:r>
      <w:proofErr w:type="spellEnd"/>
      <w:r>
        <w:t xml:space="preserve"> of A will be an integer</w:t>
      </w:r>
    </w:p>
    <w:p w:rsidR="00054D40" w:rsidRDefault="00054D40">
      <w:r>
        <w:t xml:space="preserve">If the terms of the </w:t>
      </w:r>
      <w:proofErr w:type="spellStart"/>
      <w:r>
        <w:t>adjoint</w:t>
      </w:r>
      <w:proofErr w:type="spellEnd"/>
      <w:r>
        <w:t xml:space="preserve"> are integer, and the determinant of a non-singular square sub matrix of A is (1, -1), then all of the terms in A</w:t>
      </w:r>
      <w:r w:rsidRPr="00054D40">
        <w:rPr>
          <w:vertAlign w:val="superscript"/>
        </w:rPr>
        <w:t>-1</w:t>
      </w:r>
      <w:r>
        <w:t xml:space="preserve"> are integer</w:t>
      </w:r>
    </w:p>
    <w:p w:rsidR="00054D40" w:rsidRDefault="00054D40">
      <w:r>
        <w:t xml:space="preserve">Which is nice, but why is that important?  </w:t>
      </w:r>
      <w:proofErr w:type="spellStart"/>
      <w:proofErr w:type="gramStart"/>
      <w:r>
        <w:t>Lets</w:t>
      </w:r>
      <w:proofErr w:type="spellEnd"/>
      <w:proofErr w:type="gramEnd"/>
      <w:r>
        <w:t xml:space="preserve"> look at the standard LP</w:t>
      </w:r>
    </w:p>
    <w:p w:rsidR="00054D40" w:rsidRDefault="00054D40" w:rsidP="00054D40">
      <w:pPr>
        <w:spacing w:after="0" w:line="240" w:lineRule="auto"/>
      </w:pPr>
      <w:r>
        <w:t xml:space="preserve">MIN </w:t>
      </w:r>
      <w:proofErr w:type="spellStart"/>
      <w:r>
        <w:t>c</w:t>
      </w:r>
      <w:r w:rsidRPr="00054D40">
        <w:rPr>
          <w:vertAlign w:val="superscript"/>
        </w:rPr>
        <w:t>T</w:t>
      </w:r>
      <w:r>
        <w:t>x</w:t>
      </w:r>
      <w:proofErr w:type="spellEnd"/>
    </w:p>
    <w:p w:rsidR="00054D40" w:rsidRDefault="00054D40" w:rsidP="00054D40">
      <w:pPr>
        <w:spacing w:after="0" w:line="240" w:lineRule="auto"/>
      </w:pPr>
      <w:r>
        <w:t>ST Ax</w:t>
      </w:r>
      <w:r>
        <w:rPr>
          <w:u w:val="single"/>
        </w:rPr>
        <w:t>=</w:t>
      </w:r>
      <w:r>
        <w:t>b</w:t>
      </w:r>
    </w:p>
    <w:p w:rsidR="00054D40" w:rsidRDefault="00054D40" w:rsidP="00054D40">
      <w:pPr>
        <w:spacing w:after="0" w:line="240" w:lineRule="auto"/>
      </w:pPr>
      <w:proofErr w:type="gramStart"/>
      <w:r>
        <w:t>x</w:t>
      </w:r>
      <w:proofErr w:type="gramEnd"/>
      <w:r>
        <w:t xml:space="preserve"> </w:t>
      </w:r>
      <w:r w:rsidRPr="00054D40">
        <w:rPr>
          <w:u w:val="single"/>
        </w:rPr>
        <w:t>&gt;</w:t>
      </w:r>
      <w:r>
        <w:t xml:space="preserve"> 0</w:t>
      </w:r>
    </w:p>
    <w:p w:rsidR="00054D40" w:rsidRDefault="00054D40"/>
    <w:p w:rsidR="00054D40" w:rsidRDefault="00054D40">
      <w:r>
        <w:t>We know any feasible solution to this problem can be broken into the basis matrix and non</w:t>
      </w:r>
      <w:r w:rsidR="005D6EF0">
        <w:t>-</w:t>
      </w:r>
      <w:r>
        <w:t>basis matrix</w:t>
      </w:r>
      <w:r w:rsidR="005D6EF0">
        <w:t xml:space="preserve"> (where the basis matrix contains the basic variables – those variables active in the solution, and the non-basis matrix containing those variables not in the solution)</w:t>
      </w:r>
      <w:r>
        <w:t>.  In other words:</w:t>
      </w:r>
    </w:p>
    <w:p w:rsidR="00054D40" w:rsidRDefault="00054D40">
      <w:r>
        <w:t xml:space="preserve">Ax = </w:t>
      </w:r>
      <w:proofErr w:type="spellStart"/>
      <w:r>
        <w:t>Bx</w:t>
      </w:r>
      <w:r w:rsidRPr="00054D40">
        <w:rPr>
          <w:vertAlign w:val="subscript"/>
        </w:rPr>
        <w:t>B</w:t>
      </w:r>
      <w:proofErr w:type="spellEnd"/>
      <w:r>
        <w:t xml:space="preserve"> + </w:t>
      </w:r>
      <w:proofErr w:type="spellStart"/>
      <w:r>
        <w:t>Nx</w:t>
      </w:r>
      <w:r w:rsidRPr="00054D40">
        <w:rPr>
          <w:vertAlign w:val="subscript"/>
        </w:rPr>
        <w:t>N</w:t>
      </w:r>
      <w:proofErr w:type="spellEnd"/>
    </w:p>
    <w:p w:rsidR="00054D40" w:rsidRDefault="00054D40">
      <w:r>
        <w:t>Which means the constraints can be written as</w:t>
      </w:r>
    </w:p>
    <w:p w:rsidR="00054D40" w:rsidRDefault="00054D40">
      <w:proofErr w:type="spellStart"/>
      <w:r>
        <w:t>Bx</w:t>
      </w:r>
      <w:r w:rsidRPr="00054D40">
        <w:rPr>
          <w:vertAlign w:val="subscript"/>
        </w:rPr>
        <w:t>B</w:t>
      </w:r>
      <w:proofErr w:type="spellEnd"/>
      <w:r>
        <w:t xml:space="preserve"> + </w:t>
      </w:r>
      <w:proofErr w:type="spellStart"/>
      <w:r>
        <w:t>Nx</w:t>
      </w:r>
      <w:r w:rsidRPr="00054D40">
        <w:rPr>
          <w:vertAlign w:val="subscript"/>
        </w:rPr>
        <w:t>N</w:t>
      </w:r>
      <w:proofErr w:type="spellEnd"/>
      <w:r>
        <w:t xml:space="preserve"> = b</w:t>
      </w:r>
    </w:p>
    <w:p w:rsidR="00054D40" w:rsidRDefault="00054D40">
      <w:r>
        <w:t>We also know the non</w:t>
      </w:r>
      <w:r w:rsidR="005D6EF0">
        <w:t>-</w:t>
      </w:r>
      <w:bookmarkStart w:id="0" w:name="_GoBack"/>
      <w:bookmarkEnd w:id="0"/>
      <w:r>
        <w:t>basic terms are all zero so the solution goes to:</w:t>
      </w:r>
    </w:p>
    <w:p w:rsidR="00054D40" w:rsidRDefault="00054D40">
      <w:proofErr w:type="spellStart"/>
      <w:r>
        <w:t>Bx</w:t>
      </w:r>
      <w:r w:rsidRPr="00054D40">
        <w:rPr>
          <w:vertAlign w:val="subscript"/>
        </w:rPr>
        <w:t>B</w:t>
      </w:r>
      <w:proofErr w:type="spellEnd"/>
      <w:r>
        <w:t xml:space="preserve"> = b</w:t>
      </w:r>
    </w:p>
    <w:p w:rsidR="00054D40" w:rsidRDefault="00054D40">
      <w:r>
        <w:t xml:space="preserve">Solving for </w:t>
      </w:r>
      <w:proofErr w:type="spellStart"/>
      <w:r>
        <w:t>x</w:t>
      </w:r>
      <w:r w:rsidRPr="00054D40">
        <w:rPr>
          <w:vertAlign w:val="subscript"/>
        </w:rPr>
        <w:t>B</w:t>
      </w:r>
      <w:proofErr w:type="spellEnd"/>
      <w:r>
        <w:t xml:space="preserve"> yields</w:t>
      </w:r>
    </w:p>
    <w:p w:rsidR="00054D40" w:rsidRDefault="00054D40">
      <w:proofErr w:type="spellStart"/>
      <w:proofErr w:type="gramStart"/>
      <w:r>
        <w:t>x</w:t>
      </w:r>
      <w:r w:rsidRPr="00054D40">
        <w:rPr>
          <w:vertAlign w:val="subscript"/>
        </w:rPr>
        <w:t>B</w:t>
      </w:r>
      <w:proofErr w:type="spellEnd"/>
      <w:proofErr w:type="gramEnd"/>
      <w:r>
        <w:t xml:space="preserve"> = B</w:t>
      </w:r>
      <w:r w:rsidRPr="00054D40">
        <w:rPr>
          <w:vertAlign w:val="superscript"/>
        </w:rPr>
        <w:t>-1</w:t>
      </w:r>
      <w:r>
        <w:t>b</w:t>
      </w:r>
    </w:p>
    <w:p w:rsidR="00054D40" w:rsidRDefault="00831CBC">
      <w:r>
        <w:t xml:space="preserve">So if A is totally </w:t>
      </w:r>
      <w:proofErr w:type="spellStart"/>
      <w:r>
        <w:t>unimodular</w:t>
      </w:r>
      <w:proofErr w:type="spellEnd"/>
      <w:r>
        <w:t xml:space="preserve">, we know B is </w:t>
      </w:r>
      <w:proofErr w:type="spellStart"/>
      <w:r>
        <w:t>unimodular</w:t>
      </w:r>
      <w:proofErr w:type="spellEnd"/>
      <w:r>
        <w:t>, which means its inverse is integral, which means if the vector b is integral, then the solution will be integral.</w:t>
      </w:r>
    </w:p>
    <w:p w:rsidR="00831CBC" w:rsidRDefault="00831CBC">
      <w:r>
        <w:t xml:space="preserve">So the bottom line is that any LP that has a totally </w:t>
      </w:r>
      <w:proofErr w:type="spellStart"/>
      <w:r>
        <w:t>unimodular</w:t>
      </w:r>
      <w:proofErr w:type="spellEnd"/>
      <w:r>
        <w:t xml:space="preserve"> constraint matrix that has integral RHS will have an integer solution (all vertices of the polyhedron that define the feasible region reside on integer points)</w:t>
      </w:r>
    </w:p>
    <w:p w:rsidR="00831CBC" w:rsidRDefault="00831CBC">
      <w:r>
        <w:t xml:space="preserve">So what does this mean to us in </w:t>
      </w:r>
      <w:r w:rsidR="000F6DA5">
        <w:t>pure</w:t>
      </w:r>
      <w:r>
        <w:t xml:space="preserve"> network optimization </w:t>
      </w:r>
      <w:r w:rsidR="000F6DA5">
        <w:t>problems</w:t>
      </w:r>
      <w:r>
        <w:t>?</w:t>
      </w:r>
    </w:p>
    <w:p w:rsidR="00831CBC" w:rsidRDefault="00831CBC">
      <w:r>
        <w:t xml:space="preserve">If you look at the LP formulation of network flow problems, the constraint matrix is really the node-edge incidence matrix.  This matrix has n rows and m columns, where each row represents a node and each column represents an edge.  Each edge has a tail node (represented by a +1) and a head node (represented by a -1).  Since an edge can only connect two nodes, all other entries are 0.  So we have a </w:t>
      </w:r>
      <w:proofErr w:type="gramStart"/>
      <w:r>
        <w:t>rank(</w:t>
      </w:r>
      <w:proofErr w:type="gramEnd"/>
      <w:r>
        <w:t xml:space="preserve">n) (0, 1, -1) integer matrix with exactly one (+1) and one (-1) and all others are (0). This is exactly the structure specified earlier that says we are guaranteed to have a totally </w:t>
      </w:r>
      <w:proofErr w:type="spellStart"/>
      <w:r>
        <w:t>unimodular</w:t>
      </w:r>
      <w:proofErr w:type="spellEnd"/>
      <w:r>
        <w:t xml:space="preserve"> matrix.  That means all solutions to a network flow problem will be integer if the right hand side</w:t>
      </w:r>
      <w:r w:rsidR="000F6DA5">
        <w:t xml:space="preserve"> values</w:t>
      </w:r>
      <w:r>
        <w:t xml:space="preserve"> are integer.</w:t>
      </w:r>
    </w:p>
    <w:sectPr w:rsidR="00831CBC" w:rsidSect="00AE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9EF"/>
    <w:multiLevelType w:val="hybridMultilevel"/>
    <w:tmpl w:val="1F6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3A"/>
    <w:rsid w:val="00054D40"/>
    <w:rsid w:val="000A273C"/>
    <w:rsid w:val="000F6DA5"/>
    <w:rsid w:val="003523F0"/>
    <w:rsid w:val="003F5E41"/>
    <w:rsid w:val="0047355D"/>
    <w:rsid w:val="004B31CF"/>
    <w:rsid w:val="004D7F80"/>
    <w:rsid w:val="005D6EF0"/>
    <w:rsid w:val="006D4D98"/>
    <w:rsid w:val="00831CBC"/>
    <w:rsid w:val="009B0969"/>
    <w:rsid w:val="00A65831"/>
    <w:rsid w:val="00AA6C3B"/>
    <w:rsid w:val="00AE6D0D"/>
    <w:rsid w:val="00B20B3F"/>
    <w:rsid w:val="00BD4927"/>
    <w:rsid w:val="00BD53A5"/>
    <w:rsid w:val="00E97272"/>
    <w:rsid w:val="00F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6F321-CBC5-4500-AF70-5A8A56F5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6C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4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6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steven.charbonneau</dc:creator>
  <cp:lastModifiedBy>themcharbs Charbonneau</cp:lastModifiedBy>
  <cp:revision>5</cp:revision>
  <dcterms:created xsi:type="dcterms:W3CDTF">2017-09-24T18:07:00Z</dcterms:created>
  <dcterms:modified xsi:type="dcterms:W3CDTF">2018-08-16T12:27:00Z</dcterms:modified>
</cp:coreProperties>
</file>