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38290" w14:textId="77777777" w:rsidR="007C1373" w:rsidRDefault="007C1373" w:rsidP="00301558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7B51ED" w14:textId="5EE5C6AB" w:rsidR="00301558" w:rsidRPr="006E06C1" w:rsidRDefault="00301558" w:rsidP="00301558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ESCUELA SUPERIOR POLITÉCNICA DE CHIMBORAZO</w:t>
      </w:r>
    </w:p>
    <w:p w14:paraId="2702D68D" w14:textId="49B9837A" w:rsidR="00301558" w:rsidRPr="006E06C1" w:rsidRDefault="00301558" w:rsidP="00301558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DB6D1" w14:textId="77777777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204A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0A805" wp14:editId="1E2A83FC">
            <wp:extent cx="3143250" cy="1504950"/>
            <wp:effectExtent l="0" t="0" r="0" b="0"/>
            <wp:docPr id="1410066490" name="Picture 1410066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305D" w14:textId="0354DD69" w:rsidR="00301558" w:rsidRPr="006E06C1" w:rsidRDefault="00790452" w:rsidP="00301558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TEMA</w:t>
      </w:r>
      <w:r w:rsidR="00301558"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ACB41B7" w14:textId="4C5FDCA1" w:rsidR="00301558" w:rsidRPr="00204AD9" w:rsidRDefault="0059335C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Historias de usuario, historias técnicas 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backlog</w:t>
      </w:r>
    </w:p>
    <w:p w14:paraId="72A4F2D4" w14:textId="77777777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D0497B1" w14:textId="1B0A5A3C" w:rsidR="00301558" w:rsidRPr="006E06C1" w:rsidRDefault="00301558" w:rsidP="00301558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ESTUDIANTE</w:t>
      </w:r>
      <w:r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8AB09C0" w14:textId="77777777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Katty Moyano (7387)</w:t>
      </w:r>
    </w:p>
    <w:p w14:paraId="54A21298" w14:textId="77777777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8B03732" w14:textId="77777777" w:rsidR="00301558" w:rsidRPr="006E06C1" w:rsidRDefault="00301558" w:rsidP="00301558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ASIGNATURA:   </w:t>
      </w:r>
    </w:p>
    <w:p w14:paraId="4B425B2B" w14:textId="7D97E777" w:rsidR="00301558" w:rsidRPr="00204AD9" w:rsidRDefault="00790452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Aplicaciones Informáticas II</w:t>
      </w:r>
    </w:p>
    <w:p w14:paraId="4BB070F0" w14:textId="77777777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30008FA9" w14:textId="77777777" w:rsidR="00301558" w:rsidRDefault="00301558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7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SEMESTRE-PARALELO:</w:t>
      </w: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4AE98BBE" w14:textId="06381169" w:rsidR="00301558" w:rsidRPr="00204AD9" w:rsidRDefault="00301558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</w:t>
      </w: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° Software “1”</w:t>
      </w:r>
    </w:p>
    <w:p w14:paraId="7CA2C8B8" w14:textId="77777777" w:rsidR="00301558" w:rsidRPr="00204AD9" w:rsidRDefault="00301558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FB2CBD" w14:textId="77777777" w:rsidR="00301558" w:rsidRPr="006E06C1" w:rsidRDefault="00301558" w:rsidP="00301558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INGENIERO:</w:t>
      </w:r>
    </w:p>
    <w:p w14:paraId="3DF005BC" w14:textId="4375B70C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Ing. </w:t>
      </w:r>
      <w:r w:rsidR="007904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Julio Santillán</w:t>
      </w:r>
    </w:p>
    <w:p w14:paraId="3C18C42E" w14:textId="77777777" w:rsidR="00301558" w:rsidRPr="00204AD9" w:rsidRDefault="00301558" w:rsidP="00301558">
      <w:pPr>
        <w:rPr>
          <w:rFonts w:ascii="Times New Roman" w:hAnsi="Times New Roman" w:cs="Times New Roman"/>
          <w:sz w:val="24"/>
          <w:szCs w:val="24"/>
        </w:rPr>
      </w:pPr>
    </w:p>
    <w:p w14:paraId="1D2AEC1C" w14:textId="740E77DF" w:rsidR="00301558" w:rsidRDefault="00301558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FECHA DE ENTREGA:</w:t>
      </w: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1868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</w:t>
      </w: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="001868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25</w:t>
      </w:r>
    </w:p>
    <w:p w14:paraId="621D58D2" w14:textId="77777777" w:rsidR="002909FD" w:rsidRDefault="002909FD"/>
    <w:p w14:paraId="706BD829" w14:textId="409E3528" w:rsidR="00301558" w:rsidRPr="00A26D60" w:rsidRDefault="00301558" w:rsidP="00D60A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4C0E5E" w14:textId="31C28076" w:rsidR="000F4127" w:rsidRPr="00D60AA9" w:rsidRDefault="000F4127" w:rsidP="006676E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0AA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Introducción</w:t>
      </w:r>
    </w:p>
    <w:p w14:paraId="1C7C18EF" w14:textId="3F3B5A1A" w:rsidR="00BF29EA" w:rsidRPr="00BF29EA" w:rsidRDefault="00BF29EA" w:rsidP="00BF29EA">
      <w:pPr>
        <w:jc w:val="both"/>
        <w:rPr>
          <w:rFonts w:ascii="Times New Roman" w:hAnsi="Times New Roman" w:cs="Times New Roman"/>
          <w:sz w:val="24"/>
          <w:szCs w:val="24"/>
        </w:rPr>
      </w:pPr>
      <w:r w:rsidRPr="00BF29EA">
        <w:rPr>
          <w:rFonts w:ascii="Times New Roman" w:hAnsi="Times New Roman" w:cs="Times New Roman"/>
          <w:sz w:val="24"/>
          <w:szCs w:val="24"/>
        </w:rPr>
        <w:t>El presente documento recopila el conjunto de Historias de Usuario e Historias Técnicas (</w:t>
      </w:r>
      <w:proofErr w:type="spellStart"/>
      <w:r w:rsidRPr="00BF29EA">
        <w:rPr>
          <w:rFonts w:ascii="Times New Roman" w:hAnsi="Times New Roman" w:cs="Times New Roman"/>
          <w:sz w:val="24"/>
          <w:szCs w:val="24"/>
        </w:rPr>
        <w:t>Enablers</w:t>
      </w:r>
      <w:proofErr w:type="spellEnd"/>
      <w:r w:rsidRPr="00BF29EA">
        <w:rPr>
          <w:rFonts w:ascii="Times New Roman" w:hAnsi="Times New Roman" w:cs="Times New Roman"/>
          <w:sz w:val="24"/>
          <w:szCs w:val="24"/>
        </w:rPr>
        <w:t xml:space="preserve">) correspondientes al desarrollo del sistema </w:t>
      </w:r>
      <w:proofErr w:type="spellStart"/>
      <w:r w:rsidRPr="00BF29EA">
        <w:rPr>
          <w:rFonts w:ascii="Times New Roman" w:hAnsi="Times New Roman" w:cs="Times New Roman"/>
          <w:sz w:val="24"/>
          <w:szCs w:val="24"/>
        </w:rPr>
        <w:t>HerbaProgram</w:t>
      </w:r>
      <w:proofErr w:type="spellEnd"/>
      <w:r w:rsidRPr="00BF29EA">
        <w:rPr>
          <w:rFonts w:ascii="Times New Roman" w:hAnsi="Times New Roman" w:cs="Times New Roman"/>
          <w:sz w:val="24"/>
          <w:szCs w:val="24"/>
        </w:rPr>
        <w:t xml:space="preserve">, un módulo especializado para la gestión del Herbario ESPOCH, implementado sobre la plataforma </w:t>
      </w:r>
      <w:proofErr w:type="spellStart"/>
      <w:r w:rsidRPr="00BF29EA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BF29EA">
        <w:rPr>
          <w:rFonts w:ascii="Times New Roman" w:hAnsi="Times New Roman" w:cs="Times New Roman"/>
          <w:sz w:val="24"/>
          <w:szCs w:val="24"/>
        </w:rPr>
        <w:t xml:space="preserve"> 17. Estas historias constituyen la base del </w:t>
      </w:r>
      <w:proofErr w:type="spellStart"/>
      <w:r w:rsidRPr="00BF29EA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BF29EA">
        <w:rPr>
          <w:rFonts w:ascii="Times New Roman" w:hAnsi="Times New Roman" w:cs="Times New Roman"/>
          <w:sz w:val="24"/>
          <w:szCs w:val="24"/>
        </w:rPr>
        <w:t xml:space="preserve"> Backlog del proyecto y fueron elaboradas bajo la metodología ágil Scrum, priorizando la entrega incremental de valor y la trazabilidad entre los requisitos funcionales, técnicos y de negocio.</w:t>
      </w:r>
    </w:p>
    <w:p w14:paraId="52F335ED" w14:textId="5FD55746" w:rsidR="00A02371" w:rsidRDefault="00BF29EA" w:rsidP="00BF29EA">
      <w:pPr>
        <w:jc w:val="both"/>
        <w:rPr>
          <w:rFonts w:ascii="Times New Roman" w:hAnsi="Times New Roman" w:cs="Times New Roman"/>
          <w:sz w:val="24"/>
          <w:szCs w:val="24"/>
        </w:rPr>
      </w:pPr>
      <w:r w:rsidRPr="00BF29EA">
        <w:rPr>
          <w:rFonts w:ascii="Times New Roman" w:hAnsi="Times New Roman" w:cs="Times New Roman"/>
          <w:sz w:val="24"/>
          <w:szCs w:val="24"/>
        </w:rPr>
        <w:t>Cada historia refleja la interacción de los actores con el sistema, describiendo los objetivos, la motivación y las funcionalidades esperadas, mientras que las historias técnicas detallan los requerimientos de infraestructura, seguridad, rendimiento y mantenimiento que garantizan la calidad del producto. En conjunto, este documento traduce los requisitos del software a un formato operativo y verificable, asegurando que el desarrollo del sistema cumpla con estándares de eficiencia, accesibilidad, interoperabilidad y seguridad propios de los sistemas informáticos institucionales modernos.</w:t>
      </w:r>
      <w:r w:rsidR="001A72BB" w:rsidRPr="001A7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45DA0" w14:textId="1946CD30" w:rsidR="00A02371" w:rsidRPr="00D60AA9" w:rsidRDefault="00A02371" w:rsidP="00A0237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0AA9">
        <w:rPr>
          <w:rFonts w:ascii="Times New Roman" w:hAnsi="Times New Roman" w:cs="Times New Roman"/>
          <w:b/>
          <w:bCs/>
          <w:sz w:val="24"/>
          <w:szCs w:val="24"/>
          <w:u w:val="single"/>
        </w:rPr>
        <w:t>Desarrollo</w:t>
      </w:r>
    </w:p>
    <w:p w14:paraId="78DAED07" w14:textId="36B078DB" w:rsidR="00A02371" w:rsidRPr="00EA6E4C" w:rsidRDefault="00A02371" w:rsidP="00A023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>Historias de Usuario</w:t>
      </w:r>
    </w:p>
    <w:p w14:paraId="003354A6" w14:textId="6F448870" w:rsidR="00A02371" w:rsidRPr="00EA6E4C" w:rsidRDefault="00905AFD" w:rsidP="00EA6E4C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>Historia Usuario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905AFD" w14:paraId="70047F6B" w14:textId="77777777" w:rsidTr="00905AFD">
        <w:tc>
          <w:tcPr>
            <w:tcW w:w="9174" w:type="dxa"/>
            <w:gridSpan w:val="2"/>
            <w:shd w:val="clear" w:color="auto" w:fill="CAEDFB" w:themeFill="accent4" w:themeFillTint="33"/>
          </w:tcPr>
          <w:p w14:paraId="39AE5520" w14:textId="0BEFBDB5" w:rsidR="00905AFD" w:rsidRPr="00905AFD" w:rsidRDefault="00905AFD" w:rsidP="00905A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905AFD" w14:paraId="7C362134" w14:textId="77777777" w:rsidTr="00905AFD">
        <w:tc>
          <w:tcPr>
            <w:tcW w:w="3823" w:type="dxa"/>
          </w:tcPr>
          <w:p w14:paraId="6E720E4F" w14:textId="3C9420EE" w:rsidR="00905AFD" w:rsidRPr="00905AFD" w:rsidRDefault="00905AFD" w:rsidP="00A023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F386D" w:rsidRPr="006F386D">
              <w:rPr>
                <w:rFonts w:ascii="Times New Roman" w:hAnsi="Times New Roman" w:cs="Times New Roman"/>
                <w:sz w:val="24"/>
                <w:szCs w:val="24"/>
              </w:rPr>
              <w:t>HU-01</w:t>
            </w:r>
          </w:p>
        </w:tc>
        <w:tc>
          <w:tcPr>
            <w:tcW w:w="5351" w:type="dxa"/>
          </w:tcPr>
          <w:p w14:paraId="289BCDE2" w14:textId="6AFC1A2F" w:rsidR="00905AFD" w:rsidRPr="00905AFD" w:rsidRDefault="00905AFD" w:rsidP="00A023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Título: </w:t>
            </w:r>
            <w:r w:rsidR="006F386D" w:rsidRPr="006F386D">
              <w:rPr>
                <w:rFonts w:ascii="Times New Roman" w:hAnsi="Times New Roman" w:cs="Times New Roman"/>
                <w:sz w:val="24"/>
                <w:szCs w:val="24"/>
              </w:rPr>
              <w:t>Gestión de especímenes</w:t>
            </w:r>
          </w:p>
        </w:tc>
      </w:tr>
      <w:tr w:rsidR="00905AFD" w14:paraId="0781ADBB" w14:textId="77777777" w:rsidTr="000F5603">
        <w:tc>
          <w:tcPr>
            <w:tcW w:w="9174" w:type="dxa"/>
            <w:gridSpan w:val="2"/>
          </w:tcPr>
          <w:p w14:paraId="218F0A0F" w14:textId="770483E5" w:rsidR="00905AFD" w:rsidRPr="00905AFD" w:rsidRDefault="00905AFD" w:rsidP="00905A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905AFD" w14:paraId="5710FF58" w14:textId="77777777" w:rsidTr="00DE0801">
        <w:tc>
          <w:tcPr>
            <w:tcW w:w="9174" w:type="dxa"/>
            <w:gridSpan w:val="2"/>
          </w:tcPr>
          <w:p w14:paraId="38635DC4" w14:textId="78A42069" w:rsidR="00905AFD" w:rsidRDefault="006F386D" w:rsidP="006F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86D">
              <w:rPr>
                <w:rFonts w:ascii="Times New Roman" w:hAnsi="Times New Roman" w:cs="Times New Roman"/>
                <w:sz w:val="24"/>
                <w:szCs w:val="24"/>
              </w:rPr>
              <w:t>Como Encargado del Herbario, quiero crear, leer, actualizar y desactivar (eliminación lógica) registros de especímenes (taxonomía, colector, fecha, coordenadas, notas, imágenes) para mantener la colección digitalizada y auditada.</w:t>
            </w:r>
          </w:p>
        </w:tc>
      </w:tr>
      <w:tr w:rsidR="00905AFD" w14:paraId="0F709685" w14:textId="77777777" w:rsidTr="00905AFD">
        <w:tc>
          <w:tcPr>
            <w:tcW w:w="3823" w:type="dxa"/>
          </w:tcPr>
          <w:p w14:paraId="4220B653" w14:textId="022CFE03" w:rsidR="00905AFD" w:rsidRPr="00905AFD" w:rsidRDefault="00905AFD" w:rsidP="00A023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="006F386D" w:rsidRPr="006F386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351" w:type="dxa"/>
            <w:vMerge w:val="restart"/>
          </w:tcPr>
          <w:p w14:paraId="7BFF6271" w14:textId="1ACB1EDC" w:rsidR="00905AFD" w:rsidRPr="00905AFD" w:rsidRDefault="00905AFD" w:rsidP="00A023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Dependiente de:</w:t>
            </w:r>
            <w:r w:rsidR="006F38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F386D" w:rsidRPr="006F386D">
              <w:rPr>
                <w:rFonts w:ascii="Times New Roman" w:hAnsi="Times New Roman" w:cs="Times New Roman"/>
                <w:sz w:val="24"/>
                <w:szCs w:val="24"/>
              </w:rPr>
              <w:t xml:space="preserve">HT-01 (entorno </w:t>
            </w:r>
            <w:proofErr w:type="spellStart"/>
            <w:r w:rsidR="006F386D" w:rsidRPr="006F386D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  <w:r w:rsidR="006F386D" w:rsidRPr="006F386D">
              <w:rPr>
                <w:rFonts w:ascii="Times New Roman" w:hAnsi="Times New Roman" w:cs="Times New Roman"/>
                <w:sz w:val="24"/>
                <w:szCs w:val="24"/>
              </w:rPr>
              <w:t>), HT-02 (BD)</w:t>
            </w:r>
          </w:p>
        </w:tc>
      </w:tr>
      <w:tr w:rsidR="00905AFD" w14:paraId="02F125EA" w14:textId="77777777" w:rsidTr="00905AFD">
        <w:tc>
          <w:tcPr>
            <w:tcW w:w="3823" w:type="dxa"/>
          </w:tcPr>
          <w:p w14:paraId="6D4B1D64" w14:textId="4D66F760" w:rsidR="00905AFD" w:rsidRPr="00905AFD" w:rsidRDefault="00905AFD" w:rsidP="00A023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6F386D" w:rsidRPr="006F386D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5351" w:type="dxa"/>
            <w:vMerge/>
          </w:tcPr>
          <w:p w14:paraId="75B3848E" w14:textId="77777777" w:rsidR="00905AFD" w:rsidRDefault="00905AFD" w:rsidP="00A023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AFD" w14:paraId="4216B06F" w14:textId="77777777" w:rsidTr="00905AFD">
        <w:tc>
          <w:tcPr>
            <w:tcW w:w="9174" w:type="dxa"/>
            <w:gridSpan w:val="2"/>
            <w:shd w:val="clear" w:color="auto" w:fill="CAEDFB" w:themeFill="accent4" w:themeFillTint="33"/>
          </w:tcPr>
          <w:p w14:paraId="503FFE96" w14:textId="7F79C86C" w:rsidR="00905AFD" w:rsidRPr="00905AFD" w:rsidRDefault="00905AFD" w:rsidP="00905A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905AFD" w14:paraId="3A631D91" w14:textId="77777777" w:rsidTr="008F79EF">
        <w:tc>
          <w:tcPr>
            <w:tcW w:w="9174" w:type="dxa"/>
            <w:gridSpan w:val="2"/>
          </w:tcPr>
          <w:p w14:paraId="1BF252E7" w14:textId="0906C615" w:rsidR="00905AFD" w:rsidRPr="00905AFD" w:rsidRDefault="00905AFD" w:rsidP="00905A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 de aceptación:</w:t>
            </w:r>
          </w:p>
        </w:tc>
      </w:tr>
      <w:tr w:rsidR="00905AFD" w14:paraId="08580516" w14:textId="77777777" w:rsidTr="00CA5C75">
        <w:tc>
          <w:tcPr>
            <w:tcW w:w="9174" w:type="dxa"/>
            <w:gridSpan w:val="2"/>
          </w:tcPr>
          <w:p w14:paraId="4C761351" w14:textId="3BFA482D" w:rsidR="006F386D" w:rsidRPr="006F386D" w:rsidRDefault="006F386D" w:rsidP="006F386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86D">
              <w:rPr>
                <w:rFonts w:ascii="Times New Roman" w:hAnsi="Times New Roman" w:cs="Times New Roman"/>
                <w:sz w:val="24"/>
                <w:szCs w:val="24"/>
              </w:rPr>
              <w:t>Al registrar un nuevo espécimen, se genera automáticamente un código único (CHEP-XXXXXXX) no repetido.</w:t>
            </w:r>
          </w:p>
          <w:p w14:paraId="235A4132" w14:textId="715B585F" w:rsidR="006F386D" w:rsidRPr="006F386D" w:rsidRDefault="006F386D" w:rsidP="006F386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86D">
              <w:rPr>
                <w:rFonts w:ascii="Times New Roman" w:hAnsi="Times New Roman" w:cs="Times New Roman"/>
                <w:sz w:val="24"/>
                <w:szCs w:val="24"/>
              </w:rPr>
              <w:t>Si se intenta guardar un registro con campos obligatorios vacíos, el sistema muestra mensajes claros: “Debe ingresar el nombre científico y la familia antes de guardar.”</w:t>
            </w:r>
          </w:p>
          <w:p w14:paraId="57F68912" w14:textId="1DE00752" w:rsidR="006F386D" w:rsidRPr="006F386D" w:rsidRDefault="006F386D" w:rsidP="006F386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86D">
              <w:rPr>
                <w:rFonts w:ascii="Times New Roman" w:hAnsi="Times New Roman" w:cs="Times New Roman"/>
                <w:sz w:val="24"/>
                <w:szCs w:val="24"/>
              </w:rPr>
              <w:t>El sistema valida que la fecha de recolección no sea futura y que las coordenadas geográficas estén dentro de un rango válido (latitud entre -90 y 90, longitud entre -180 y 180).</w:t>
            </w:r>
          </w:p>
          <w:p w14:paraId="7E5A69C1" w14:textId="180F7D5F" w:rsidR="006F386D" w:rsidRPr="006F386D" w:rsidRDefault="006F386D" w:rsidP="006F386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86D">
              <w:rPr>
                <w:rFonts w:ascii="Times New Roman" w:hAnsi="Times New Roman" w:cs="Times New Roman"/>
                <w:sz w:val="24"/>
                <w:szCs w:val="24"/>
              </w:rPr>
              <w:t>Si ocurre un error de conexión o base de datos, el usuario visualiza el mensaje: “No se pudo guardar el registro. Intente nuevamente o contacte al administrador.”</w:t>
            </w:r>
          </w:p>
          <w:p w14:paraId="7F3EB256" w14:textId="4BAA16D9" w:rsidR="006F386D" w:rsidRPr="006F386D" w:rsidRDefault="006F386D" w:rsidP="006F386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86D">
              <w:rPr>
                <w:rFonts w:ascii="Times New Roman" w:hAnsi="Times New Roman" w:cs="Times New Roman"/>
                <w:sz w:val="24"/>
                <w:szCs w:val="24"/>
              </w:rPr>
              <w:t>En la eliminación, el registro se marca como inactivo (eliminación lógica) y se conserva en el historial.</w:t>
            </w:r>
          </w:p>
          <w:p w14:paraId="7AD5B1E6" w14:textId="77777777" w:rsidR="00905AFD" w:rsidRDefault="006F386D" w:rsidP="006F386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86D">
              <w:rPr>
                <w:rFonts w:ascii="Times New Roman" w:hAnsi="Times New Roman" w:cs="Times New Roman"/>
                <w:sz w:val="24"/>
                <w:szCs w:val="24"/>
              </w:rPr>
              <w:t>Cada modificación registra automáticamente el usuario, fecha y campo alterado, visible en un historial de auditoría.</w:t>
            </w:r>
          </w:p>
          <w:p w14:paraId="5C496FEF" w14:textId="22117D49" w:rsidR="006F386D" w:rsidRPr="006F386D" w:rsidRDefault="006F386D" w:rsidP="006F386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86D">
              <w:rPr>
                <w:rFonts w:ascii="Times New Roman" w:hAnsi="Times New Roman" w:cs="Times New Roman"/>
                <w:sz w:val="24"/>
                <w:szCs w:val="24"/>
              </w:rPr>
              <w:t xml:space="preserve">Guardado exitoso (HTTP 200/201) y registro disponible en listados en 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F386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r w:rsidRPr="006F38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E60665E" w14:textId="36954793" w:rsidR="00905AFD" w:rsidRPr="00EA6E4C" w:rsidRDefault="00905AFD" w:rsidP="00EA6E4C">
      <w:pPr>
        <w:pStyle w:val="Prrafodelista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>Historia Usuario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905AFD" w14:paraId="70A53947" w14:textId="77777777" w:rsidTr="00475E1F">
        <w:tc>
          <w:tcPr>
            <w:tcW w:w="9174" w:type="dxa"/>
            <w:gridSpan w:val="2"/>
            <w:shd w:val="clear" w:color="auto" w:fill="CAEDFB" w:themeFill="accent4" w:themeFillTint="33"/>
          </w:tcPr>
          <w:p w14:paraId="0730A7E2" w14:textId="77777777" w:rsidR="00905AFD" w:rsidRPr="00905AFD" w:rsidRDefault="00905AF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905AFD" w14:paraId="6D9F014F" w14:textId="77777777" w:rsidTr="00475E1F">
        <w:tc>
          <w:tcPr>
            <w:tcW w:w="3823" w:type="dxa"/>
          </w:tcPr>
          <w:p w14:paraId="0D935122" w14:textId="55625682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F386D" w:rsidRPr="006F386D">
              <w:rPr>
                <w:rFonts w:ascii="Times New Roman" w:hAnsi="Times New Roman" w:cs="Times New Roman"/>
                <w:sz w:val="24"/>
                <w:szCs w:val="24"/>
              </w:rPr>
              <w:t>HU-0</w:t>
            </w:r>
            <w:r w:rsidR="006F38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51" w:type="dxa"/>
          </w:tcPr>
          <w:p w14:paraId="679C2E09" w14:textId="1BB416B0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Título: </w:t>
            </w:r>
            <w:r w:rsidR="006F386D" w:rsidRPr="006F386D">
              <w:rPr>
                <w:rFonts w:ascii="Times New Roman" w:hAnsi="Times New Roman" w:cs="Times New Roman"/>
                <w:sz w:val="24"/>
                <w:szCs w:val="24"/>
              </w:rPr>
              <w:t>Gestión de imágenes y multimedia</w:t>
            </w:r>
          </w:p>
        </w:tc>
      </w:tr>
      <w:tr w:rsidR="00905AFD" w14:paraId="546EDA9E" w14:textId="77777777" w:rsidTr="00475E1F">
        <w:tc>
          <w:tcPr>
            <w:tcW w:w="9174" w:type="dxa"/>
            <w:gridSpan w:val="2"/>
          </w:tcPr>
          <w:p w14:paraId="08021F13" w14:textId="77777777" w:rsidR="00905AFD" w:rsidRPr="00905AFD" w:rsidRDefault="00905AF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905AFD" w14:paraId="2B9108A3" w14:textId="77777777" w:rsidTr="00475E1F">
        <w:tc>
          <w:tcPr>
            <w:tcW w:w="9174" w:type="dxa"/>
            <w:gridSpan w:val="2"/>
          </w:tcPr>
          <w:p w14:paraId="3BC5BA83" w14:textId="2C020031" w:rsidR="00905AFD" w:rsidRDefault="006F386D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86D">
              <w:rPr>
                <w:rFonts w:ascii="Times New Roman" w:hAnsi="Times New Roman" w:cs="Times New Roman"/>
                <w:sz w:val="24"/>
                <w:szCs w:val="24"/>
              </w:rPr>
              <w:t>Como Encargado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Herbario</w:t>
            </w:r>
            <w:r w:rsidRPr="006F386D">
              <w:rPr>
                <w:rFonts w:ascii="Times New Roman" w:hAnsi="Times New Roman" w:cs="Times New Roman"/>
                <w:sz w:val="24"/>
                <w:szCs w:val="24"/>
              </w:rPr>
              <w:t xml:space="preserve">, quiero adjuntar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o </w:t>
            </w:r>
            <w:r w:rsidRPr="006F386D">
              <w:rPr>
                <w:rFonts w:ascii="Times New Roman" w:hAnsi="Times New Roman" w:cs="Times New Roman"/>
                <w:sz w:val="24"/>
                <w:szCs w:val="24"/>
              </w:rPr>
              <w:t>varias imágenes a un espécimen y los usuarios poder verlas en galería para identificación y documentación.</w:t>
            </w:r>
          </w:p>
        </w:tc>
      </w:tr>
      <w:tr w:rsidR="00905AFD" w14:paraId="691661D8" w14:textId="77777777" w:rsidTr="00475E1F">
        <w:tc>
          <w:tcPr>
            <w:tcW w:w="3823" w:type="dxa"/>
          </w:tcPr>
          <w:p w14:paraId="76050EE8" w14:textId="6C4A9E34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="006F386D" w:rsidRPr="006F386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351" w:type="dxa"/>
            <w:vMerge w:val="restart"/>
          </w:tcPr>
          <w:p w14:paraId="3B19D53D" w14:textId="3ADF7C8E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Dependiente de: </w:t>
            </w:r>
            <w:r w:rsidR="006F386D" w:rsidRPr="006F386D">
              <w:rPr>
                <w:rFonts w:ascii="Times New Roman" w:hAnsi="Times New Roman" w:cs="Times New Roman"/>
                <w:sz w:val="24"/>
                <w:szCs w:val="24"/>
              </w:rPr>
              <w:t>HU-G1, HT-06 (almacenamiento</w:t>
            </w:r>
            <w:r w:rsidR="006F3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386D" w:rsidRPr="006F386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F3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386D" w:rsidRPr="006F386D">
              <w:rPr>
                <w:rFonts w:ascii="Times New Roman" w:hAnsi="Times New Roman" w:cs="Times New Roman"/>
                <w:sz w:val="24"/>
                <w:szCs w:val="24"/>
              </w:rPr>
              <w:t>backups</w:t>
            </w:r>
            <w:proofErr w:type="spellEnd"/>
            <w:r w:rsidR="006F386D" w:rsidRPr="006F38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5AFD" w14:paraId="2828FE4F" w14:textId="77777777" w:rsidTr="00475E1F">
        <w:tc>
          <w:tcPr>
            <w:tcW w:w="3823" w:type="dxa"/>
          </w:tcPr>
          <w:p w14:paraId="1AB48FC3" w14:textId="0056EACE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 </w:t>
            </w:r>
            <w:r w:rsidR="006F386D" w:rsidRPr="006F386D">
              <w:rPr>
                <w:rFonts w:ascii="Times New Roman" w:hAnsi="Times New Roman" w:cs="Times New Roman"/>
                <w:sz w:val="24"/>
                <w:szCs w:val="24"/>
              </w:rPr>
              <w:t>Media-Alta</w:t>
            </w:r>
          </w:p>
        </w:tc>
        <w:tc>
          <w:tcPr>
            <w:tcW w:w="5351" w:type="dxa"/>
            <w:vMerge/>
          </w:tcPr>
          <w:p w14:paraId="1BFBDBB9" w14:textId="77777777" w:rsidR="00905AFD" w:rsidRDefault="00905AFD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AFD" w14:paraId="6603D673" w14:textId="77777777" w:rsidTr="00475E1F">
        <w:tc>
          <w:tcPr>
            <w:tcW w:w="9174" w:type="dxa"/>
            <w:gridSpan w:val="2"/>
            <w:shd w:val="clear" w:color="auto" w:fill="CAEDFB" w:themeFill="accent4" w:themeFillTint="33"/>
          </w:tcPr>
          <w:p w14:paraId="47B0D5B8" w14:textId="77777777" w:rsidR="00905AFD" w:rsidRPr="00905AFD" w:rsidRDefault="00905AF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905AFD" w14:paraId="046AA37D" w14:textId="77777777" w:rsidTr="00475E1F">
        <w:tc>
          <w:tcPr>
            <w:tcW w:w="9174" w:type="dxa"/>
            <w:gridSpan w:val="2"/>
          </w:tcPr>
          <w:p w14:paraId="3C46D51E" w14:textId="77777777" w:rsidR="00905AFD" w:rsidRPr="00905AFD" w:rsidRDefault="00905AF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 de aceptación:</w:t>
            </w:r>
          </w:p>
        </w:tc>
      </w:tr>
      <w:tr w:rsidR="00905AFD" w14:paraId="6E1311BD" w14:textId="77777777" w:rsidTr="00475E1F">
        <w:tc>
          <w:tcPr>
            <w:tcW w:w="9174" w:type="dxa"/>
            <w:gridSpan w:val="2"/>
          </w:tcPr>
          <w:p w14:paraId="72BB8870" w14:textId="05C2A83F" w:rsidR="00527DC1" w:rsidRPr="00527DC1" w:rsidRDefault="00527DC1" w:rsidP="00527DC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DC1">
              <w:rPr>
                <w:rFonts w:ascii="Times New Roman" w:hAnsi="Times New Roman" w:cs="Times New Roman"/>
                <w:sz w:val="24"/>
                <w:szCs w:val="24"/>
              </w:rPr>
              <w:t xml:space="preserve">El sistema permite subir máximo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1 a 5</w:t>
            </w:r>
            <w:r w:rsidRPr="00527DC1">
              <w:rPr>
                <w:rFonts w:ascii="Times New Roman" w:hAnsi="Times New Roman" w:cs="Times New Roman"/>
                <w:sz w:val="24"/>
                <w:szCs w:val="24"/>
              </w:rPr>
              <w:t xml:space="preserve"> imágenes por espécimen, en formatos JPG o PNG.</w:t>
            </w:r>
          </w:p>
          <w:p w14:paraId="611A0F5D" w14:textId="3C71999E" w:rsidR="00527DC1" w:rsidRPr="00527DC1" w:rsidRDefault="00527DC1" w:rsidP="00527DC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DC1">
              <w:rPr>
                <w:rFonts w:ascii="Times New Roman" w:hAnsi="Times New Roman" w:cs="Times New Roman"/>
                <w:sz w:val="24"/>
                <w:szCs w:val="24"/>
              </w:rPr>
              <w:t>Cada archivo se valida antes de subirlo: si supera 10 MB, se muestra el error “El archivo excede el tamaño permitido.”</w:t>
            </w:r>
          </w:p>
          <w:p w14:paraId="1CBC8F94" w14:textId="5523E004" w:rsidR="00527DC1" w:rsidRPr="00527DC1" w:rsidRDefault="00527DC1" w:rsidP="00527DC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DC1">
              <w:rPr>
                <w:rFonts w:ascii="Times New Roman" w:hAnsi="Times New Roman" w:cs="Times New Roman"/>
                <w:sz w:val="24"/>
                <w:szCs w:val="24"/>
              </w:rPr>
              <w:t>Durante la subida, se muestra una barra de progreso y el usuario puede cancelar la carga.</w:t>
            </w:r>
          </w:p>
          <w:p w14:paraId="1E1CD9CA" w14:textId="5BBC56A7" w:rsidR="00527DC1" w:rsidRPr="00527DC1" w:rsidRDefault="00527DC1" w:rsidP="00527DC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DC1">
              <w:rPr>
                <w:rFonts w:ascii="Times New Roman" w:hAnsi="Times New Roman" w:cs="Times New Roman"/>
                <w:sz w:val="24"/>
                <w:szCs w:val="24"/>
              </w:rPr>
              <w:t>Si ocurre un fallo durante la carga (por conexión o formato no soportado), se muestra el mensaje “Error al cargar la imagen. Intente nuevamente.”</w:t>
            </w:r>
          </w:p>
          <w:p w14:paraId="32F0DD09" w14:textId="63552972" w:rsidR="00527DC1" w:rsidRPr="00527DC1" w:rsidRDefault="00527DC1" w:rsidP="00527DC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DC1">
              <w:rPr>
                <w:rFonts w:ascii="Times New Roman" w:hAnsi="Times New Roman" w:cs="Times New Roman"/>
                <w:sz w:val="24"/>
                <w:szCs w:val="24"/>
              </w:rPr>
              <w:t>Las imágenes se almacenan en alta calidad y se generan miniaturas automáticamente (</w:t>
            </w:r>
            <w:proofErr w:type="spellStart"/>
            <w:r w:rsidRPr="00527DC1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  <w:proofErr w:type="spellEnd"/>
            <w:r w:rsidRPr="00527DC1">
              <w:rPr>
                <w:rFonts w:ascii="Times New Roman" w:hAnsi="Times New Roman" w:cs="Times New Roman"/>
                <w:sz w:val="24"/>
                <w:szCs w:val="24"/>
              </w:rPr>
              <w:t xml:space="preserve"> ≤200 KB).</w:t>
            </w:r>
          </w:p>
          <w:p w14:paraId="0A0E9FBF" w14:textId="5D5C63E8" w:rsidR="00905AFD" w:rsidRPr="00527DC1" w:rsidRDefault="00527DC1" w:rsidP="00527DC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DC1">
              <w:rPr>
                <w:rFonts w:ascii="Times New Roman" w:hAnsi="Times New Roman" w:cs="Times New Roman"/>
                <w:sz w:val="24"/>
                <w:szCs w:val="24"/>
              </w:rPr>
              <w:t>Al visualizar, la galería carga todas las imágenes correctamente y las miniaturas se muestran en &lt;5 s.</w:t>
            </w:r>
          </w:p>
        </w:tc>
      </w:tr>
    </w:tbl>
    <w:p w14:paraId="79F5145F" w14:textId="2D435E25" w:rsidR="00905AFD" w:rsidRPr="00EA6E4C" w:rsidRDefault="00905AFD" w:rsidP="00EA6E4C">
      <w:pPr>
        <w:pStyle w:val="Prrafodelista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>Historia Usuario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905AFD" w14:paraId="4278A907" w14:textId="77777777" w:rsidTr="00475E1F">
        <w:tc>
          <w:tcPr>
            <w:tcW w:w="9174" w:type="dxa"/>
            <w:gridSpan w:val="2"/>
            <w:shd w:val="clear" w:color="auto" w:fill="CAEDFB" w:themeFill="accent4" w:themeFillTint="33"/>
          </w:tcPr>
          <w:p w14:paraId="2226B84A" w14:textId="77777777" w:rsidR="00905AFD" w:rsidRPr="00905AFD" w:rsidRDefault="00905AF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905AFD" w14:paraId="28BC2972" w14:textId="77777777" w:rsidTr="00475E1F">
        <w:tc>
          <w:tcPr>
            <w:tcW w:w="3823" w:type="dxa"/>
          </w:tcPr>
          <w:p w14:paraId="29F94996" w14:textId="789B9E5A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F386D" w:rsidRPr="006F386D">
              <w:rPr>
                <w:rFonts w:ascii="Times New Roman" w:hAnsi="Times New Roman" w:cs="Times New Roman"/>
                <w:sz w:val="24"/>
                <w:szCs w:val="24"/>
              </w:rPr>
              <w:t>HU-0</w:t>
            </w:r>
            <w:r w:rsidR="006F38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51" w:type="dxa"/>
          </w:tcPr>
          <w:p w14:paraId="5B88C360" w14:textId="1FA43767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Título: </w:t>
            </w:r>
            <w:r w:rsidR="008F5AB5" w:rsidRPr="00F8173D">
              <w:rPr>
                <w:rFonts w:ascii="Times New Roman" w:hAnsi="Times New Roman" w:cs="Times New Roman"/>
                <w:sz w:val="24"/>
                <w:szCs w:val="24"/>
              </w:rPr>
              <w:t>Búsqueda y filtros avanzados</w:t>
            </w:r>
          </w:p>
        </w:tc>
      </w:tr>
      <w:tr w:rsidR="00905AFD" w14:paraId="605B16D9" w14:textId="77777777" w:rsidTr="00475E1F">
        <w:tc>
          <w:tcPr>
            <w:tcW w:w="9174" w:type="dxa"/>
            <w:gridSpan w:val="2"/>
          </w:tcPr>
          <w:p w14:paraId="558EBFA6" w14:textId="77777777" w:rsidR="00905AFD" w:rsidRPr="00905AFD" w:rsidRDefault="00905AF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905AFD" w14:paraId="0A63011D" w14:textId="77777777" w:rsidTr="00475E1F">
        <w:tc>
          <w:tcPr>
            <w:tcW w:w="9174" w:type="dxa"/>
            <w:gridSpan w:val="2"/>
          </w:tcPr>
          <w:p w14:paraId="218870FB" w14:textId="111068E9" w:rsidR="00905AFD" w:rsidRDefault="008F5AB5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Como Usuario/Encargado, quiero buscar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especímenes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 xml:space="preserve"> por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diversos filtros como: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nombre científico, familia, coordenadas, fecha y otros filtros para recuperar registros rápidamente.</w:t>
            </w:r>
          </w:p>
        </w:tc>
      </w:tr>
      <w:tr w:rsidR="00905AFD" w14:paraId="6DB5281D" w14:textId="77777777" w:rsidTr="00475E1F">
        <w:tc>
          <w:tcPr>
            <w:tcW w:w="3823" w:type="dxa"/>
          </w:tcPr>
          <w:p w14:paraId="132E644B" w14:textId="513042C9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="008F5AB5" w:rsidRPr="008F5AB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351" w:type="dxa"/>
            <w:vMerge w:val="restart"/>
          </w:tcPr>
          <w:p w14:paraId="75CA51E8" w14:textId="6DB2341D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Dependiente de: </w:t>
            </w:r>
            <w:r w:rsidR="008F5AB5" w:rsidRPr="008F5AB5">
              <w:rPr>
                <w:rFonts w:ascii="Times New Roman" w:hAnsi="Times New Roman" w:cs="Times New Roman"/>
                <w:sz w:val="24"/>
                <w:szCs w:val="24"/>
              </w:rPr>
              <w:t>HT-07 (optimización / índices) y HU-01 (gestión de registros)</w:t>
            </w:r>
          </w:p>
        </w:tc>
      </w:tr>
      <w:tr w:rsidR="00905AFD" w14:paraId="62E09D54" w14:textId="77777777" w:rsidTr="00475E1F">
        <w:tc>
          <w:tcPr>
            <w:tcW w:w="3823" w:type="dxa"/>
          </w:tcPr>
          <w:p w14:paraId="59D0E408" w14:textId="62042895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8F5AB5" w:rsidRPr="008F5AB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5351" w:type="dxa"/>
            <w:vMerge/>
          </w:tcPr>
          <w:p w14:paraId="3DC8FEB8" w14:textId="77777777" w:rsidR="00905AFD" w:rsidRDefault="00905AFD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AFD" w14:paraId="53592870" w14:textId="77777777" w:rsidTr="00475E1F">
        <w:tc>
          <w:tcPr>
            <w:tcW w:w="9174" w:type="dxa"/>
            <w:gridSpan w:val="2"/>
            <w:shd w:val="clear" w:color="auto" w:fill="CAEDFB" w:themeFill="accent4" w:themeFillTint="33"/>
          </w:tcPr>
          <w:p w14:paraId="5E007A1A" w14:textId="77777777" w:rsidR="00905AFD" w:rsidRPr="00905AFD" w:rsidRDefault="00905AF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905AFD" w14:paraId="75FAD467" w14:textId="77777777" w:rsidTr="00475E1F">
        <w:tc>
          <w:tcPr>
            <w:tcW w:w="9174" w:type="dxa"/>
            <w:gridSpan w:val="2"/>
          </w:tcPr>
          <w:p w14:paraId="1E71273B" w14:textId="77777777" w:rsidR="00905AFD" w:rsidRPr="00905AFD" w:rsidRDefault="00905AF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 de aceptación:</w:t>
            </w:r>
          </w:p>
        </w:tc>
      </w:tr>
      <w:tr w:rsidR="00905AFD" w14:paraId="27C3BF64" w14:textId="77777777" w:rsidTr="00475E1F">
        <w:tc>
          <w:tcPr>
            <w:tcW w:w="9174" w:type="dxa"/>
            <w:gridSpan w:val="2"/>
          </w:tcPr>
          <w:p w14:paraId="70E2FBF1" w14:textId="3347E28A" w:rsidR="008F5AB5" w:rsidRPr="008F5AB5" w:rsidRDefault="008F5AB5" w:rsidP="008F5AB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La búsqueda simple devuelve resultados en menos de 3 segundos con hasta 10 000 registros.</w:t>
            </w:r>
          </w:p>
          <w:p w14:paraId="3EAD72B1" w14:textId="59C34556" w:rsidR="008F5AB5" w:rsidRPr="008F5AB5" w:rsidRDefault="008F5AB5" w:rsidP="008F5AB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Si el usuario no ingresa ningún criterio, el sistema muestra un aviso: “Ingrese al menos un parámetro de búsqueda.”</w:t>
            </w:r>
          </w:p>
          <w:p w14:paraId="20CAC655" w14:textId="1F960825" w:rsidR="008F5AB5" w:rsidRPr="008F5AB5" w:rsidRDefault="008F5AB5" w:rsidP="008F5AB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Filtros múltiples (por familia, colector y año) deben combinarse correctamente (operador lógico “AND”).</w:t>
            </w:r>
          </w:p>
          <w:p w14:paraId="68E56903" w14:textId="01B7044C" w:rsidR="008F5AB5" w:rsidRPr="008F5AB5" w:rsidRDefault="008F5AB5" w:rsidP="008F5AB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Si la búsqueda no devuelve resultados, mostrar “No se encontraron coincidencias.”</w:t>
            </w:r>
          </w:p>
          <w:p w14:paraId="7B811727" w14:textId="2CACF16F" w:rsidR="008F5AB5" w:rsidRPr="008F5AB5" w:rsidRDefault="008F5AB5" w:rsidP="008F5AB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Ante error de servidor, mostrar mensaje controlado y registrar evento en logs.</w:t>
            </w:r>
          </w:p>
          <w:p w14:paraId="32B368AF" w14:textId="2262358C" w:rsidR="00905AFD" w:rsidRPr="008F5AB5" w:rsidRDefault="008F5AB5" w:rsidP="008F5AB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Ordenamiento funcional por nombre, fecha o familia.</w:t>
            </w:r>
          </w:p>
        </w:tc>
      </w:tr>
    </w:tbl>
    <w:p w14:paraId="07C088A5" w14:textId="13A79F7D" w:rsidR="00905AFD" w:rsidRPr="00EA6E4C" w:rsidRDefault="00905AFD" w:rsidP="00EA6E4C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>Historia Usuario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905AFD" w14:paraId="782C73D2" w14:textId="77777777" w:rsidTr="00475E1F">
        <w:tc>
          <w:tcPr>
            <w:tcW w:w="9174" w:type="dxa"/>
            <w:gridSpan w:val="2"/>
            <w:shd w:val="clear" w:color="auto" w:fill="CAEDFB" w:themeFill="accent4" w:themeFillTint="33"/>
          </w:tcPr>
          <w:p w14:paraId="55E974A3" w14:textId="77777777" w:rsidR="00905AFD" w:rsidRPr="00905AFD" w:rsidRDefault="00905AF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905AFD" w14:paraId="078FA6C7" w14:textId="77777777" w:rsidTr="00475E1F">
        <w:tc>
          <w:tcPr>
            <w:tcW w:w="3823" w:type="dxa"/>
          </w:tcPr>
          <w:p w14:paraId="5C6431A1" w14:textId="580A3C9F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F5A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HU-04</w:t>
            </w:r>
          </w:p>
        </w:tc>
        <w:tc>
          <w:tcPr>
            <w:tcW w:w="5351" w:type="dxa"/>
          </w:tcPr>
          <w:p w14:paraId="0AD0CE86" w14:textId="0D6ED3B0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Título: </w:t>
            </w:r>
            <w:r w:rsidR="008F5AB5" w:rsidRPr="008F5AB5">
              <w:rPr>
                <w:rFonts w:ascii="Times New Roman" w:hAnsi="Times New Roman" w:cs="Times New Roman"/>
                <w:sz w:val="24"/>
                <w:szCs w:val="24"/>
              </w:rPr>
              <w:t xml:space="preserve">Gestión </w:t>
            </w:r>
            <w:r w:rsidR="005C3B66">
              <w:rPr>
                <w:rFonts w:ascii="Times New Roman" w:hAnsi="Times New Roman" w:cs="Times New Roman"/>
                <w:sz w:val="24"/>
                <w:szCs w:val="24"/>
              </w:rPr>
              <w:t xml:space="preserve">completa </w:t>
            </w:r>
            <w:r w:rsidR="008F5AB5" w:rsidRPr="008F5AB5">
              <w:rPr>
                <w:rFonts w:ascii="Times New Roman" w:hAnsi="Times New Roman" w:cs="Times New Roman"/>
                <w:sz w:val="24"/>
                <w:szCs w:val="24"/>
              </w:rPr>
              <w:t>de usuarios y permisos</w:t>
            </w:r>
          </w:p>
        </w:tc>
      </w:tr>
      <w:tr w:rsidR="00905AFD" w14:paraId="1ED4D3B5" w14:textId="77777777" w:rsidTr="00475E1F">
        <w:tc>
          <w:tcPr>
            <w:tcW w:w="9174" w:type="dxa"/>
            <w:gridSpan w:val="2"/>
          </w:tcPr>
          <w:p w14:paraId="2CFDC755" w14:textId="77777777" w:rsidR="00905AFD" w:rsidRPr="00905AFD" w:rsidRDefault="00905AF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905AFD" w14:paraId="287744CA" w14:textId="77777777" w:rsidTr="00475E1F">
        <w:tc>
          <w:tcPr>
            <w:tcW w:w="9174" w:type="dxa"/>
            <w:gridSpan w:val="2"/>
          </w:tcPr>
          <w:p w14:paraId="20CC12E8" w14:textId="77777777" w:rsidR="005C3B66" w:rsidRPr="005C3B66" w:rsidRDefault="005C3B66" w:rsidP="005C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B66">
              <w:rPr>
                <w:rFonts w:ascii="Times New Roman" w:hAnsi="Times New Roman" w:cs="Times New Roman"/>
                <w:sz w:val="24"/>
                <w:szCs w:val="24"/>
              </w:rPr>
              <w:t xml:space="preserve">Como Administrador TI / Encargado del Herbario, quiero crear, modificar, </w:t>
            </w:r>
          </w:p>
          <w:p w14:paraId="4FFE1024" w14:textId="77777777" w:rsidR="005C3B66" w:rsidRPr="005C3B66" w:rsidRDefault="005C3B66" w:rsidP="005C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B66">
              <w:rPr>
                <w:rFonts w:ascii="Times New Roman" w:hAnsi="Times New Roman" w:cs="Times New Roman"/>
                <w:sz w:val="24"/>
                <w:szCs w:val="24"/>
              </w:rPr>
              <w:t xml:space="preserve">eliminar (borrado lógico) y asignar roles diferenciados (Administrador TI, </w:t>
            </w:r>
          </w:p>
          <w:p w14:paraId="60BE2851" w14:textId="77777777" w:rsidR="005C3B66" w:rsidRPr="005C3B66" w:rsidRDefault="005C3B66" w:rsidP="005C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B66">
              <w:rPr>
                <w:rFonts w:ascii="Times New Roman" w:hAnsi="Times New Roman" w:cs="Times New Roman"/>
                <w:sz w:val="24"/>
                <w:szCs w:val="24"/>
              </w:rPr>
              <w:t xml:space="preserve">Encargado Herbario, Usuario-Investigador) para controlar accesos de forma </w:t>
            </w:r>
          </w:p>
          <w:p w14:paraId="65CA99B3" w14:textId="7A1D9333" w:rsidR="00905AFD" w:rsidRDefault="005C3B66" w:rsidP="005C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B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granular y mantener seguridad del sistema.</w:t>
            </w:r>
          </w:p>
        </w:tc>
      </w:tr>
      <w:tr w:rsidR="00905AFD" w14:paraId="7E912CD8" w14:textId="77777777" w:rsidTr="00475E1F">
        <w:tc>
          <w:tcPr>
            <w:tcW w:w="3823" w:type="dxa"/>
          </w:tcPr>
          <w:p w14:paraId="0296CE48" w14:textId="46283584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Estimación: </w:t>
            </w:r>
            <w:r w:rsidR="008F5AB5" w:rsidRPr="008F5AB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351" w:type="dxa"/>
            <w:vMerge w:val="restart"/>
          </w:tcPr>
          <w:p w14:paraId="6E744BE9" w14:textId="54FDFCD7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Dependiente de: </w:t>
            </w:r>
            <w:r w:rsidR="008F5AB5" w:rsidRPr="008F5AB5">
              <w:rPr>
                <w:rFonts w:ascii="Times New Roman" w:hAnsi="Times New Roman" w:cs="Times New Roman"/>
                <w:sz w:val="24"/>
                <w:szCs w:val="24"/>
              </w:rPr>
              <w:t>HT-05 (seguridad / autenticación)</w:t>
            </w:r>
          </w:p>
        </w:tc>
      </w:tr>
      <w:tr w:rsidR="00905AFD" w14:paraId="23EFF941" w14:textId="77777777" w:rsidTr="00475E1F">
        <w:tc>
          <w:tcPr>
            <w:tcW w:w="3823" w:type="dxa"/>
          </w:tcPr>
          <w:p w14:paraId="22724D56" w14:textId="404F389C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8F5AB5" w:rsidRPr="008F5AB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5351" w:type="dxa"/>
            <w:vMerge/>
          </w:tcPr>
          <w:p w14:paraId="160DA141" w14:textId="77777777" w:rsidR="00905AFD" w:rsidRDefault="00905AFD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AFD" w14:paraId="752219A3" w14:textId="77777777" w:rsidTr="00475E1F">
        <w:tc>
          <w:tcPr>
            <w:tcW w:w="9174" w:type="dxa"/>
            <w:gridSpan w:val="2"/>
            <w:shd w:val="clear" w:color="auto" w:fill="CAEDFB" w:themeFill="accent4" w:themeFillTint="33"/>
          </w:tcPr>
          <w:p w14:paraId="483A06C2" w14:textId="77777777" w:rsidR="00905AFD" w:rsidRPr="00905AFD" w:rsidRDefault="00905AF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905AFD" w14:paraId="51FE4A88" w14:textId="77777777" w:rsidTr="00475E1F">
        <w:tc>
          <w:tcPr>
            <w:tcW w:w="9174" w:type="dxa"/>
            <w:gridSpan w:val="2"/>
          </w:tcPr>
          <w:p w14:paraId="383E8843" w14:textId="77777777" w:rsidR="00905AFD" w:rsidRPr="00905AFD" w:rsidRDefault="00905AF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 de aceptación:</w:t>
            </w:r>
          </w:p>
        </w:tc>
      </w:tr>
      <w:tr w:rsidR="00905AFD" w14:paraId="37013966" w14:textId="77777777" w:rsidTr="00475E1F">
        <w:tc>
          <w:tcPr>
            <w:tcW w:w="9174" w:type="dxa"/>
            <w:gridSpan w:val="2"/>
          </w:tcPr>
          <w:p w14:paraId="7C1EE570" w14:textId="5B0A3348" w:rsidR="008F5AB5" w:rsidRPr="008F5AB5" w:rsidRDefault="008F5AB5" w:rsidP="008F5AB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Solo un Administrador puede crear o eliminar usuarios.</w:t>
            </w:r>
          </w:p>
          <w:p w14:paraId="00F4BB21" w14:textId="315E45AC" w:rsidR="008F5AB5" w:rsidRPr="008F5AB5" w:rsidRDefault="008F5AB5" w:rsidP="008F5AB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Al crear un nuevo usuario, el sistema valida que el correo electrónico no esté repetido.</w:t>
            </w:r>
          </w:p>
          <w:p w14:paraId="048E7023" w14:textId="08A39C46" w:rsidR="008F5AB5" w:rsidRPr="008F5AB5" w:rsidRDefault="008F5AB5" w:rsidP="008F5AB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Si el correo ya existe, mostrar “Este usuario ya está registrado.”</w:t>
            </w:r>
          </w:p>
          <w:p w14:paraId="6755C01C" w14:textId="07AED32B" w:rsidR="008F5AB5" w:rsidRPr="008F5AB5" w:rsidRDefault="008F5AB5" w:rsidP="008F5AB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Las contraseñas deben tener mínimo 8 caracteres, incluir mayúscula, número y símbolo; si no cumple, mostrar mensaje de validación.</w:t>
            </w:r>
          </w:p>
          <w:p w14:paraId="2A39D3D5" w14:textId="58E7D2C4" w:rsidR="008F5AB5" w:rsidRPr="008F5AB5" w:rsidRDefault="008F5AB5" w:rsidP="008F5AB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Al desactivar un usuario, no puede acceder al sistema (mensaje: “Su cuenta ha sido deshabilitada.”).</w:t>
            </w:r>
          </w:p>
          <w:p w14:paraId="606EE3EF" w14:textId="508D813E" w:rsidR="008F5AB5" w:rsidRPr="008F5AB5" w:rsidRDefault="008F5AB5" w:rsidP="008F5AB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Todo intento fallido de inicio de sesión se registra con IP y hora.</w:t>
            </w:r>
          </w:p>
          <w:p w14:paraId="634A52ED" w14:textId="77777777" w:rsidR="00905AFD" w:rsidRDefault="008F5AB5" w:rsidP="008F5AB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Los roles deben restringir funciones (por ejemplo, el usuario “Encargado” no puede crear otros usuarios).</w:t>
            </w:r>
          </w:p>
          <w:p w14:paraId="5273903A" w14:textId="77777777" w:rsidR="005C3B66" w:rsidRPr="005C3B66" w:rsidRDefault="005C3B66" w:rsidP="005C3B6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3B66">
              <w:rPr>
                <w:rFonts w:ascii="Times New Roman" w:hAnsi="Times New Roman" w:cs="Times New Roman"/>
                <w:sz w:val="24"/>
                <w:szCs w:val="24"/>
              </w:rPr>
              <w:t>Al crear usuario, validar correo único con dominio @espoch.edu.ec.</w:t>
            </w:r>
          </w:p>
          <w:p w14:paraId="237E153B" w14:textId="350CBF9A" w:rsidR="005C3B66" w:rsidRPr="008F5AB5" w:rsidRDefault="005C3B66" w:rsidP="005C3B6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3B66">
              <w:rPr>
                <w:rFonts w:ascii="Times New Roman" w:hAnsi="Times New Roman" w:cs="Times New Roman"/>
                <w:sz w:val="24"/>
                <w:szCs w:val="24"/>
              </w:rPr>
              <w:t>Si correo existe, mostrar "Este usuario ya está registrado."</w:t>
            </w:r>
          </w:p>
        </w:tc>
      </w:tr>
    </w:tbl>
    <w:p w14:paraId="3DE8FFCC" w14:textId="5E475E1A" w:rsidR="00905AFD" w:rsidRPr="00EA6E4C" w:rsidRDefault="00905AFD" w:rsidP="00EA6E4C">
      <w:pPr>
        <w:pStyle w:val="Prrafodelista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>Historia Usuario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905AFD" w14:paraId="5DA2E8B2" w14:textId="77777777" w:rsidTr="00475E1F">
        <w:tc>
          <w:tcPr>
            <w:tcW w:w="9174" w:type="dxa"/>
            <w:gridSpan w:val="2"/>
            <w:shd w:val="clear" w:color="auto" w:fill="CAEDFB" w:themeFill="accent4" w:themeFillTint="33"/>
          </w:tcPr>
          <w:p w14:paraId="524935D4" w14:textId="77777777" w:rsidR="00905AFD" w:rsidRPr="00905AFD" w:rsidRDefault="00905AF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905AFD" w14:paraId="33ECAACE" w14:textId="77777777" w:rsidTr="00475E1F">
        <w:tc>
          <w:tcPr>
            <w:tcW w:w="3823" w:type="dxa"/>
          </w:tcPr>
          <w:p w14:paraId="4DC5D6F8" w14:textId="36CB34D8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F5AB5" w:rsidRPr="008F5AB5">
              <w:rPr>
                <w:rFonts w:ascii="Times New Roman" w:hAnsi="Times New Roman" w:cs="Times New Roman"/>
                <w:sz w:val="24"/>
                <w:szCs w:val="24"/>
              </w:rPr>
              <w:t>HU-05</w:t>
            </w:r>
          </w:p>
        </w:tc>
        <w:tc>
          <w:tcPr>
            <w:tcW w:w="5351" w:type="dxa"/>
          </w:tcPr>
          <w:p w14:paraId="39D4CDEC" w14:textId="602DEBAC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Título: </w:t>
            </w:r>
            <w:r w:rsidR="008F5AB5" w:rsidRPr="008F5AB5">
              <w:rPr>
                <w:rFonts w:ascii="Times New Roman" w:hAnsi="Times New Roman" w:cs="Times New Roman"/>
                <w:sz w:val="24"/>
                <w:szCs w:val="24"/>
              </w:rPr>
              <w:t>Reportes PDF y exportaciones</w:t>
            </w:r>
          </w:p>
        </w:tc>
      </w:tr>
      <w:tr w:rsidR="00905AFD" w14:paraId="4A86DDB6" w14:textId="77777777" w:rsidTr="00475E1F">
        <w:tc>
          <w:tcPr>
            <w:tcW w:w="9174" w:type="dxa"/>
            <w:gridSpan w:val="2"/>
          </w:tcPr>
          <w:p w14:paraId="19617309" w14:textId="77777777" w:rsidR="00905AFD" w:rsidRPr="00905AFD" w:rsidRDefault="00905AF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905AFD" w14:paraId="651AD44C" w14:textId="77777777" w:rsidTr="00475E1F">
        <w:tc>
          <w:tcPr>
            <w:tcW w:w="9174" w:type="dxa"/>
            <w:gridSpan w:val="2"/>
          </w:tcPr>
          <w:p w14:paraId="32F466DC" w14:textId="77FB8272" w:rsidR="00905AFD" w:rsidRDefault="008F5AB5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Como Encargado, quiero generar reportes PDF (con filtros y selección de campos) para entregables e investigaciones.</w:t>
            </w:r>
          </w:p>
        </w:tc>
      </w:tr>
      <w:tr w:rsidR="00905AFD" w14:paraId="67A10362" w14:textId="77777777" w:rsidTr="00475E1F">
        <w:tc>
          <w:tcPr>
            <w:tcW w:w="3823" w:type="dxa"/>
          </w:tcPr>
          <w:p w14:paraId="514F414C" w14:textId="421F7793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="008F5AB5" w:rsidRPr="008F5AB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51" w:type="dxa"/>
            <w:vMerge w:val="restart"/>
          </w:tcPr>
          <w:p w14:paraId="6888EAB5" w14:textId="5C6D501C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Dependiente de: </w:t>
            </w:r>
            <w:r w:rsidR="008F5AB5" w:rsidRPr="008F5AB5">
              <w:rPr>
                <w:rFonts w:ascii="Times New Roman" w:hAnsi="Times New Roman" w:cs="Times New Roman"/>
                <w:sz w:val="24"/>
                <w:szCs w:val="24"/>
              </w:rPr>
              <w:t>HU-G3 (filtros)</w:t>
            </w:r>
          </w:p>
        </w:tc>
      </w:tr>
      <w:tr w:rsidR="00905AFD" w14:paraId="76297AA7" w14:textId="77777777" w:rsidTr="00475E1F">
        <w:tc>
          <w:tcPr>
            <w:tcW w:w="3823" w:type="dxa"/>
          </w:tcPr>
          <w:p w14:paraId="270BBA71" w14:textId="5F4E1B35" w:rsidR="00905AFD" w:rsidRPr="00905AFD" w:rsidRDefault="00905AF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8F5AB5" w:rsidRPr="008F5AB5">
              <w:rPr>
                <w:rFonts w:ascii="Times New Roman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5351" w:type="dxa"/>
            <w:vMerge/>
          </w:tcPr>
          <w:p w14:paraId="07FC53DA" w14:textId="77777777" w:rsidR="00905AFD" w:rsidRDefault="00905AFD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AFD" w14:paraId="0903AF12" w14:textId="77777777" w:rsidTr="00475E1F">
        <w:tc>
          <w:tcPr>
            <w:tcW w:w="9174" w:type="dxa"/>
            <w:gridSpan w:val="2"/>
            <w:shd w:val="clear" w:color="auto" w:fill="CAEDFB" w:themeFill="accent4" w:themeFillTint="33"/>
          </w:tcPr>
          <w:p w14:paraId="30535C2B" w14:textId="77777777" w:rsidR="00905AFD" w:rsidRPr="00905AFD" w:rsidRDefault="00905AF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905AFD" w14:paraId="186D62C5" w14:textId="77777777" w:rsidTr="00475E1F">
        <w:tc>
          <w:tcPr>
            <w:tcW w:w="9174" w:type="dxa"/>
            <w:gridSpan w:val="2"/>
          </w:tcPr>
          <w:p w14:paraId="6D600A05" w14:textId="77777777" w:rsidR="00905AFD" w:rsidRPr="00905AFD" w:rsidRDefault="00905AF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 de aceptación:</w:t>
            </w:r>
          </w:p>
        </w:tc>
      </w:tr>
      <w:tr w:rsidR="00905AFD" w14:paraId="4E923694" w14:textId="77777777" w:rsidTr="00475E1F">
        <w:tc>
          <w:tcPr>
            <w:tcW w:w="9174" w:type="dxa"/>
            <w:gridSpan w:val="2"/>
          </w:tcPr>
          <w:p w14:paraId="5D57C7C1" w14:textId="1469735F" w:rsidR="00F8173D" w:rsidRPr="00F8173D" w:rsidRDefault="00F8173D" w:rsidP="00F8173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El reporte debe incluir encabezado institucional, fecha de generación y firma digital del sistema.</w:t>
            </w:r>
          </w:p>
          <w:p w14:paraId="3F831A84" w14:textId="2C7BB3EB" w:rsidR="00F8173D" w:rsidRPr="00F8173D" w:rsidRDefault="00F8173D" w:rsidP="00F8173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Si el filtro genera más de 5000 registros, mostrar advertencia “El reporte será dividido en varias páginas o enviado por correo electrónico.”</w:t>
            </w:r>
          </w:p>
          <w:p w14:paraId="5D54D5AC" w14:textId="20B1FEE3" w:rsidR="00F8173D" w:rsidRPr="00F8173D" w:rsidRDefault="00F8173D" w:rsidP="00F8173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Si no se selecciona ningún campo o filtro, mostrar “Debe elegir al menos un criterio para generar el reporte.”</w:t>
            </w:r>
          </w:p>
          <w:p w14:paraId="0C01EDAF" w14:textId="678C0D00" w:rsidR="00F8173D" w:rsidRPr="00F8173D" w:rsidRDefault="00F8173D" w:rsidP="00F8173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El archivo PDF se descarga correctamente y su tamaño no excede 10 MB.</w:t>
            </w:r>
          </w:p>
          <w:p w14:paraId="6CD42745" w14:textId="02DB9E3B" w:rsidR="00F8173D" w:rsidRPr="00F8173D" w:rsidRDefault="00F8173D" w:rsidP="00F8173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Ante error de conexión, mostrar “No se pudo generar el reporte. Intente nuevamente.”</w:t>
            </w:r>
          </w:p>
          <w:p w14:paraId="3772EA45" w14:textId="21F378AE" w:rsidR="00905AFD" w:rsidRPr="00F8173D" w:rsidRDefault="00F8173D" w:rsidP="00F8173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Reportes generados en &lt;60 segundos.</w:t>
            </w:r>
          </w:p>
        </w:tc>
      </w:tr>
    </w:tbl>
    <w:p w14:paraId="28618CC1" w14:textId="4873EAF9" w:rsidR="00905AFD" w:rsidRPr="00EA6E4C" w:rsidRDefault="00905AFD" w:rsidP="00EA6E4C">
      <w:pPr>
        <w:pStyle w:val="Prrafodelista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>Historia Usuario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C564BD" w14:paraId="7A279C7D" w14:textId="77777777" w:rsidTr="00475E1F">
        <w:tc>
          <w:tcPr>
            <w:tcW w:w="9174" w:type="dxa"/>
            <w:gridSpan w:val="2"/>
            <w:shd w:val="clear" w:color="auto" w:fill="CAEDFB" w:themeFill="accent4" w:themeFillTint="33"/>
          </w:tcPr>
          <w:p w14:paraId="2B97D087" w14:textId="77777777" w:rsidR="00C564BD" w:rsidRPr="00905AFD" w:rsidRDefault="00C564B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C564BD" w14:paraId="3EACAD0C" w14:textId="77777777" w:rsidTr="00475E1F">
        <w:tc>
          <w:tcPr>
            <w:tcW w:w="3823" w:type="dxa"/>
          </w:tcPr>
          <w:p w14:paraId="5CAB5242" w14:textId="1FC29A7E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HU-0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51" w:type="dxa"/>
          </w:tcPr>
          <w:p w14:paraId="337F88B7" w14:textId="780AC6B1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 w:rsidR="00F81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8173D" w:rsidRPr="00F8173D">
              <w:rPr>
                <w:rFonts w:ascii="Times New Roman" w:hAnsi="Times New Roman" w:cs="Times New Roman"/>
                <w:sz w:val="24"/>
                <w:szCs w:val="24"/>
              </w:rPr>
              <w:t>Estadísticas y visualizaciones</w:t>
            </w:r>
          </w:p>
        </w:tc>
      </w:tr>
      <w:tr w:rsidR="00C564BD" w14:paraId="5E9CED1D" w14:textId="77777777" w:rsidTr="00475E1F">
        <w:tc>
          <w:tcPr>
            <w:tcW w:w="9174" w:type="dxa"/>
            <w:gridSpan w:val="2"/>
          </w:tcPr>
          <w:p w14:paraId="017773AA" w14:textId="77777777" w:rsidR="00C564BD" w:rsidRPr="00905AFD" w:rsidRDefault="00C564B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C564BD" w14:paraId="78035BD5" w14:textId="77777777" w:rsidTr="00475E1F">
        <w:tc>
          <w:tcPr>
            <w:tcW w:w="9174" w:type="dxa"/>
            <w:gridSpan w:val="2"/>
          </w:tcPr>
          <w:p w14:paraId="45415FC1" w14:textId="12B9850B" w:rsidR="00C564BD" w:rsidRDefault="00F8173D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Como Usuario/Encargado, quiero ver gráficos y tablas (familia, especies, por ubicación)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incluso se puede aplicar filtros</w:t>
            </w: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 xml:space="preserve"> para obtener </w:t>
            </w:r>
            <w:proofErr w:type="spellStart"/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insights</w:t>
            </w:r>
            <w:proofErr w:type="spellEnd"/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64BD" w14:paraId="0F7CFB35" w14:textId="77777777" w:rsidTr="00475E1F">
        <w:tc>
          <w:tcPr>
            <w:tcW w:w="3823" w:type="dxa"/>
          </w:tcPr>
          <w:p w14:paraId="33E6E9B9" w14:textId="216BBD95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="00F8173D" w:rsidRPr="00F8173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351" w:type="dxa"/>
            <w:vMerge w:val="restart"/>
          </w:tcPr>
          <w:p w14:paraId="3CA1350D" w14:textId="59ACC3E0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Dependiente de: </w:t>
            </w:r>
            <w:r w:rsidR="00F8173D" w:rsidRPr="00F8173D">
              <w:rPr>
                <w:rFonts w:ascii="Times New Roman" w:hAnsi="Times New Roman" w:cs="Times New Roman"/>
                <w:sz w:val="24"/>
                <w:szCs w:val="24"/>
              </w:rPr>
              <w:t>HU-G1, HU-03, HT-07 (consultas optimizadas)</w:t>
            </w:r>
          </w:p>
        </w:tc>
      </w:tr>
      <w:tr w:rsidR="00C564BD" w14:paraId="1BDE3DBD" w14:textId="77777777" w:rsidTr="00475E1F">
        <w:tc>
          <w:tcPr>
            <w:tcW w:w="3823" w:type="dxa"/>
          </w:tcPr>
          <w:p w14:paraId="48BDDEAB" w14:textId="6A142C4D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F8173D" w:rsidRPr="00F8173D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5351" w:type="dxa"/>
            <w:vMerge/>
          </w:tcPr>
          <w:p w14:paraId="37142BBA" w14:textId="77777777" w:rsidR="00C564BD" w:rsidRDefault="00C564BD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4BD" w14:paraId="08193B3E" w14:textId="77777777" w:rsidTr="00475E1F">
        <w:tc>
          <w:tcPr>
            <w:tcW w:w="9174" w:type="dxa"/>
            <w:gridSpan w:val="2"/>
            <w:shd w:val="clear" w:color="auto" w:fill="CAEDFB" w:themeFill="accent4" w:themeFillTint="33"/>
          </w:tcPr>
          <w:p w14:paraId="37F333DB" w14:textId="77777777" w:rsidR="00C564BD" w:rsidRPr="00905AFD" w:rsidRDefault="00C564B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C564BD" w14:paraId="38613C0F" w14:textId="77777777" w:rsidTr="00475E1F">
        <w:tc>
          <w:tcPr>
            <w:tcW w:w="9174" w:type="dxa"/>
            <w:gridSpan w:val="2"/>
          </w:tcPr>
          <w:p w14:paraId="4B027577" w14:textId="77777777" w:rsidR="00C564BD" w:rsidRPr="00905AFD" w:rsidRDefault="00C564B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 de aceptación:</w:t>
            </w:r>
          </w:p>
        </w:tc>
      </w:tr>
      <w:tr w:rsidR="00C564BD" w14:paraId="7E10C382" w14:textId="77777777" w:rsidTr="00475E1F">
        <w:tc>
          <w:tcPr>
            <w:tcW w:w="9174" w:type="dxa"/>
            <w:gridSpan w:val="2"/>
          </w:tcPr>
          <w:p w14:paraId="6F3EF8C7" w14:textId="5C022D24" w:rsidR="00F8173D" w:rsidRPr="00F8173D" w:rsidRDefault="00F8173D" w:rsidP="00F8173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Los gráficos se actualizan automáticamente al cambiar los filtros.</w:t>
            </w:r>
          </w:p>
          <w:p w14:paraId="2E078E10" w14:textId="34B6986C" w:rsidR="00F8173D" w:rsidRPr="00F8173D" w:rsidRDefault="00F8173D" w:rsidP="00F8173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Si no hay datos suficientes, mostrar mensaje “No existen registros para graficar.”</w:t>
            </w:r>
          </w:p>
          <w:p w14:paraId="5BF0E34C" w14:textId="45263DBE" w:rsidR="00F8173D" w:rsidRPr="00F8173D" w:rsidRDefault="00F8173D" w:rsidP="00F8173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 xml:space="preserve">La carga del gráfico no debe exceder 5 </w:t>
            </w:r>
            <w:proofErr w:type="spellStart"/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34A01E" w14:textId="288A2EE8" w:rsidR="00F8173D" w:rsidRPr="00F8173D" w:rsidRDefault="00F8173D" w:rsidP="00F8173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Las barras o sectores reflejan valores exactos respecto a la base de datos.</w:t>
            </w:r>
          </w:p>
          <w:p w14:paraId="0549DF86" w14:textId="67EF8F83" w:rsidR="00C564BD" w:rsidRPr="00F8173D" w:rsidRDefault="00F8173D" w:rsidP="00F8173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Si ocurre un error de conexión con el servidor de datos, mostrar mensaje y recargar.</w:t>
            </w:r>
          </w:p>
        </w:tc>
      </w:tr>
    </w:tbl>
    <w:p w14:paraId="675A1114" w14:textId="1FC3EBFA" w:rsidR="008F5AB5" w:rsidRPr="00EA6E4C" w:rsidRDefault="008F5AB5" w:rsidP="00EA6E4C">
      <w:pPr>
        <w:pStyle w:val="Prrafodelista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>Historia Usuario 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C564BD" w14:paraId="0A587724" w14:textId="77777777" w:rsidTr="00475E1F">
        <w:tc>
          <w:tcPr>
            <w:tcW w:w="9174" w:type="dxa"/>
            <w:gridSpan w:val="2"/>
            <w:shd w:val="clear" w:color="auto" w:fill="CAEDFB" w:themeFill="accent4" w:themeFillTint="33"/>
          </w:tcPr>
          <w:p w14:paraId="0D3A22DF" w14:textId="77777777" w:rsidR="00C564BD" w:rsidRPr="00905AFD" w:rsidRDefault="00C564B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C564BD" w14:paraId="17B29A78" w14:textId="77777777" w:rsidTr="00475E1F">
        <w:tc>
          <w:tcPr>
            <w:tcW w:w="3823" w:type="dxa"/>
          </w:tcPr>
          <w:p w14:paraId="7EDF6768" w14:textId="025BB19D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HU-0</w:t>
            </w:r>
            <w:r w:rsidR="00F8173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51" w:type="dxa"/>
          </w:tcPr>
          <w:p w14:paraId="5B8EFDFC" w14:textId="3A2AA456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 w:rsidR="00F81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8173D" w:rsidRPr="00F8173D">
              <w:rPr>
                <w:rFonts w:ascii="Times New Roman" w:hAnsi="Times New Roman" w:cs="Times New Roman"/>
                <w:sz w:val="24"/>
                <w:szCs w:val="24"/>
              </w:rPr>
              <w:t xml:space="preserve">Geolocalización </w:t>
            </w:r>
            <w:r w:rsidR="00F8173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F8173D" w:rsidRPr="00F8173D">
              <w:rPr>
                <w:rFonts w:ascii="Times New Roman" w:hAnsi="Times New Roman" w:cs="Times New Roman"/>
                <w:sz w:val="24"/>
                <w:szCs w:val="24"/>
              </w:rPr>
              <w:t xml:space="preserve"> Mapas</w:t>
            </w:r>
          </w:p>
        </w:tc>
      </w:tr>
      <w:tr w:rsidR="00C564BD" w14:paraId="62CB024D" w14:textId="77777777" w:rsidTr="00475E1F">
        <w:tc>
          <w:tcPr>
            <w:tcW w:w="9174" w:type="dxa"/>
            <w:gridSpan w:val="2"/>
          </w:tcPr>
          <w:p w14:paraId="39DCB2FA" w14:textId="77777777" w:rsidR="00C564BD" w:rsidRPr="00905AFD" w:rsidRDefault="00C564B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C564BD" w14:paraId="0367516B" w14:textId="77777777" w:rsidTr="00475E1F">
        <w:tc>
          <w:tcPr>
            <w:tcW w:w="9174" w:type="dxa"/>
            <w:gridSpan w:val="2"/>
          </w:tcPr>
          <w:p w14:paraId="212429E1" w14:textId="13A08FD0" w:rsidR="00C564BD" w:rsidRDefault="00F8173D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Como Usuario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/Encargado</w:t>
            </w: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, quiero ver especímenes en mapa interactivo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se puede filtrar por especie</w:t>
            </w: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OpenStreetMap</w:t>
            </w:r>
            <w:proofErr w:type="spellEnd"/>
            <w:r w:rsidRPr="00F8173D">
              <w:rPr>
                <w:rFonts w:ascii="Times New Roman" w:hAnsi="Times New Roman" w:cs="Times New Roman"/>
                <w:sz w:val="24"/>
                <w:szCs w:val="24"/>
              </w:rPr>
              <w:t xml:space="preserve"> / Google </w:t>
            </w:r>
            <w:proofErr w:type="spellStart"/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Maps</w:t>
            </w:r>
            <w:proofErr w:type="spellEnd"/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) para localizar colectas.</w:t>
            </w:r>
          </w:p>
        </w:tc>
      </w:tr>
      <w:tr w:rsidR="00C564BD" w14:paraId="03F6C7EC" w14:textId="77777777" w:rsidTr="00475E1F">
        <w:tc>
          <w:tcPr>
            <w:tcW w:w="3823" w:type="dxa"/>
          </w:tcPr>
          <w:p w14:paraId="2DAB1D96" w14:textId="59E730FA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="00F8173D" w:rsidRPr="00F8173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351" w:type="dxa"/>
            <w:vMerge w:val="restart"/>
          </w:tcPr>
          <w:p w14:paraId="189AC150" w14:textId="6B3EEE6B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Dependiente de: </w:t>
            </w:r>
            <w:r w:rsidR="00F8173D" w:rsidRPr="00F8173D">
              <w:rPr>
                <w:rFonts w:ascii="Times New Roman" w:hAnsi="Times New Roman" w:cs="Times New Roman"/>
                <w:sz w:val="24"/>
                <w:szCs w:val="24"/>
              </w:rPr>
              <w:t>HU-G1, HU-03, HT-10 (API mapas)</w:t>
            </w:r>
          </w:p>
        </w:tc>
      </w:tr>
      <w:tr w:rsidR="00C564BD" w14:paraId="23F59017" w14:textId="77777777" w:rsidTr="00475E1F">
        <w:tc>
          <w:tcPr>
            <w:tcW w:w="3823" w:type="dxa"/>
          </w:tcPr>
          <w:p w14:paraId="2D606281" w14:textId="0D26ED2C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F8173D" w:rsidRPr="00F8173D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5351" w:type="dxa"/>
            <w:vMerge/>
          </w:tcPr>
          <w:p w14:paraId="65AFCA6C" w14:textId="77777777" w:rsidR="00C564BD" w:rsidRDefault="00C564BD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4BD" w14:paraId="4F9FFBC7" w14:textId="77777777" w:rsidTr="00475E1F">
        <w:tc>
          <w:tcPr>
            <w:tcW w:w="9174" w:type="dxa"/>
            <w:gridSpan w:val="2"/>
            <w:shd w:val="clear" w:color="auto" w:fill="CAEDFB" w:themeFill="accent4" w:themeFillTint="33"/>
          </w:tcPr>
          <w:p w14:paraId="1EA589B1" w14:textId="77777777" w:rsidR="00C564BD" w:rsidRPr="00905AFD" w:rsidRDefault="00C564B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C564BD" w14:paraId="3804F67F" w14:textId="77777777" w:rsidTr="00475E1F">
        <w:tc>
          <w:tcPr>
            <w:tcW w:w="9174" w:type="dxa"/>
            <w:gridSpan w:val="2"/>
          </w:tcPr>
          <w:p w14:paraId="478AEF23" w14:textId="77777777" w:rsidR="00C564BD" w:rsidRPr="00905AFD" w:rsidRDefault="00C564B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 de aceptación:</w:t>
            </w:r>
          </w:p>
        </w:tc>
      </w:tr>
      <w:tr w:rsidR="00C564BD" w14:paraId="5CB3B967" w14:textId="77777777" w:rsidTr="00475E1F">
        <w:tc>
          <w:tcPr>
            <w:tcW w:w="9174" w:type="dxa"/>
            <w:gridSpan w:val="2"/>
          </w:tcPr>
          <w:p w14:paraId="1DFD2311" w14:textId="5C18760B" w:rsidR="00F8173D" w:rsidRPr="00FE7008" w:rsidRDefault="00F8173D" w:rsidP="00FE700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008">
              <w:rPr>
                <w:rFonts w:ascii="Times New Roman" w:hAnsi="Times New Roman" w:cs="Times New Roman"/>
                <w:sz w:val="24"/>
                <w:szCs w:val="24"/>
              </w:rPr>
              <w:t>El mapa se carga correctamente en menos de 5 segundos.</w:t>
            </w:r>
          </w:p>
          <w:p w14:paraId="3F398F7C" w14:textId="6456416A" w:rsidR="00F8173D" w:rsidRPr="00FE7008" w:rsidRDefault="00F8173D" w:rsidP="00FE700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008">
              <w:rPr>
                <w:rFonts w:ascii="Times New Roman" w:hAnsi="Times New Roman" w:cs="Times New Roman"/>
                <w:sz w:val="24"/>
                <w:szCs w:val="24"/>
              </w:rPr>
              <w:t xml:space="preserve">Los marcadores se colocan </w:t>
            </w:r>
            <w:proofErr w:type="gramStart"/>
            <w:r w:rsidRPr="00FE7008">
              <w:rPr>
                <w:rFonts w:ascii="Times New Roman" w:hAnsi="Times New Roman" w:cs="Times New Roman"/>
                <w:sz w:val="24"/>
                <w:szCs w:val="24"/>
              </w:rPr>
              <w:t>de acuerdo a</w:t>
            </w:r>
            <w:proofErr w:type="gramEnd"/>
            <w:r w:rsidRPr="00FE7008">
              <w:rPr>
                <w:rFonts w:ascii="Times New Roman" w:hAnsi="Times New Roman" w:cs="Times New Roman"/>
                <w:sz w:val="24"/>
                <w:szCs w:val="24"/>
              </w:rPr>
              <w:t xml:space="preserve"> las coordenadas registradas.</w:t>
            </w:r>
          </w:p>
          <w:p w14:paraId="75641F9B" w14:textId="68035EBC" w:rsidR="00F8173D" w:rsidRPr="00FE7008" w:rsidRDefault="00F8173D" w:rsidP="00FE700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008">
              <w:rPr>
                <w:rFonts w:ascii="Times New Roman" w:hAnsi="Times New Roman" w:cs="Times New Roman"/>
                <w:sz w:val="24"/>
                <w:szCs w:val="24"/>
              </w:rPr>
              <w:t>Si una coordenada está vacía o fuera de rango, no se muestra marcador y aparece “Coordenada inválida.”</w:t>
            </w:r>
          </w:p>
          <w:p w14:paraId="0E0ECBA8" w14:textId="004EBF09" w:rsidR="00F8173D" w:rsidRPr="00FE7008" w:rsidRDefault="00F8173D" w:rsidP="00FE700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008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hacer </w:t>
            </w:r>
            <w:proofErr w:type="gramStart"/>
            <w:r w:rsidRPr="00FE7008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gramEnd"/>
            <w:r w:rsidRPr="00FE7008">
              <w:rPr>
                <w:rFonts w:ascii="Times New Roman" w:hAnsi="Times New Roman" w:cs="Times New Roman"/>
                <w:sz w:val="24"/>
                <w:szCs w:val="24"/>
              </w:rPr>
              <w:t>, arrastrar el mapa y ver información al hacer clic en un marcador.</w:t>
            </w:r>
          </w:p>
          <w:p w14:paraId="31712561" w14:textId="68A796BD" w:rsidR="00C564BD" w:rsidRPr="00FE7008" w:rsidRDefault="00F8173D" w:rsidP="00FE700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008">
              <w:rPr>
                <w:rFonts w:ascii="Times New Roman" w:hAnsi="Times New Roman" w:cs="Times New Roman"/>
                <w:sz w:val="24"/>
                <w:szCs w:val="24"/>
              </w:rPr>
              <w:t>Ante fallo de conexión con el servicio de mapas, mostrar “Error al cargar mapa. Verifique su conexión.”</w:t>
            </w:r>
          </w:p>
        </w:tc>
      </w:tr>
    </w:tbl>
    <w:p w14:paraId="2DC58F71" w14:textId="5CDC6C5E" w:rsidR="008F5AB5" w:rsidRPr="00EA6E4C" w:rsidRDefault="008F5AB5" w:rsidP="00EA6E4C">
      <w:pPr>
        <w:pStyle w:val="Prrafodelista"/>
        <w:numPr>
          <w:ilvl w:val="0"/>
          <w:numId w:val="14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>Historia Usuario 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C564BD" w14:paraId="5521482C" w14:textId="77777777" w:rsidTr="00475E1F">
        <w:tc>
          <w:tcPr>
            <w:tcW w:w="9174" w:type="dxa"/>
            <w:gridSpan w:val="2"/>
            <w:shd w:val="clear" w:color="auto" w:fill="CAEDFB" w:themeFill="accent4" w:themeFillTint="33"/>
          </w:tcPr>
          <w:p w14:paraId="5AFDC952" w14:textId="77777777" w:rsidR="00C564BD" w:rsidRPr="00905AFD" w:rsidRDefault="00C564B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C564BD" w14:paraId="5CC3B442" w14:textId="77777777" w:rsidTr="00475E1F">
        <w:tc>
          <w:tcPr>
            <w:tcW w:w="3823" w:type="dxa"/>
          </w:tcPr>
          <w:p w14:paraId="78DAA3B6" w14:textId="594283CE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HU-0</w:t>
            </w:r>
            <w:r w:rsidR="00F8173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51" w:type="dxa"/>
          </w:tcPr>
          <w:p w14:paraId="76C77440" w14:textId="1DAF2E80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 w:rsidR="00F81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8173D" w:rsidRPr="00F8173D">
              <w:rPr>
                <w:rFonts w:ascii="Times New Roman" w:hAnsi="Times New Roman" w:cs="Times New Roman"/>
                <w:sz w:val="24"/>
                <w:szCs w:val="24"/>
              </w:rPr>
              <w:t>Códigos QR y compartición</w:t>
            </w:r>
          </w:p>
        </w:tc>
      </w:tr>
      <w:tr w:rsidR="00C564BD" w14:paraId="720E8951" w14:textId="77777777" w:rsidTr="00475E1F">
        <w:tc>
          <w:tcPr>
            <w:tcW w:w="9174" w:type="dxa"/>
            <w:gridSpan w:val="2"/>
          </w:tcPr>
          <w:p w14:paraId="5AE72F4D" w14:textId="77777777" w:rsidR="00C564BD" w:rsidRPr="00905AFD" w:rsidRDefault="00C564B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C564BD" w14:paraId="2C079142" w14:textId="77777777" w:rsidTr="00475E1F">
        <w:tc>
          <w:tcPr>
            <w:tcW w:w="9174" w:type="dxa"/>
            <w:gridSpan w:val="2"/>
          </w:tcPr>
          <w:p w14:paraId="32B6DB4B" w14:textId="5D45B335" w:rsidR="00C564BD" w:rsidRDefault="00F8173D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Como Encargado, quiero generar QR por registro para acceso rápido desde móviles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ver la información relevante del espécimen</w:t>
            </w: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64BD" w14:paraId="035791AA" w14:textId="77777777" w:rsidTr="00475E1F">
        <w:tc>
          <w:tcPr>
            <w:tcW w:w="3823" w:type="dxa"/>
          </w:tcPr>
          <w:p w14:paraId="395C4F9E" w14:textId="55F8D5B0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="00F81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351" w:type="dxa"/>
            <w:vMerge w:val="restart"/>
          </w:tcPr>
          <w:p w14:paraId="2567348B" w14:textId="4E94BC1B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Dependiente de: </w:t>
            </w:r>
            <w:r w:rsidR="00F8173D" w:rsidRPr="00F8173D">
              <w:rPr>
                <w:rFonts w:ascii="Times New Roman" w:hAnsi="Times New Roman" w:cs="Times New Roman"/>
                <w:sz w:val="24"/>
                <w:szCs w:val="24"/>
              </w:rPr>
              <w:t>HU-G1, HT-04 (</w:t>
            </w:r>
            <w:proofErr w:type="spellStart"/>
            <w:r w:rsidR="00F8173D" w:rsidRPr="00F8173D">
              <w:rPr>
                <w:rFonts w:ascii="Times New Roman" w:hAnsi="Times New Roman" w:cs="Times New Roman"/>
                <w:sz w:val="24"/>
                <w:szCs w:val="24"/>
              </w:rPr>
              <w:t>Nginx</w:t>
            </w:r>
            <w:proofErr w:type="spellEnd"/>
            <w:r w:rsidR="00F8173D" w:rsidRPr="00F8173D">
              <w:rPr>
                <w:rFonts w:ascii="Times New Roman" w:hAnsi="Times New Roman" w:cs="Times New Roman"/>
                <w:sz w:val="24"/>
                <w:szCs w:val="24"/>
              </w:rPr>
              <w:t>/URL estable)</w:t>
            </w:r>
          </w:p>
        </w:tc>
      </w:tr>
      <w:tr w:rsidR="00C564BD" w14:paraId="58697574" w14:textId="77777777" w:rsidTr="00475E1F">
        <w:tc>
          <w:tcPr>
            <w:tcW w:w="3823" w:type="dxa"/>
          </w:tcPr>
          <w:p w14:paraId="517BE014" w14:textId="0EFEEF21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F81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Media-Baja</w:t>
            </w:r>
          </w:p>
        </w:tc>
        <w:tc>
          <w:tcPr>
            <w:tcW w:w="5351" w:type="dxa"/>
            <w:vMerge/>
          </w:tcPr>
          <w:p w14:paraId="18503762" w14:textId="77777777" w:rsidR="00C564BD" w:rsidRDefault="00C564BD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4BD" w14:paraId="05C13C78" w14:textId="77777777" w:rsidTr="00475E1F">
        <w:tc>
          <w:tcPr>
            <w:tcW w:w="9174" w:type="dxa"/>
            <w:gridSpan w:val="2"/>
            <w:shd w:val="clear" w:color="auto" w:fill="CAEDFB" w:themeFill="accent4" w:themeFillTint="33"/>
          </w:tcPr>
          <w:p w14:paraId="60CBCE96" w14:textId="77777777" w:rsidR="00C564BD" w:rsidRPr="00905AFD" w:rsidRDefault="00C564B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C564BD" w14:paraId="73BAA426" w14:textId="77777777" w:rsidTr="00475E1F">
        <w:tc>
          <w:tcPr>
            <w:tcW w:w="9174" w:type="dxa"/>
            <w:gridSpan w:val="2"/>
          </w:tcPr>
          <w:p w14:paraId="61397141" w14:textId="77777777" w:rsidR="00C564BD" w:rsidRPr="00905AFD" w:rsidRDefault="00C564B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 de aceptación:</w:t>
            </w:r>
          </w:p>
        </w:tc>
      </w:tr>
      <w:tr w:rsidR="00C564BD" w14:paraId="3C3BA88A" w14:textId="77777777" w:rsidTr="00475E1F">
        <w:tc>
          <w:tcPr>
            <w:tcW w:w="9174" w:type="dxa"/>
            <w:gridSpan w:val="2"/>
          </w:tcPr>
          <w:p w14:paraId="2262E7C1" w14:textId="29C284F3" w:rsidR="00FE7008" w:rsidRPr="00FE7008" w:rsidRDefault="00FE7008" w:rsidP="00FE700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008">
              <w:rPr>
                <w:rFonts w:ascii="Times New Roman" w:hAnsi="Times New Roman" w:cs="Times New Roman"/>
                <w:sz w:val="24"/>
                <w:szCs w:val="24"/>
              </w:rPr>
              <w:t>Cada QR redirige a la ficha del espécimen con autenticación o acceso público controlado.</w:t>
            </w:r>
          </w:p>
          <w:p w14:paraId="0895006A" w14:textId="780D1A9A" w:rsidR="00FE7008" w:rsidRPr="00FE7008" w:rsidRDefault="00FE7008" w:rsidP="00FE700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008">
              <w:rPr>
                <w:rFonts w:ascii="Times New Roman" w:hAnsi="Times New Roman" w:cs="Times New Roman"/>
                <w:sz w:val="24"/>
                <w:szCs w:val="24"/>
              </w:rPr>
              <w:t>Si el código QR está dañado o no existe, se muestra “El código QR no es válido o el registro fue eliminado.”</w:t>
            </w:r>
          </w:p>
          <w:p w14:paraId="6EF22A43" w14:textId="77A7B664" w:rsidR="00FE7008" w:rsidRPr="00FE7008" w:rsidRDefault="00FE7008" w:rsidP="00FE700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008">
              <w:rPr>
                <w:rFonts w:ascii="Times New Roman" w:hAnsi="Times New Roman" w:cs="Times New Roman"/>
                <w:sz w:val="24"/>
                <w:szCs w:val="24"/>
              </w:rPr>
              <w:t>Generación de QR tarda menos de 2 segundos.</w:t>
            </w:r>
          </w:p>
          <w:p w14:paraId="170D7A3F" w14:textId="4F6F3095" w:rsidR="00FE7008" w:rsidRPr="00FE7008" w:rsidRDefault="00FE7008" w:rsidP="00FE700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008">
              <w:rPr>
                <w:rFonts w:ascii="Times New Roman" w:hAnsi="Times New Roman" w:cs="Times New Roman"/>
                <w:sz w:val="24"/>
                <w:szCs w:val="24"/>
              </w:rPr>
              <w:t>Se puede descargar o imprimir el código QR en formato PNG o PDF.</w:t>
            </w:r>
          </w:p>
          <w:p w14:paraId="5A384854" w14:textId="7B177EFA" w:rsidR="00C564BD" w:rsidRPr="00FE7008" w:rsidRDefault="00FE7008" w:rsidP="00FE700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008">
              <w:rPr>
                <w:rFonts w:ascii="Times New Roman" w:hAnsi="Times New Roman" w:cs="Times New Roman"/>
                <w:sz w:val="24"/>
                <w:szCs w:val="24"/>
              </w:rPr>
              <w:t>Acceso vía QR debe tener trazabilidad: registrar cuántas veces se escanea.</w:t>
            </w:r>
          </w:p>
        </w:tc>
      </w:tr>
    </w:tbl>
    <w:p w14:paraId="23741D13" w14:textId="72914CE4" w:rsidR="005C3B66" w:rsidRPr="00EA6E4C" w:rsidRDefault="005C3B66" w:rsidP="005C3B66">
      <w:pPr>
        <w:pStyle w:val="Prrafodelista"/>
        <w:numPr>
          <w:ilvl w:val="0"/>
          <w:numId w:val="14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 xml:space="preserve">Historia Usuario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5C3B66" w14:paraId="7624C1F8" w14:textId="77777777" w:rsidTr="007040AF">
        <w:tc>
          <w:tcPr>
            <w:tcW w:w="9174" w:type="dxa"/>
            <w:gridSpan w:val="2"/>
            <w:shd w:val="clear" w:color="auto" w:fill="CAEDFB" w:themeFill="accent4" w:themeFillTint="33"/>
          </w:tcPr>
          <w:p w14:paraId="388C36F2" w14:textId="77777777" w:rsidR="005C3B66" w:rsidRPr="00905AFD" w:rsidRDefault="005C3B66" w:rsidP="00704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5C3B66" w14:paraId="35678F25" w14:textId="77777777" w:rsidTr="007040AF">
        <w:tc>
          <w:tcPr>
            <w:tcW w:w="3823" w:type="dxa"/>
          </w:tcPr>
          <w:p w14:paraId="7B32420C" w14:textId="6442A396" w:rsidR="005C3B66" w:rsidRPr="00905AFD" w:rsidRDefault="005C3B66" w:rsidP="007040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HU-0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51" w:type="dxa"/>
          </w:tcPr>
          <w:p w14:paraId="521CC968" w14:textId="63FDB70A" w:rsidR="005C3B66" w:rsidRPr="00905AFD" w:rsidRDefault="005C3B66" w:rsidP="007040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C3B66">
              <w:rPr>
                <w:rFonts w:ascii="Times New Roman" w:hAnsi="Times New Roman" w:cs="Times New Roman"/>
                <w:sz w:val="24"/>
                <w:szCs w:val="24"/>
              </w:rPr>
              <w:t>Historial de modificaciones</w:t>
            </w:r>
          </w:p>
        </w:tc>
      </w:tr>
      <w:tr w:rsidR="005C3B66" w14:paraId="4027EE02" w14:textId="77777777" w:rsidTr="007040AF">
        <w:tc>
          <w:tcPr>
            <w:tcW w:w="9174" w:type="dxa"/>
            <w:gridSpan w:val="2"/>
          </w:tcPr>
          <w:p w14:paraId="60EB5BA7" w14:textId="77777777" w:rsidR="005C3B66" w:rsidRPr="00905AFD" w:rsidRDefault="005C3B66" w:rsidP="00704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5C3B66" w14:paraId="4F804E21" w14:textId="77777777" w:rsidTr="007040AF">
        <w:tc>
          <w:tcPr>
            <w:tcW w:w="9174" w:type="dxa"/>
            <w:gridSpan w:val="2"/>
          </w:tcPr>
          <w:p w14:paraId="06598982" w14:textId="77777777" w:rsidR="005C3B66" w:rsidRPr="005C3B66" w:rsidRDefault="005C3B66" w:rsidP="005C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B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Como Encargado del Herbario o Administrador TI, quiero consultar el historial </w:t>
            </w:r>
          </w:p>
          <w:p w14:paraId="33FD05E9" w14:textId="77777777" w:rsidR="005C3B66" w:rsidRPr="005C3B66" w:rsidRDefault="005C3B66" w:rsidP="005C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B66">
              <w:rPr>
                <w:rFonts w:ascii="Times New Roman" w:hAnsi="Times New Roman" w:cs="Times New Roman"/>
                <w:sz w:val="24"/>
                <w:szCs w:val="24"/>
              </w:rPr>
              <w:t xml:space="preserve">completo de cambios de cualquier registro botánico para tener trazabilidad </w:t>
            </w:r>
          </w:p>
          <w:p w14:paraId="56E2A27C" w14:textId="0CD892A4" w:rsidR="005C3B66" w:rsidRDefault="005C3B66" w:rsidP="005C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B66">
              <w:rPr>
                <w:rFonts w:ascii="Times New Roman" w:hAnsi="Times New Roman" w:cs="Times New Roman"/>
                <w:sz w:val="24"/>
                <w:szCs w:val="24"/>
              </w:rPr>
              <w:t>científica y auditoría de quién, cuándo y qué modificó en cada espécimen.</w:t>
            </w:r>
          </w:p>
        </w:tc>
      </w:tr>
      <w:tr w:rsidR="005C3B66" w14:paraId="3A96EE3A" w14:textId="77777777" w:rsidTr="007040AF">
        <w:tc>
          <w:tcPr>
            <w:tcW w:w="3823" w:type="dxa"/>
          </w:tcPr>
          <w:p w14:paraId="08423516" w14:textId="77777777" w:rsidR="005C3B66" w:rsidRPr="00905AFD" w:rsidRDefault="005C3B66" w:rsidP="007040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Pr="005C3B6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51" w:type="dxa"/>
            <w:vMerge w:val="restart"/>
          </w:tcPr>
          <w:p w14:paraId="6EFB5273" w14:textId="5F221906" w:rsidR="005C3B66" w:rsidRPr="00905AFD" w:rsidRDefault="005C3B66" w:rsidP="007040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Dependiente de: </w:t>
            </w:r>
            <w:r w:rsidRPr="00F8173D">
              <w:rPr>
                <w:rFonts w:ascii="Times New Roman" w:hAnsi="Times New Roman" w:cs="Times New Roman"/>
                <w:sz w:val="24"/>
                <w:szCs w:val="24"/>
              </w:rPr>
              <w:t>HU-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 (gestión de registros)</w:t>
            </w:r>
          </w:p>
        </w:tc>
      </w:tr>
      <w:tr w:rsidR="005C3B66" w14:paraId="70BAF501" w14:textId="77777777" w:rsidTr="007040AF">
        <w:tc>
          <w:tcPr>
            <w:tcW w:w="3823" w:type="dxa"/>
          </w:tcPr>
          <w:p w14:paraId="4B3E0900" w14:textId="67198DFF" w:rsidR="005C3B66" w:rsidRPr="00905AFD" w:rsidRDefault="005C3B66" w:rsidP="007040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Pr="005C3B66">
              <w:rPr>
                <w:rFonts w:ascii="Times New Roman" w:hAnsi="Times New Roman" w:cs="Times New Roman"/>
                <w:sz w:val="24"/>
                <w:szCs w:val="24"/>
              </w:rPr>
              <w:t>Media-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5351" w:type="dxa"/>
            <w:vMerge/>
          </w:tcPr>
          <w:p w14:paraId="25EC2E5A" w14:textId="77777777" w:rsidR="005C3B66" w:rsidRDefault="005C3B66" w:rsidP="00704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B66" w14:paraId="35CBA7C6" w14:textId="77777777" w:rsidTr="007040AF">
        <w:tc>
          <w:tcPr>
            <w:tcW w:w="9174" w:type="dxa"/>
            <w:gridSpan w:val="2"/>
            <w:shd w:val="clear" w:color="auto" w:fill="CAEDFB" w:themeFill="accent4" w:themeFillTint="33"/>
          </w:tcPr>
          <w:p w14:paraId="4F561E0D" w14:textId="77777777" w:rsidR="005C3B66" w:rsidRPr="00905AFD" w:rsidRDefault="005C3B66" w:rsidP="00704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5C3B66" w14:paraId="776C7FAE" w14:textId="77777777" w:rsidTr="007040AF">
        <w:tc>
          <w:tcPr>
            <w:tcW w:w="9174" w:type="dxa"/>
            <w:gridSpan w:val="2"/>
          </w:tcPr>
          <w:p w14:paraId="60F0229B" w14:textId="77777777" w:rsidR="005C3B66" w:rsidRPr="00905AFD" w:rsidRDefault="005C3B66" w:rsidP="00704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 de aceptación:</w:t>
            </w:r>
          </w:p>
        </w:tc>
      </w:tr>
      <w:tr w:rsidR="005C3B66" w14:paraId="71A12DF8" w14:textId="77777777" w:rsidTr="007040AF">
        <w:tc>
          <w:tcPr>
            <w:tcW w:w="9174" w:type="dxa"/>
            <w:gridSpan w:val="2"/>
          </w:tcPr>
          <w:p w14:paraId="1CEBBE6B" w14:textId="39981C28" w:rsidR="005C3B66" w:rsidRPr="00F96CEE" w:rsidRDefault="005C3B66" w:rsidP="00F96CE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CEE">
              <w:rPr>
                <w:rFonts w:ascii="Times New Roman" w:hAnsi="Times New Roman" w:cs="Times New Roman"/>
                <w:sz w:val="24"/>
                <w:szCs w:val="24"/>
              </w:rPr>
              <w:t xml:space="preserve">El historial se muestra en pestaña dedicada </w:t>
            </w:r>
            <w:r w:rsidR="00F96CEE" w:rsidRPr="00F96CEE">
              <w:rPr>
                <w:rFonts w:ascii="Times New Roman" w:hAnsi="Times New Roman" w:cs="Times New Roman"/>
                <w:sz w:val="24"/>
                <w:szCs w:val="24"/>
              </w:rPr>
              <w:t>solo para estos</w:t>
            </w:r>
            <w:r w:rsidRPr="00F96C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F4D65B" w14:textId="55FA361F" w:rsidR="005C3B66" w:rsidRPr="00F96CEE" w:rsidRDefault="005C3B66" w:rsidP="00F96CE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CEE">
              <w:rPr>
                <w:rFonts w:ascii="Times New Roman" w:hAnsi="Times New Roman" w:cs="Times New Roman"/>
                <w:sz w:val="24"/>
                <w:szCs w:val="24"/>
              </w:rPr>
              <w:t>Entradas ordenadas cronológicamente (más reciente primero).</w:t>
            </w:r>
          </w:p>
          <w:p w14:paraId="74544A8F" w14:textId="3C317C5A" w:rsidR="005C3B66" w:rsidRPr="00F96CEE" w:rsidRDefault="005C3B66" w:rsidP="00F96CE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CEE">
              <w:rPr>
                <w:rFonts w:ascii="Times New Roman" w:hAnsi="Times New Roman" w:cs="Times New Roman"/>
                <w:sz w:val="24"/>
                <w:szCs w:val="24"/>
              </w:rPr>
              <w:t>Cada entrada muestra: fecha/hora, usuario, campo modificado, valor anterior, valor nuevo</w:t>
            </w:r>
            <w:r w:rsidR="00F96CEE" w:rsidRPr="00F96CE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6CEE" w:rsidRPr="00F96CEE">
              <w:rPr>
                <w:rFonts w:ascii="Times New Roman" w:hAnsi="Times New Roman" w:cs="Times New Roman"/>
                <w:sz w:val="24"/>
                <w:szCs w:val="24"/>
              </w:rPr>
              <w:t>especimen</w:t>
            </w:r>
            <w:proofErr w:type="spellEnd"/>
            <w:r w:rsidR="00F96CEE" w:rsidRPr="00F96CEE">
              <w:rPr>
                <w:rFonts w:ascii="Times New Roman" w:hAnsi="Times New Roman" w:cs="Times New Roman"/>
                <w:sz w:val="24"/>
                <w:szCs w:val="24"/>
              </w:rPr>
              <w:t>, etc</w:t>
            </w:r>
            <w:r w:rsidRPr="00F96C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B967F4" w14:textId="4A8E42A1" w:rsidR="005C3B66" w:rsidRPr="00F96CEE" w:rsidRDefault="005C3B66" w:rsidP="00F96CE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CEE">
              <w:rPr>
                <w:rFonts w:ascii="Times New Roman" w:hAnsi="Times New Roman" w:cs="Times New Roman"/>
                <w:sz w:val="24"/>
                <w:szCs w:val="24"/>
              </w:rPr>
              <w:t>Si no hay modificaciones: "Este registro no ha sido modificado desde su creación."</w:t>
            </w:r>
          </w:p>
          <w:p w14:paraId="44D5E54A" w14:textId="43CAE3C8" w:rsidR="005C3B66" w:rsidRPr="00F96CEE" w:rsidRDefault="005C3B66" w:rsidP="00F96CE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CEE">
              <w:rPr>
                <w:rFonts w:ascii="Times New Roman" w:hAnsi="Times New Roman" w:cs="Times New Roman"/>
                <w:sz w:val="24"/>
                <w:szCs w:val="24"/>
              </w:rPr>
              <w:t>Formato de fecha legible: "DD/MM/AAAA HH:</w:t>
            </w:r>
            <w:proofErr w:type="gramStart"/>
            <w:r w:rsidRPr="00F96CEE">
              <w:rPr>
                <w:rFonts w:ascii="Times New Roman" w:hAnsi="Times New Roman" w:cs="Times New Roman"/>
                <w:sz w:val="24"/>
                <w:szCs w:val="24"/>
              </w:rPr>
              <w:t>MM:SS</w:t>
            </w:r>
            <w:proofErr w:type="gramEnd"/>
            <w:r w:rsidRPr="00F96CEE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  <w:p w14:paraId="5CCA2611" w14:textId="35C5FE6C" w:rsidR="005C3B66" w:rsidRPr="00F96CEE" w:rsidRDefault="005C3B66" w:rsidP="00F96CE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CEE">
              <w:rPr>
                <w:rFonts w:ascii="Times New Roman" w:hAnsi="Times New Roman" w:cs="Times New Roman"/>
                <w:sz w:val="24"/>
                <w:szCs w:val="24"/>
              </w:rPr>
              <w:t>Timeline visual con iconos diferenciados: creación, modificación, eliminación.</w:t>
            </w:r>
          </w:p>
          <w:p w14:paraId="2D6999CA" w14:textId="2900D3B1" w:rsidR="005C3B66" w:rsidRPr="00F96CEE" w:rsidRDefault="005C3B66" w:rsidP="00F96CE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CEE">
              <w:rPr>
                <w:rFonts w:ascii="Times New Roman" w:hAnsi="Times New Roman" w:cs="Times New Roman"/>
                <w:sz w:val="24"/>
                <w:szCs w:val="24"/>
              </w:rPr>
              <w:t>Carga de historial &lt; 2 segundos para registros con hasta 50 modificaciones.</w:t>
            </w:r>
          </w:p>
          <w:p w14:paraId="3EEEFE5E" w14:textId="075B0C4D" w:rsidR="005C3B66" w:rsidRPr="00F96CEE" w:rsidRDefault="005C3B66" w:rsidP="00F96CE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CEE">
              <w:rPr>
                <w:rFonts w:ascii="Times New Roman" w:hAnsi="Times New Roman" w:cs="Times New Roman"/>
                <w:sz w:val="24"/>
                <w:szCs w:val="24"/>
              </w:rPr>
              <w:t>Ante error de consulta, mostrar: "Error al cargar historial. Intente nuevamente."</w:t>
            </w:r>
          </w:p>
        </w:tc>
      </w:tr>
    </w:tbl>
    <w:p w14:paraId="44E8A5D9" w14:textId="3EEB7522" w:rsidR="00A02371" w:rsidRPr="00C564BD" w:rsidRDefault="00A02371" w:rsidP="00F8173D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4BD">
        <w:rPr>
          <w:rFonts w:ascii="Times New Roman" w:hAnsi="Times New Roman" w:cs="Times New Roman"/>
          <w:b/>
          <w:bCs/>
          <w:sz w:val="24"/>
          <w:szCs w:val="24"/>
        </w:rPr>
        <w:t>Historias técnicas</w:t>
      </w:r>
    </w:p>
    <w:p w14:paraId="46CCA1BD" w14:textId="4856DE67" w:rsidR="008F5AB5" w:rsidRPr="00FC195C" w:rsidRDefault="008F5AB5" w:rsidP="00FC195C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5C">
        <w:rPr>
          <w:rFonts w:ascii="Times New Roman" w:hAnsi="Times New Roman" w:cs="Times New Roman"/>
          <w:b/>
          <w:bCs/>
          <w:sz w:val="24"/>
          <w:szCs w:val="24"/>
        </w:rPr>
        <w:t>Historias técnicas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C564BD" w14:paraId="288E6460" w14:textId="77777777" w:rsidTr="00FC195C">
        <w:tc>
          <w:tcPr>
            <w:tcW w:w="9174" w:type="dxa"/>
            <w:gridSpan w:val="2"/>
            <w:shd w:val="clear" w:color="auto" w:fill="D9F2D0" w:themeFill="accent6" w:themeFillTint="33"/>
          </w:tcPr>
          <w:p w14:paraId="0C72BB76" w14:textId="77777777" w:rsidR="00C564BD" w:rsidRPr="00905AFD" w:rsidRDefault="00C564B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C564BD" w14:paraId="41C125E6" w14:textId="77777777" w:rsidTr="00475E1F">
        <w:tc>
          <w:tcPr>
            <w:tcW w:w="3823" w:type="dxa"/>
          </w:tcPr>
          <w:p w14:paraId="79AD8DCA" w14:textId="4EA09131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E700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FE70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1" w:type="dxa"/>
          </w:tcPr>
          <w:p w14:paraId="12257333" w14:textId="781E504A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 w:rsidR="00871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71E47"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Preparar entorno base: </w:t>
            </w:r>
            <w:proofErr w:type="spellStart"/>
            <w:r w:rsidR="00871E47" w:rsidRPr="00871E47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  <w:r w:rsidR="00871E47"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 17 para desarrollo</w:t>
            </w:r>
          </w:p>
        </w:tc>
      </w:tr>
      <w:tr w:rsidR="00C564BD" w14:paraId="5266AF99" w14:textId="77777777" w:rsidTr="00475E1F">
        <w:tc>
          <w:tcPr>
            <w:tcW w:w="9174" w:type="dxa"/>
            <w:gridSpan w:val="2"/>
          </w:tcPr>
          <w:p w14:paraId="29D7AF24" w14:textId="77777777" w:rsidR="00C564BD" w:rsidRPr="00905AFD" w:rsidRDefault="00C564BD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C564BD" w14:paraId="5CE56B76" w14:textId="77777777" w:rsidTr="00475E1F">
        <w:tc>
          <w:tcPr>
            <w:tcW w:w="9174" w:type="dxa"/>
            <w:gridSpan w:val="2"/>
          </w:tcPr>
          <w:p w14:paraId="42139FA3" w14:textId="77777777" w:rsidR="00871E47" w:rsidRPr="00871E47" w:rsidRDefault="00871E47" w:rsidP="00FC1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Instalar, configurar y documentar el entorno de desarrollo en 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 17 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Community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. Esto incluye dependencias de Python, librerías requeridas, creación de entorno virtual, y verificación del correcto despliegue del servidor local.</w:t>
            </w:r>
          </w:p>
          <w:p w14:paraId="486B7146" w14:textId="05E0160C" w:rsidR="00C564BD" w:rsidRDefault="00871E47" w:rsidP="00FC1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Es la base para todos los desarrollos posteriores, garantizando uniformidad entre los equipos y evitando errores de compatibilidad.</w:t>
            </w:r>
          </w:p>
        </w:tc>
      </w:tr>
      <w:tr w:rsidR="00C564BD" w14:paraId="7A7B2C69" w14:textId="77777777" w:rsidTr="00475E1F">
        <w:tc>
          <w:tcPr>
            <w:tcW w:w="3823" w:type="dxa"/>
          </w:tcPr>
          <w:p w14:paraId="68587052" w14:textId="3DFB16C0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="00871E47" w:rsidRPr="00871E4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51" w:type="dxa"/>
            <w:vMerge w:val="restart"/>
          </w:tcPr>
          <w:p w14:paraId="23D9ED8E" w14:textId="06E31C5D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Dependiente de: </w:t>
            </w:r>
            <w:r w:rsidR="00871E47" w:rsidRPr="00871E47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C564BD" w14:paraId="5B55D1AE" w14:textId="77777777" w:rsidTr="00475E1F">
        <w:tc>
          <w:tcPr>
            <w:tcW w:w="3823" w:type="dxa"/>
          </w:tcPr>
          <w:p w14:paraId="6263B174" w14:textId="232DFB6C" w:rsidR="00C564BD" w:rsidRPr="00905AFD" w:rsidRDefault="00C564BD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871E47" w:rsidRPr="00871E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5351" w:type="dxa"/>
            <w:vMerge/>
          </w:tcPr>
          <w:p w14:paraId="259B8BFB" w14:textId="77777777" w:rsidR="00C564BD" w:rsidRDefault="00C564BD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4BD" w14:paraId="4408889D" w14:textId="77777777" w:rsidTr="00FC195C">
        <w:tc>
          <w:tcPr>
            <w:tcW w:w="9174" w:type="dxa"/>
            <w:gridSpan w:val="2"/>
            <w:shd w:val="clear" w:color="auto" w:fill="D9F2D0" w:themeFill="accent6" w:themeFillTint="33"/>
          </w:tcPr>
          <w:p w14:paraId="0659F494" w14:textId="1F7B4796" w:rsidR="00C564BD" w:rsidRPr="00905AFD" w:rsidRDefault="00FC195C" w:rsidP="00FC195C">
            <w:pPr>
              <w:tabs>
                <w:tab w:val="left" w:pos="2844"/>
                <w:tab w:val="center" w:pos="4479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C564BD"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C564BD" w14:paraId="0C868DA3" w14:textId="77777777" w:rsidTr="00475E1F">
        <w:tc>
          <w:tcPr>
            <w:tcW w:w="9174" w:type="dxa"/>
            <w:gridSpan w:val="2"/>
          </w:tcPr>
          <w:p w14:paraId="166DC761" w14:textId="2E804558" w:rsidR="00C564BD" w:rsidRPr="00905AFD" w:rsidRDefault="00871E47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</w:t>
            </w:r>
            <w:r w:rsidR="00C564BD"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aceptación:</w:t>
            </w:r>
          </w:p>
        </w:tc>
      </w:tr>
      <w:tr w:rsidR="00C564BD" w14:paraId="59EAE3EB" w14:textId="77777777" w:rsidTr="00475E1F">
        <w:tc>
          <w:tcPr>
            <w:tcW w:w="9174" w:type="dxa"/>
            <w:gridSpan w:val="2"/>
          </w:tcPr>
          <w:p w14:paraId="24E873E8" w14:textId="61EA1730" w:rsidR="00871E47" w:rsidRPr="00871E47" w:rsidRDefault="00871E47" w:rsidP="00871E4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 17 inicia correctamente en entorno local (puerto 8069) sin errores críticos en el log.</w:t>
            </w:r>
          </w:p>
          <w:p w14:paraId="6FD0F83A" w14:textId="3448A4E1" w:rsidR="00871E47" w:rsidRPr="00871E47" w:rsidRDefault="00871E47" w:rsidP="00871E4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El módulo base “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herbaprogram_base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” se instala exitosamente y aparece en la interfaz de 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ABF3BB" w14:textId="6C888944" w:rsidR="00871E47" w:rsidRPr="00871E47" w:rsidRDefault="00871E47" w:rsidP="00871E4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En caso de error de dependencia o librería ausente, el sistema debe mostrar mensaje de instalación fallida y registrar el paquete faltante en un archivo de logs (missing_requirements.log).</w:t>
            </w:r>
          </w:p>
          <w:p w14:paraId="5BB6D262" w14:textId="4D06E712" w:rsidR="00871E47" w:rsidRPr="00871E47" w:rsidRDefault="00871E47" w:rsidP="00871E4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Todos los desarrolladores deben poder clonar el entorno y ejecutarlo con un solo comando (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setup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docker-compose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 up).</w:t>
            </w:r>
          </w:p>
          <w:p w14:paraId="20F45EF0" w14:textId="0FB1D518" w:rsidR="00C564BD" w:rsidRPr="00871E47" w:rsidRDefault="00871E47" w:rsidP="00871E4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Documentación de instalación reproducible con pasos verificados por un segundo miembro del equipo.</w:t>
            </w:r>
          </w:p>
        </w:tc>
      </w:tr>
    </w:tbl>
    <w:p w14:paraId="3883FAAF" w14:textId="3F0F2556" w:rsidR="008F5AB5" w:rsidRPr="00FC195C" w:rsidRDefault="008F5AB5" w:rsidP="00FC195C">
      <w:pPr>
        <w:pStyle w:val="Prrafodelista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5C">
        <w:rPr>
          <w:rFonts w:ascii="Times New Roman" w:hAnsi="Times New Roman" w:cs="Times New Roman"/>
          <w:b/>
          <w:bCs/>
          <w:sz w:val="24"/>
          <w:szCs w:val="24"/>
        </w:rPr>
        <w:t>Historias técnicas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871E47" w14:paraId="5834916A" w14:textId="77777777" w:rsidTr="00FC195C">
        <w:tc>
          <w:tcPr>
            <w:tcW w:w="9174" w:type="dxa"/>
            <w:gridSpan w:val="2"/>
            <w:shd w:val="clear" w:color="auto" w:fill="D9F2D0" w:themeFill="accent6" w:themeFillTint="33"/>
          </w:tcPr>
          <w:p w14:paraId="22F2D07A" w14:textId="77777777" w:rsidR="00871E47" w:rsidRPr="00905AFD" w:rsidRDefault="00871E47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871E47" w14:paraId="5CEAD5CA" w14:textId="77777777" w:rsidTr="00475E1F">
        <w:tc>
          <w:tcPr>
            <w:tcW w:w="3823" w:type="dxa"/>
          </w:tcPr>
          <w:p w14:paraId="73BB7914" w14:textId="7A8B50A7" w:rsidR="00871E47" w:rsidRPr="00905AFD" w:rsidRDefault="00871E47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51" w:type="dxa"/>
          </w:tcPr>
          <w:p w14:paraId="7A20F1D8" w14:textId="0DE43E6C" w:rsidR="00871E47" w:rsidRPr="00905AFD" w:rsidRDefault="00871E47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Configuración base de PostgreSQL y políticas de respaldo</w:t>
            </w:r>
          </w:p>
        </w:tc>
      </w:tr>
      <w:tr w:rsidR="00871E47" w14:paraId="234BAAB8" w14:textId="77777777" w:rsidTr="00475E1F">
        <w:tc>
          <w:tcPr>
            <w:tcW w:w="9174" w:type="dxa"/>
            <w:gridSpan w:val="2"/>
          </w:tcPr>
          <w:p w14:paraId="38189CFF" w14:textId="77777777" w:rsidR="00871E47" w:rsidRPr="00905AFD" w:rsidRDefault="00871E47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871E47" w14:paraId="34CEF9EE" w14:textId="77777777" w:rsidTr="00475E1F">
        <w:tc>
          <w:tcPr>
            <w:tcW w:w="9174" w:type="dxa"/>
            <w:gridSpan w:val="2"/>
          </w:tcPr>
          <w:p w14:paraId="31327756" w14:textId="77777777" w:rsidR="00871E47" w:rsidRPr="00871E47" w:rsidRDefault="00871E47" w:rsidP="00FC1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Crear y configurar la base de datos PostgreSQL dedicada para el módulo 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HerbaProgram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. Incluir usuario exclusivo con permisos mínimos, estructura inicial (esquemas, índices base) y scripts de 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 automáticos.</w:t>
            </w:r>
          </w:p>
          <w:p w14:paraId="60479293" w14:textId="7818E6C6" w:rsidR="00871E47" w:rsidRDefault="00871E47" w:rsidP="00FC1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Garantiza seguridad, integridad y continuidad de los datos.</w:t>
            </w:r>
          </w:p>
        </w:tc>
      </w:tr>
      <w:tr w:rsidR="00871E47" w14:paraId="5887AB8D" w14:textId="77777777" w:rsidTr="00475E1F">
        <w:tc>
          <w:tcPr>
            <w:tcW w:w="3823" w:type="dxa"/>
          </w:tcPr>
          <w:p w14:paraId="0356E1DA" w14:textId="6A63D96B" w:rsidR="00871E47" w:rsidRPr="00905AFD" w:rsidRDefault="00871E47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51" w:type="dxa"/>
            <w:vMerge w:val="restart"/>
          </w:tcPr>
          <w:p w14:paraId="37231920" w14:textId="76F8D00D" w:rsidR="00871E47" w:rsidRPr="00905AFD" w:rsidRDefault="00871E47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Dependiente de: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HT-01</w:t>
            </w:r>
          </w:p>
        </w:tc>
      </w:tr>
      <w:tr w:rsidR="00871E47" w14:paraId="4E437F93" w14:textId="77777777" w:rsidTr="00475E1F">
        <w:tc>
          <w:tcPr>
            <w:tcW w:w="3823" w:type="dxa"/>
          </w:tcPr>
          <w:p w14:paraId="67CD32A3" w14:textId="77777777" w:rsidR="00871E47" w:rsidRPr="00905AFD" w:rsidRDefault="00871E47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5351" w:type="dxa"/>
            <w:vMerge/>
          </w:tcPr>
          <w:p w14:paraId="461C7F11" w14:textId="77777777" w:rsidR="00871E47" w:rsidRDefault="00871E47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E47" w14:paraId="2C56F6CB" w14:textId="77777777" w:rsidTr="00FC195C">
        <w:tc>
          <w:tcPr>
            <w:tcW w:w="9174" w:type="dxa"/>
            <w:gridSpan w:val="2"/>
            <w:shd w:val="clear" w:color="auto" w:fill="D9F2D0" w:themeFill="accent6" w:themeFillTint="33"/>
          </w:tcPr>
          <w:p w14:paraId="0E82006C" w14:textId="77777777" w:rsidR="00871E47" w:rsidRPr="00905AFD" w:rsidRDefault="00871E47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871E47" w14:paraId="70EDC678" w14:textId="77777777" w:rsidTr="00475E1F">
        <w:tc>
          <w:tcPr>
            <w:tcW w:w="9174" w:type="dxa"/>
            <w:gridSpan w:val="2"/>
          </w:tcPr>
          <w:p w14:paraId="1F468F22" w14:textId="77777777" w:rsidR="00871E47" w:rsidRPr="00905AFD" w:rsidRDefault="00871E47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</w:t>
            </w: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aceptación:</w:t>
            </w:r>
          </w:p>
        </w:tc>
      </w:tr>
      <w:tr w:rsidR="00871E47" w14:paraId="6E1234CB" w14:textId="77777777" w:rsidTr="00475E1F">
        <w:tc>
          <w:tcPr>
            <w:tcW w:w="9174" w:type="dxa"/>
            <w:gridSpan w:val="2"/>
          </w:tcPr>
          <w:p w14:paraId="2FFF0D22" w14:textId="370C1C1B" w:rsidR="00871E47" w:rsidRPr="00871E47" w:rsidRDefault="00871E47" w:rsidP="00871E4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Base de datos creada con nombre 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herbaprogram_db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 y propietario 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odoo_user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FE0F66" w14:textId="4E192E25" w:rsidR="00871E47" w:rsidRPr="00871E47" w:rsidRDefault="00871E47" w:rsidP="00871E4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Backups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 automáticos generados de forma semanal o mensual y verificados manualmente una vez por mes.</w:t>
            </w:r>
          </w:p>
          <w:p w14:paraId="59DA8E86" w14:textId="669F0967" w:rsidR="00871E47" w:rsidRPr="00871E47" w:rsidRDefault="00871E47" w:rsidP="00871E4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Cada 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  <w:proofErr w:type="spellEnd"/>
            <w:proofErr w:type="gram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 debe completarse sin errores y pesar &lt; 1 GB para 10k registros simulados.</w:t>
            </w:r>
          </w:p>
          <w:p w14:paraId="345EC288" w14:textId="43897D95" w:rsidR="00871E47" w:rsidRPr="00871E47" w:rsidRDefault="00871E47" w:rsidP="00871E4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En caso de error en la ejecución del 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, debe enviarse alerta al correo del administrador (asunto: “Fallo en 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 semanal”).</w:t>
            </w:r>
          </w:p>
          <w:p w14:paraId="33970593" w14:textId="0CA3A475" w:rsidR="00871E47" w:rsidRPr="00871E47" w:rsidRDefault="00871E47" w:rsidP="00871E4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Restauración validada en entorno de pruebas en &lt; 30 minutos.</w:t>
            </w:r>
          </w:p>
          <w:p w14:paraId="50B9417D" w14:textId="43BD9518" w:rsidR="00871E47" w:rsidRPr="00871E47" w:rsidRDefault="00871E47" w:rsidP="00871E4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Acceso remoto deshabilitado excepto desde el contenedor 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 (seguridad de capa de red).</w:t>
            </w:r>
          </w:p>
        </w:tc>
      </w:tr>
      <w:tr w:rsidR="00871E47" w14:paraId="6F31B278" w14:textId="77777777" w:rsidTr="00475E1F">
        <w:tc>
          <w:tcPr>
            <w:tcW w:w="9174" w:type="dxa"/>
            <w:gridSpan w:val="2"/>
          </w:tcPr>
          <w:p w14:paraId="1E6A4DA7" w14:textId="05146FA7" w:rsidR="00871E47" w:rsidRPr="00871E47" w:rsidRDefault="00871E47" w:rsidP="00871E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1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71E47" w14:paraId="43615304" w14:textId="77777777" w:rsidTr="00475E1F">
        <w:tc>
          <w:tcPr>
            <w:tcW w:w="9174" w:type="dxa"/>
            <w:gridSpan w:val="2"/>
          </w:tcPr>
          <w:p w14:paraId="3A5CD512" w14:textId="0B1378F8" w:rsidR="00871E47" w:rsidRPr="00871E47" w:rsidRDefault="00871E47" w:rsidP="00871E4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Configurar PostgreSQL.</w:t>
            </w:r>
          </w:p>
          <w:p w14:paraId="02F8B315" w14:textId="47BF25A1" w:rsidR="00871E47" w:rsidRPr="00871E47" w:rsidRDefault="00871E47" w:rsidP="00871E4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Crear usuarios, roles y permisos.</w:t>
            </w:r>
          </w:p>
          <w:p w14:paraId="0D45A1EA" w14:textId="19FADB63" w:rsidR="00871E47" w:rsidRPr="00871E47" w:rsidRDefault="00871E47" w:rsidP="00871E4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Programar </w:t>
            </w:r>
            <w:proofErr w:type="spellStart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backups</w:t>
            </w:r>
            <w:proofErr w:type="spellEnd"/>
            <w:r w:rsidRPr="00871E47">
              <w:rPr>
                <w:rFonts w:ascii="Times New Roman" w:hAnsi="Times New Roman" w:cs="Times New Roman"/>
                <w:sz w:val="24"/>
                <w:szCs w:val="24"/>
              </w:rPr>
              <w:t xml:space="preserve"> automáticos y notificaciones.</w:t>
            </w:r>
          </w:p>
        </w:tc>
      </w:tr>
    </w:tbl>
    <w:p w14:paraId="15F03782" w14:textId="11EECA54" w:rsidR="008F5AB5" w:rsidRPr="00FC195C" w:rsidRDefault="008F5AB5" w:rsidP="00FC195C">
      <w:pPr>
        <w:pStyle w:val="Prrafodelista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5C">
        <w:rPr>
          <w:rFonts w:ascii="Times New Roman" w:hAnsi="Times New Roman" w:cs="Times New Roman"/>
          <w:b/>
          <w:bCs/>
          <w:sz w:val="24"/>
          <w:szCs w:val="24"/>
        </w:rPr>
        <w:t>Historias técnicas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708"/>
        <w:gridCol w:w="4643"/>
      </w:tblGrid>
      <w:tr w:rsidR="00871E47" w14:paraId="7A962160" w14:textId="77777777" w:rsidTr="00FC195C">
        <w:tc>
          <w:tcPr>
            <w:tcW w:w="9174" w:type="dxa"/>
            <w:gridSpan w:val="3"/>
            <w:shd w:val="clear" w:color="auto" w:fill="D9F2D0" w:themeFill="accent6" w:themeFillTint="33"/>
          </w:tcPr>
          <w:p w14:paraId="55D8D5FD" w14:textId="77777777" w:rsidR="00871E47" w:rsidRPr="00905AFD" w:rsidRDefault="00871E47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871E47" w14:paraId="3DAABA2C" w14:textId="77777777" w:rsidTr="00475E1F">
        <w:tc>
          <w:tcPr>
            <w:tcW w:w="3823" w:type="dxa"/>
          </w:tcPr>
          <w:p w14:paraId="6C8B513D" w14:textId="00CC6377" w:rsidR="00871E47" w:rsidRPr="00905AFD" w:rsidRDefault="00871E47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51" w:type="dxa"/>
            <w:gridSpan w:val="2"/>
          </w:tcPr>
          <w:p w14:paraId="37B88A9F" w14:textId="2D9877F5" w:rsidR="00871E47" w:rsidRPr="00905AFD" w:rsidRDefault="00871E47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052B6" w:rsidRPr="00C052B6">
              <w:rPr>
                <w:rFonts w:ascii="Times New Roman" w:hAnsi="Times New Roman" w:cs="Times New Roman"/>
                <w:sz w:val="24"/>
                <w:szCs w:val="24"/>
              </w:rPr>
              <w:t>Contenerización</w:t>
            </w:r>
            <w:proofErr w:type="spellEnd"/>
            <w:r w:rsidR="00C052B6"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 completa con Docker</w:t>
            </w:r>
          </w:p>
        </w:tc>
      </w:tr>
      <w:tr w:rsidR="00871E47" w14:paraId="0F71F210" w14:textId="77777777" w:rsidTr="00475E1F">
        <w:tc>
          <w:tcPr>
            <w:tcW w:w="9174" w:type="dxa"/>
            <w:gridSpan w:val="3"/>
          </w:tcPr>
          <w:p w14:paraId="59B4FD9A" w14:textId="77777777" w:rsidR="00871E47" w:rsidRPr="00905AFD" w:rsidRDefault="00871E47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871E47" w14:paraId="37607F55" w14:textId="77777777" w:rsidTr="00475E1F">
        <w:tc>
          <w:tcPr>
            <w:tcW w:w="9174" w:type="dxa"/>
            <w:gridSpan w:val="3"/>
          </w:tcPr>
          <w:p w14:paraId="7ADE25E3" w14:textId="6BEABEB6" w:rsidR="00871E47" w:rsidRDefault="00C052B6" w:rsidP="00FC1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Implementar arquitectura basada en contenedores Docker para </w:t>
            </w:r>
            <w:proofErr w:type="spellStart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, PostgreSQL y </w:t>
            </w:r>
            <w:proofErr w:type="spellStart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Nginx</w:t>
            </w:r>
            <w:proofErr w:type="spellEnd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. La </w:t>
            </w:r>
            <w:proofErr w:type="spellStart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contenerización</w:t>
            </w:r>
            <w:proofErr w:type="spellEnd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 mejora la portabilidad, reproducibilidad y despliegue en entornos controlados.</w:t>
            </w:r>
          </w:p>
        </w:tc>
      </w:tr>
      <w:tr w:rsidR="00871E47" w14:paraId="70628A18" w14:textId="77777777" w:rsidTr="00475E1F">
        <w:tc>
          <w:tcPr>
            <w:tcW w:w="3823" w:type="dxa"/>
          </w:tcPr>
          <w:p w14:paraId="0C01C21D" w14:textId="47141E57" w:rsidR="00871E47" w:rsidRPr="00905AFD" w:rsidRDefault="00871E47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052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51" w:type="dxa"/>
            <w:gridSpan w:val="2"/>
            <w:vMerge w:val="restart"/>
          </w:tcPr>
          <w:p w14:paraId="3A808B08" w14:textId="53AB36A5" w:rsidR="00871E47" w:rsidRPr="00905AFD" w:rsidRDefault="00871E47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Dependiente de: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052B6" w:rsidRPr="00C052B6">
              <w:rPr>
                <w:rFonts w:ascii="Times New Roman" w:hAnsi="Times New Roman" w:cs="Times New Roman"/>
                <w:sz w:val="24"/>
                <w:szCs w:val="24"/>
              </w:rPr>
              <w:t>HT-01, HT-02</w:t>
            </w:r>
          </w:p>
        </w:tc>
      </w:tr>
      <w:tr w:rsidR="00871E47" w14:paraId="5F2549DE" w14:textId="77777777" w:rsidTr="00475E1F">
        <w:tc>
          <w:tcPr>
            <w:tcW w:w="3823" w:type="dxa"/>
          </w:tcPr>
          <w:p w14:paraId="0F58B2E8" w14:textId="7CA51E74" w:rsidR="00871E47" w:rsidRPr="00905AFD" w:rsidRDefault="00871E47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C052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Alta</w:t>
            </w:r>
          </w:p>
        </w:tc>
        <w:tc>
          <w:tcPr>
            <w:tcW w:w="5351" w:type="dxa"/>
            <w:gridSpan w:val="2"/>
            <w:vMerge/>
          </w:tcPr>
          <w:p w14:paraId="58D42F3E" w14:textId="77777777" w:rsidR="00871E47" w:rsidRDefault="00871E47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E47" w14:paraId="093FD8E4" w14:textId="77777777" w:rsidTr="00FC195C">
        <w:tc>
          <w:tcPr>
            <w:tcW w:w="9174" w:type="dxa"/>
            <w:gridSpan w:val="3"/>
            <w:shd w:val="clear" w:color="auto" w:fill="D9F2D0" w:themeFill="accent6" w:themeFillTint="33"/>
          </w:tcPr>
          <w:p w14:paraId="348FBC84" w14:textId="77777777" w:rsidR="00871E47" w:rsidRPr="00905AFD" w:rsidRDefault="00871E47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871E47" w14:paraId="7E4CB8C3" w14:textId="77777777" w:rsidTr="00475E1F">
        <w:tc>
          <w:tcPr>
            <w:tcW w:w="9174" w:type="dxa"/>
            <w:gridSpan w:val="3"/>
          </w:tcPr>
          <w:p w14:paraId="71705A7F" w14:textId="77777777" w:rsidR="00871E47" w:rsidRPr="00905AFD" w:rsidRDefault="00871E47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</w:t>
            </w: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aceptación:</w:t>
            </w:r>
          </w:p>
        </w:tc>
      </w:tr>
      <w:tr w:rsidR="00871E47" w14:paraId="53CD264B" w14:textId="77777777" w:rsidTr="00475E1F">
        <w:tc>
          <w:tcPr>
            <w:tcW w:w="9174" w:type="dxa"/>
            <w:gridSpan w:val="3"/>
          </w:tcPr>
          <w:p w14:paraId="45F07E2F" w14:textId="07BA36B5" w:rsidR="00C052B6" w:rsidRPr="00FC195C" w:rsidRDefault="00C052B6" w:rsidP="00FC195C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docker-compose</w:t>
            </w:r>
            <w:proofErr w:type="spellEnd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 xml:space="preserve"> up crea correctamente los contenedores en menos de 2 minutos.</w:t>
            </w:r>
          </w:p>
          <w:p w14:paraId="5D4BADFD" w14:textId="0DD17A60" w:rsidR="00C052B6" w:rsidRPr="00FC195C" w:rsidRDefault="00C052B6" w:rsidP="00FC195C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95C">
              <w:rPr>
                <w:rFonts w:ascii="Times New Roman" w:hAnsi="Times New Roman" w:cs="Times New Roman"/>
                <w:sz w:val="24"/>
                <w:szCs w:val="24"/>
              </w:rPr>
              <w:t xml:space="preserve">Los servicios </w:t>
            </w:r>
            <w:proofErr w:type="spellStart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nginx</w:t>
            </w:r>
            <w:proofErr w:type="spellEnd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 xml:space="preserve"> inician sin errores (</w:t>
            </w:r>
            <w:proofErr w:type="spellStart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proofErr w:type="spellEnd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 xml:space="preserve"> 0).</w:t>
            </w:r>
          </w:p>
          <w:p w14:paraId="3BD7D392" w14:textId="38506654" w:rsidR="00C052B6" w:rsidRPr="00FC195C" w:rsidRDefault="00C052B6" w:rsidP="00FC195C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Los contenedores deben reiniciarse automáticamente en caso de fallo (</w:t>
            </w:r>
            <w:proofErr w:type="spellStart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restart</w:t>
            </w:r>
            <w:proofErr w:type="spellEnd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  <w:proofErr w:type="spellEnd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6008365F" w14:textId="7F7279DB" w:rsidR="00C052B6" w:rsidRPr="00FC195C" w:rsidRDefault="00C052B6" w:rsidP="00FC195C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95C">
              <w:rPr>
                <w:rFonts w:ascii="Times New Roman" w:hAnsi="Times New Roman" w:cs="Times New Roman"/>
                <w:sz w:val="24"/>
                <w:szCs w:val="24"/>
              </w:rPr>
              <w:t xml:space="preserve">Si el puerto 8069 está ocupado, mostrar advertencia: “Puerto en uso, modifique el </w:t>
            </w:r>
            <w:proofErr w:type="gramStart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archivo .</w:t>
            </w:r>
            <w:proofErr w:type="spellStart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env</w:t>
            </w:r>
            <w:proofErr w:type="spellEnd"/>
            <w:proofErr w:type="gramEnd"/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3D5CC623" w14:textId="65B9C27D" w:rsidR="00C052B6" w:rsidRPr="00FC195C" w:rsidRDefault="00C052B6" w:rsidP="00FC195C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Los volúmenes persisten los datos tras reinicio del contenedor.</w:t>
            </w:r>
          </w:p>
          <w:p w14:paraId="60591024" w14:textId="2B2A1025" w:rsidR="00871E47" w:rsidRPr="00FC195C" w:rsidRDefault="00C052B6" w:rsidP="00FC195C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Documentación actualizada sobre el flujo de despliegue local y producción.</w:t>
            </w:r>
          </w:p>
        </w:tc>
      </w:tr>
      <w:tr w:rsidR="00C052B6" w14:paraId="5CF29E5F" w14:textId="751508FF" w:rsidTr="00C052B6">
        <w:tc>
          <w:tcPr>
            <w:tcW w:w="4531" w:type="dxa"/>
            <w:gridSpan w:val="2"/>
          </w:tcPr>
          <w:p w14:paraId="0256F49B" w14:textId="32577334" w:rsidR="00C052B6" w:rsidRPr="00C052B6" w:rsidRDefault="00C052B6" w:rsidP="00C052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43" w:type="dxa"/>
          </w:tcPr>
          <w:p w14:paraId="43070D02" w14:textId="0F75125E" w:rsidR="00C052B6" w:rsidRPr="00C052B6" w:rsidRDefault="00C052B6" w:rsidP="00C052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Pruebas:</w:t>
            </w:r>
          </w:p>
        </w:tc>
      </w:tr>
      <w:tr w:rsidR="00C052B6" w14:paraId="0D5E6DA3" w14:textId="7266DF49" w:rsidTr="00C052B6">
        <w:tc>
          <w:tcPr>
            <w:tcW w:w="4531" w:type="dxa"/>
            <w:gridSpan w:val="2"/>
          </w:tcPr>
          <w:p w14:paraId="32D7ABEB" w14:textId="546178FA" w:rsidR="00C052B6" w:rsidRPr="00C052B6" w:rsidRDefault="00C052B6" w:rsidP="00C052B6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Crear </w:t>
            </w:r>
            <w:proofErr w:type="spellStart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Dockerfiles</w:t>
            </w:r>
            <w:proofErr w:type="spellEnd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 optimizados.</w:t>
            </w:r>
          </w:p>
          <w:p w14:paraId="57495D6D" w14:textId="6167562A" w:rsidR="00C052B6" w:rsidRPr="00C052B6" w:rsidRDefault="00C052B6" w:rsidP="00C052B6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Definir </w:t>
            </w:r>
            <w:proofErr w:type="spellStart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docker-compose.yml</w:t>
            </w:r>
            <w:proofErr w:type="spellEnd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44BEF3" w14:textId="349208C6" w:rsidR="00C052B6" w:rsidRPr="00C052B6" w:rsidRDefault="00C052B6" w:rsidP="00C052B6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Probar reconstrucción en entorno limpio.</w:t>
            </w:r>
          </w:p>
        </w:tc>
        <w:tc>
          <w:tcPr>
            <w:tcW w:w="4643" w:type="dxa"/>
          </w:tcPr>
          <w:p w14:paraId="6A051B7E" w14:textId="58076509" w:rsidR="00C052B6" w:rsidRPr="00C052B6" w:rsidRDefault="00C052B6" w:rsidP="00C052B6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Integración: conexión entre contenedores.</w:t>
            </w:r>
          </w:p>
          <w:p w14:paraId="255EC357" w14:textId="60FCA9B5" w:rsidR="00C052B6" w:rsidRPr="00C052B6" w:rsidRDefault="00C052B6" w:rsidP="00C052B6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Sistema: persistencia tras reinicio.</w:t>
            </w:r>
          </w:p>
          <w:p w14:paraId="6F90E99B" w14:textId="77777777" w:rsidR="00C052B6" w:rsidRPr="00C052B6" w:rsidRDefault="00C052B6" w:rsidP="00C052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0F6DFF" w14:textId="4CD0BEAC" w:rsidR="008F5AB5" w:rsidRPr="00FC195C" w:rsidRDefault="008F5AB5" w:rsidP="00FC195C">
      <w:pPr>
        <w:pStyle w:val="Prrafodelista"/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5C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Historias técnicas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871E47" w14:paraId="0B5D15AE" w14:textId="77777777" w:rsidTr="00FC195C">
        <w:tc>
          <w:tcPr>
            <w:tcW w:w="9174" w:type="dxa"/>
            <w:gridSpan w:val="2"/>
            <w:shd w:val="clear" w:color="auto" w:fill="D9F2D0" w:themeFill="accent6" w:themeFillTint="33"/>
          </w:tcPr>
          <w:p w14:paraId="6F0AC60F" w14:textId="77777777" w:rsidR="00871E47" w:rsidRPr="00905AFD" w:rsidRDefault="00871E47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871E47" w14:paraId="1E30C0DF" w14:textId="77777777" w:rsidTr="00475E1F">
        <w:tc>
          <w:tcPr>
            <w:tcW w:w="3823" w:type="dxa"/>
          </w:tcPr>
          <w:p w14:paraId="0D155ACD" w14:textId="15D53D6B" w:rsidR="00871E47" w:rsidRPr="00905AFD" w:rsidRDefault="00871E47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51" w:type="dxa"/>
          </w:tcPr>
          <w:p w14:paraId="074932DB" w14:textId="44E665C5" w:rsidR="00871E47" w:rsidRPr="00905AFD" w:rsidRDefault="00871E47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052B6"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Configuración de </w:t>
            </w:r>
            <w:proofErr w:type="spellStart"/>
            <w:r w:rsidR="00C052B6" w:rsidRPr="00C052B6">
              <w:rPr>
                <w:rFonts w:ascii="Times New Roman" w:hAnsi="Times New Roman" w:cs="Times New Roman"/>
                <w:sz w:val="24"/>
                <w:szCs w:val="24"/>
              </w:rPr>
              <w:t>Nginx</w:t>
            </w:r>
            <w:proofErr w:type="spellEnd"/>
            <w:r w:rsidR="00C052B6"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 con HTTPS y Proxy Reverso</w:t>
            </w:r>
          </w:p>
        </w:tc>
      </w:tr>
      <w:tr w:rsidR="00871E47" w14:paraId="457511EB" w14:textId="77777777" w:rsidTr="00475E1F">
        <w:tc>
          <w:tcPr>
            <w:tcW w:w="9174" w:type="dxa"/>
            <w:gridSpan w:val="2"/>
          </w:tcPr>
          <w:p w14:paraId="4F63DF29" w14:textId="77777777" w:rsidR="00871E47" w:rsidRPr="00905AFD" w:rsidRDefault="00871E47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871E47" w14:paraId="2128D012" w14:textId="77777777" w:rsidTr="00475E1F">
        <w:tc>
          <w:tcPr>
            <w:tcW w:w="9174" w:type="dxa"/>
            <w:gridSpan w:val="2"/>
          </w:tcPr>
          <w:p w14:paraId="43A80DDE" w14:textId="54D2C838" w:rsidR="00871E47" w:rsidRDefault="00C052B6" w:rsidP="00FC1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Implementar servidor </w:t>
            </w:r>
            <w:proofErr w:type="spellStart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Nginx</w:t>
            </w:r>
            <w:proofErr w:type="spellEnd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 para servir </w:t>
            </w:r>
            <w:proofErr w:type="spellStart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 mediante proxy inverso con HTTPS (certificados </w:t>
            </w:r>
            <w:proofErr w:type="spellStart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Let’s</w:t>
            </w:r>
            <w:proofErr w:type="spellEnd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Encrypt</w:t>
            </w:r>
            <w:proofErr w:type="spellEnd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). Esto protege la comunicación y mejora el rendimiento mediante cacheo y compresión GZIP.</w:t>
            </w:r>
          </w:p>
        </w:tc>
      </w:tr>
      <w:tr w:rsidR="00871E47" w14:paraId="15D714F8" w14:textId="77777777" w:rsidTr="00475E1F">
        <w:tc>
          <w:tcPr>
            <w:tcW w:w="3823" w:type="dxa"/>
          </w:tcPr>
          <w:p w14:paraId="35C314E3" w14:textId="1AF773BA" w:rsidR="00871E47" w:rsidRPr="00905AFD" w:rsidRDefault="00871E47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="00C052B6" w:rsidRPr="00C052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51" w:type="dxa"/>
            <w:vMerge w:val="restart"/>
          </w:tcPr>
          <w:p w14:paraId="180513D8" w14:textId="7BB3D35D" w:rsidR="00871E47" w:rsidRPr="00905AFD" w:rsidRDefault="00871E47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Dependiente de: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052B6" w:rsidRPr="00C052B6">
              <w:rPr>
                <w:rFonts w:ascii="Times New Roman" w:hAnsi="Times New Roman" w:cs="Times New Roman"/>
                <w:sz w:val="24"/>
                <w:szCs w:val="24"/>
              </w:rPr>
              <w:t>HT-03</w:t>
            </w:r>
          </w:p>
        </w:tc>
      </w:tr>
      <w:tr w:rsidR="00871E47" w14:paraId="0ED0543D" w14:textId="77777777" w:rsidTr="00475E1F">
        <w:tc>
          <w:tcPr>
            <w:tcW w:w="3823" w:type="dxa"/>
          </w:tcPr>
          <w:p w14:paraId="774C3D37" w14:textId="77777777" w:rsidR="00871E47" w:rsidRPr="00905AFD" w:rsidRDefault="00871E47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5351" w:type="dxa"/>
            <w:vMerge/>
          </w:tcPr>
          <w:p w14:paraId="42D55FFD" w14:textId="77777777" w:rsidR="00871E47" w:rsidRDefault="00871E47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E47" w14:paraId="4E5A4DF1" w14:textId="77777777" w:rsidTr="00FC195C">
        <w:tc>
          <w:tcPr>
            <w:tcW w:w="9174" w:type="dxa"/>
            <w:gridSpan w:val="2"/>
            <w:shd w:val="clear" w:color="auto" w:fill="D9F2D0" w:themeFill="accent6" w:themeFillTint="33"/>
          </w:tcPr>
          <w:p w14:paraId="693C6E24" w14:textId="77777777" w:rsidR="00871E47" w:rsidRPr="00905AFD" w:rsidRDefault="00871E47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871E47" w14:paraId="65ECBFDD" w14:textId="77777777" w:rsidTr="00475E1F">
        <w:tc>
          <w:tcPr>
            <w:tcW w:w="9174" w:type="dxa"/>
            <w:gridSpan w:val="2"/>
          </w:tcPr>
          <w:p w14:paraId="796D01D8" w14:textId="77777777" w:rsidR="00871E47" w:rsidRPr="00905AFD" w:rsidRDefault="00871E47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</w:t>
            </w: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aceptación:</w:t>
            </w:r>
          </w:p>
        </w:tc>
      </w:tr>
      <w:tr w:rsidR="00871E47" w14:paraId="23FFECAC" w14:textId="77777777" w:rsidTr="00475E1F">
        <w:tc>
          <w:tcPr>
            <w:tcW w:w="9174" w:type="dxa"/>
            <w:gridSpan w:val="2"/>
          </w:tcPr>
          <w:p w14:paraId="48A80039" w14:textId="5F81C56E" w:rsidR="00C052B6" w:rsidRPr="00C052B6" w:rsidRDefault="00C052B6" w:rsidP="00C052B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Acceso al sistema a través de https://herbaprogram.local sin advertencias de seguridad.</w:t>
            </w:r>
          </w:p>
          <w:p w14:paraId="3184CD98" w14:textId="2BF7E10F" w:rsidR="00C052B6" w:rsidRPr="00C052B6" w:rsidRDefault="00C052B6" w:rsidP="00C052B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Certificado SSL válido, renovable automáticamente (</w:t>
            </w:r>
            <w:proofErr w:type="spellStart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Certbot</w:t>
            </w:r>
            <w:proofErr w:type="spellEnd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1F98CDBA" w14:textId="2760144F" w:rsidR="00C052B6" w:rsidRPr="00C052B6" w:rsidRDefault="00C052B6" w:rsidP="00C052B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Redirección obligatoria de HTTP → HTTPS.</w:t>
            </w:r>
          </w:p>
          <w:p w14:paraId="7B97AA8F" w14:textId="6C878E04" w:rsidR="00C052B6" w:rsidRPr="00C052B6" w:rsidRDefault="00C052B6" w:rsidP="00C052B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En caso de fallo de certificación, el sistema debe seguir operativo en modo HTTP temporal, registrando alerta.</w:t>
            </w:r>
          </w:p>
          <w:p w14:paraId="46897FFD" w14:textId="0477370D" w:rsidR="00871E47" w:rsidRPr="00C052B6" w:rsidRDefault="00C052B6" w:rsidP="00C052B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Tiempos de respuesta &lt; 300 ms para peticiones estáticas.</w:t>
            </w:r>
          </w:p>
        </w:tc>
      </w:tr>
      <w:tr w:rsidR="00C052B6" w14:paraId="1CD232B9" w14:textId="77777777" w:rsidTr="00475E1F">
        <w:tc>
          <w:tcPr>
            <w:tcW w:w="9174" w:type="dxa"/>
            <w:gridSpan w:val="2"/>
          </w:tcPr>
          <w:p w14:paraId="7058E190" w14:textId="36D19504" w:rsidR="00C052B6" w:rsidRPr="00C052B6" w:rsidRDefault="00C052B6" w:rsidP="00C052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C052B6" w14:paraId="540BBD6C" w14:textId="77777777" w:rsidTr="00475E1F">
        <w:tc>
          <w:tcPr>
            <w:tcW w:w="9174" w:type="dxa"/>
            <w:gridSpan w:val="2"/>
          </w:tcPr>
          <w:p w14:paraId="54301EDF" w14:textId="5F400A22" w:rsidR="00C052B6" w:rsidRPr="00C052B6" w:rsidRDefault="00C052B6" w:rsidP="00C052B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Configurar </w:t>
            </w:r>
            <w:proofErr w:type="spellStart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Nginx</w:t>
            </w:r>
            <w:proofErr w:type="spellEnd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 como proxy.</w:t>
            </w:r>
          </w:p>
          <w:p w14:paraId="5ED312E5" w14:textId="3441E6CD" w:rsidR="00C052B6" w:rsidRPr="00C052B6" w:rsidRDefault="00C052B6" w:rsidP="00C052B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Implementar </w:t>
            </w:r>
            <w:proofErr w:type="spellStart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Certbot</w:t>
            </w:r>
            <w:proofErr w:type="spellEnd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auto-renovación</w:t>
            </w:r>
            <w:proofErr w:type="spellEnd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4D5D94" w14:textId="6288C6DD" w:rsidR="00C052B6" w:rsidRPr="00C052B6" w:rsidRDefault="00C052B6" w:rsidP="00C052B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Ajustar políticas de cabecera y cache.</w:t>
            </w:r>
          </w:p>
        </w:tc>
      </w:tr>
    </w:tbl>
    <w:p w14:paraId="57EB931F" w14:textId="650C0D4B" w:rsidR="008F5AB5" w:rsidRPr="00FC195C" w:rsidRDefault="008F5AB5" w:rsidP="00FC195C">
      <w:pPr>
        <w:pStyle w:val="Prrafodelista"/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5C">
        <w:rPr>
          <w:rFonts w:ascii="Times New Roman" w:hAnsi="Times New Roman" w:cs="Times New Roman"/>
          <w:b/>
          <w:bCs/>
          <w:sz w:val="24"/>
          <w:szCs w:val="24"/>
        </w:rPr>
        <w:t>Historias técnicas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617"/>
        <w:gridCol w:w="4734"/>
      </w:tblGrid>
      <w:tr w:rsidR="00C052B6" w14:paraId="50FE2FB1" w14:textId="77777777" w:rsidTr="00FC195C">
        <w:tc>
          <w:tcPr>
            <w:tcW w:w="9174" w:type="dxa"/>
            <w:gridSpan w:val="3"/>
            <w:shd w:val="clear" w:color="auto" w:fill="D9F2D0" w:themeFill="accent6" w:themeFillTint="33"/>
          </w:tcPr>
          <w:p w14:paraId="43B6A5A9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C052B6" w14:paraId="2EABB205" w14:textId="77777777" w:rsidTr="00475E1F">
        <w:tc>
          <w:tcPr>
            <w:tcW w:w="3823" w:type="dxa"/>
          </w:tcPr>
          <w:p w14:paraId="42787756" w14:textId="2A8310DE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51" w:type="dxa"/>
            <w:gridSpan w:val="2"/>
          </w:tcPr>
          <w:p w14:paraId="2286F683" w14:textId="7DA90D76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Seguridad y autenticación</w:t>
            </w:r>
          </w:p>
        </w:tc>
      </w:tr>
      <w:tr w:rsidR="00C052B6" w14:paraId="24ACE7C1" w14:textId="77777777" w:rsidTr="00475E1F">
        <w:tc>
          <w:tcPr>
            <w:tcW w:w="9174" w:type="dxa"/>
            <w:gridSpan w:val="3"/>
          </w:tcPr>
          <w:p w14:paraId="0BD926A9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C052B6" w14:paraId="75618F68" w14:textId="77777777" w:rsidTr="00475E1F">
        <w:tc>
          <w:tcPr>
            <w:tcW w:w="9174" w:type="dxa"/>
            <w:gridSpan w:val="3"/>
          </w:tcPr>
          <w:p w14:paraId="1843A019" w14:textId="011CC803" w:rsidR="00C052B6" w:rsidRDefault="00C052B6" w:rsidP="00FC1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Aplicar políticas de autenticación seguras (hash PBKDF2 o </w:t>
            </w:r>
            <w:proofErr w:type="spellStart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), gestión de sesiones, protección CSRF, control de permisos y </w:t>
            </w:r>
            <w:proofErr w:type="spellStart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>timeout</w:t>
            </w:r>
            <w:proofErr w:type="spellEnd"/>
            <w:r w:rsidRPr="00C052B6">
              <w:rPr>
                <w:rFonts w:ascii="Times New Roman" w:hAnsi="Times New Roman" w:cs="Times New Roman"/>
                <w:sz w:val="24"/>
                <w:szCs w:val="24"/>
              </w:rPr>
              <w:t xml:space="preserve"> de inactividad. También incluye pruebas OWASP básicas.</w:t>
            </w:r>
          </w:p>
        </w:tc>
      </w:tr>
      <w:tr w:rsidR="00C052B6" w14:paraId="50ECA7E0" w14:textId="77777777" w:rsidTr="00475E1F">
        <w:tc>
          <w:tcPr>
            <w:tcW w:w="3823" w:type="dxa"/>
          </w:tcPr>
          <w:p w14:paraId="3AC78F0E" w14:textId="2CA6B7E0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51" w:type="dxa"/>
            <w:gridSpan w:val="2"/>
            <w:vMerge w:val="restart"/>
          </w:tcPr>
          <w:p w14:paraId="14C7D2BF" w14:textId="38CFD3AD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Dependiente de: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C195C">
              <w:rPr>
                <w:rFonts w:ascii="Times New Roman" w:hAnsi="Times New Roman" w:cs="Times New Roman"/>
                <w:sz w:val="24"/>
                <w:szCs w:val="24"/>
              </w:rPr>
              <w:t>HT-01, HU-G4</w:t>
            </w:r>
          </w:p>
        </w:tc>
      </w:tr>
      <w:tr w:rsidR="00C052B6" w14:paraId="505201B9" w14:textId="77777777" w:rsidTr="00475E1F">
        <w:tc>
          <w:tcPr>
            <w:tcW w:w="3823" w:type="dxa"/>
          </w:tcPr>
          <w:p w14:paraId="21F128F3" w14:textId="77777777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5351" w:type="dxa"/>
            <w:gridSpan w:val="2"/>
            <w:vMerge/>
          </w:tcPr>
          <w:p w14:paraId="3BBCAD52" w14:textId="77777777" w:rsidR="00C052B6" w:rsidRDefault="00C052B6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2B6" w14:paraId="5989E4D9" w14:textId="77777777" w:rsidTr="00FC195C">
        <w:tc>
          <w:tcPr>
            <w:tcW w:w="9174" w:type="dxa"/>
            <w:gridSpan w:val="3"/>
            <w:shd w:val="clear" w:color="auto" w:fill="D9F2D0" w:themeFill="accent6" w:themeFillTint="33"/>
          </w:tcPr>
          <w:p w14:paraId="7518F55D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C052B6" w14:paraId="6F446A19" w14:textId="77777777" w:rsidTr="00475E1F">
        <w:tc>
          <w:tcPr>
            <w:tcW w:w="9174" w:type="dxa"/>
            <w:gridSpan w:val="3"/>
          </w:tcPr>
          <w:p w14:paraId="1A1D409C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</w:t>
            </w: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aceptación:</w:t>
            </w:r>
          </w:p>
        </w:tc>
      </w:tr>
      <w:tr w:rsidR="00C052B6" w14:paraId="618BDEBF" w14:textId="77777777" w:rsidTr="00475E1F">
        <w:tc>
          <w:tcPr>
            <w:tcW w:w="9174" w:type="dxa"/>
            <w:gridSpan w:val="3"/>
          </w:tcPr>
          <w:p w14:paraId="649BAFDF" w14:textId="1394BC4D" w:rsidR="00C052B6" w:rsidRPr="00EC7E35" w:rsidRDefault="00C052B6" w:rsidP="00EC7E3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Contraseñas cifradas con algoritmos seguros (</w:t>
            </w:r>
            <w:proofErr w:type="spellStart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 xml:space="preserve"> o SHA-256 con </w:t>
            </w:r>
            <w:proofErr w:type="spellStart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salt</w:t>
            </w:r>
            <w:proofErr w:type="spellEnd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5B77ACDB" w14:textId="749F0521" w:rsidR="00C052B6" w:rsidRPr="00EC7E35" w:rsidRDefault="00C052B6" w:rsidP="00EC7E3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Sesiones expiran automáticamente tras 30 minutos de inactividad.</w:t>
            </w:r>
          </w:p>
          <w:p w14:paraId="43E7249F" w14:textId="78CD3CB6" w:rsidR="00C052B6" w:rsidRPr="00EC7E35" w:rsidRDefault="00C052B6" w:rsidP="00EC7E3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 xml:space="preserve">Intentos fallidos de </w:t>
            </w:r>
            <w:proofErr w:type="spellStart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 xml:space="preserve"> superiores a 5 bloquean temporalmente la cuenta.</w:t>
            </w:r>
          </w:p>
          <w:p w14:paraId="3842E480" w14:textId="53D93B99" w:rsidR="00C052B6" w:rsidRPr="00EC7E35" w:rsidRDefault="00C052B6" w:rsidP="00EC7E3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Si ocurre intento de acceso no autorizado, mostrar mensaje: “Acceso denegado. No tiene permisos para esta acción.”</w:t>
            </w:r>
          </w:p>
          <w:p w14:paraId="62893E7B" w14:textId="10A98ED5" w:rsidR="00C052B6" w:rsidRPr="00EC7E35" w:rsidRDefault="00C052B6" w:rsidP="00EC7E3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Todos los eventos de seguridad se registran en archivo security_audit.log con IP, fecha y usuario.</w:t>
            </w:r>
          </w:p>
          <w:p w14:paraId="2EA74196" w14:textId="5B9E5137" w:rsidR="00EC7E35" w:rsidRPr="00EC7E35" w:rsidRDefault="00C052B6" w:rsidP="00EC7E3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Escaneo OWASP ZAP sin vulnerabilidades críticas</w:t>
            </w:r>
            <w:r w:rsidR="00EC7E35" w:rsidRPr="00EC7E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7E35" w14:paraId="1EA1CD23" w14:textId="789C5D1E" w:rsidTr="00EC7E35">
        <w:tc>
          <w:tcPr>
            <w:tcW w:w="4440" w:type="dxa"/>
            <w:gridSpan w:val="2"/>
          </w:tcPr>
          <w:p w14:paraId="539F3ADB" w14:textId="634B71BD" w:rsidR="00EC7E35" w:rsidRPr="00EC7E35" w:rsidRDefault="00EC7E35" w:rsidP="00EC7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Tareas:</w:t>
            </w:r>
          </w:p>
        </w:tc>
        <w:tc>
          <w:tcPr>
            <w:tcW w:w="4734" w:type="dxa"/>
          </w:tcPr>
          <w:p w14:paraId="21AD2DE1" w14:textId="66586612" w:rsidR="00EC7E35" w:rsidRPr="00EC7E35" w:rsidRDefault="00EC7E35" w:rsidP="00EC7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Pruebas:</w:t>
            </w:r>
          </w:p>
        </w:tc>
      </w:tr>
      <w:tr w:rsidR="00EC7E35" w14:paraId="62F9692C" w14:textId="74D4B32A" w:rsidTr="00EC7E35">
        <w:tc>
          <w:tcPr>
            <w:tcW w:w="4440" w:type="dxa"/>
            <w:gridSpan w:val="2"/>
          </w:tcPr>
          <w:p w14:paraId="72231715" w14:textId="256C9253" w:rsidR="00EC7E35" w:rsidRPr="00EC7E35" w:rsidRDefault="00EC7E35" w:rsidP="00EC7E35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 xml:space="preserve">Configurar políticas de </w:t>
            </w:r>
            <w:proofErr w:type="spellStart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9B108A" w14:textId="11B69B32" w:rsidR="00EC7E35" w:rsidRPr="00EC7E35" w:rsidRDefault="00EC7E35" w:rsidP="00EC7E35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Implementar CSRF tokens.</w:t>
            </w:r>
          </w:p>
          <w:p w14:paraId="0E836D01" w14:textId="7AD67E42" w:rsidR="00EC7E35" w:rsidRPr="00EC7E35" w:rsidRDefault="00EC7E35" w:rsidP="00EC7E35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Desarrollar logs de seguridad.</w:t>
            </w:r>
          </w:p>
        </w:tc>
        <w:tc>
          <w:tcPr>
            <w:tcW w:w="4734" w:type="dxa"/>
          </w:tcPr>
          <w:p w14:paraId="5F0248B1" w14:textId="011F12F2" w:rsidR="00EC7E35" w:rsidRPr="00EC7E35" w:rsidRDefault="00EC7E35" w:rsidP="00EC7E35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Unitarias: validación de contraseña.</w:t>
            </w:r>
          </w:p>
          <w:p w14:paraId="5327C101" w14:textId="20266EF6" w:rsidR="00EC7E35" w:rsidRPr="00EC7E35" w:rsidRDefault="00EC7E35" w:rsidP="00EC7E35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Integración: sesiones y expiración.</w:t>
            </w:r>
          </w:p>
          <w:p w14:paraId="1EEA37F0" w14:textId="7D7B8AD0" w:rsidR="00EC7E35" w:rsidRPr="00EC7E35" w:rsidRDefault="00EC7E35" w:rsidP="00EC7E35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Sistema: prueba de intrusión y bloqueo.</w:t>
            </w:r>
          </w:p>
        </w:tc>
      </w:tr>
    </w:tbl>
    <w:p w14:paraId="1E7F11FC" w14:textId="770FD93A" w:rsidR="008F5AB5" w:rsidRPr="00FC195C" w:rsidRDefault="008F5AB5" w:rsidP="00FC195C">
      <w:pPr>
        <w:pStyle w:val="Prrafodelista"/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5C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Historias técnicas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C052B6" w14:paraId="2A425873" w14:textId="77777777" w:rsidTr="00FC195C">
        <w:tc>
          <w:tcPr>
            <w:tcW w:w="9174" w:type="dxa"/>
            <w:gridSpan w:val="2"/>
            <w:shd w:val="clear" w:color="auto" w:fill="D9F2D0" w:themeFill="accent6" w:themeFillTint="33"/>
          </w:tcPr>
          <w:p w14:paraId="490D9CBA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C052B6" w14:paraId="4FAC0B92" w14:textId="77777777" w:rsidTr="00475E1F">
        <w:tc>
          <w:tcPr>
            <w:tcW w:w="3823" w:type="dxa"/>
          </w:tcPr>
          <w:p w14:paraId="4E47F530" w14:textId="61DEDEB3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51" w:type="dxa"/>
          </w:tcPr>
          <w:p w14:paraId="3996223B" w14:textId="0C23B5E7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C7E35" w:rsidRPr="00EC7E35">
              <w:rPr>
                <w:rFonts w:ascii="Times New Roman" w:hAnsi="Times New Roman" w:cs="Times New Roman"/>
                <w:sz w:val="24"/>
                <w:szCs w:val="24"/>
              </w:rPr>
              <w:t>Estrategia de almacenamiento de imágenes (local vs nube)</w:t>
            </w:r>
          </w:p>
        </w:tc>
      </w:tr>
      <w:tr w:rsidR="00C052B6" w14:paraId="688FBC65" w14:textId="77777777" w:rsidTr="00475E1F">
        <w:tc>
          <w:tcPr>
            <w:tcW w:w="9174" w:type="dxa"/>
            <w:gridSpan w:val="2"/>
          </w:tcPr>
          <w:p w14:paraId="1644CD96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C052B6" w14:paraId="1A960A53" w14:textId="77777777" w:rsidTr="00475E1F">
        <w:tc>
          <w:tcPr>
            <w:tcW w:w="9174" w:type="dxa"/>
            <w:gridSpan w:val="2"/>
          </w:tcPr>
          <w:p w14:paraId="6D3B64C7" w14:textId="005C83C1" w:rsidR="00C052B6" w:rsidRDefault="00EC7E35" w:rsidP="00FC1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 xml:space="preserve">Investigar, comparar e implementar estrategia óptima de almacenamiento: local (servidor institucional) o externo (S3, </w:t>
            </w:r>
            <w:proofErr w:type="spellStart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MinIO</w:t>
            </w:r>
            <w:proofErr w:type="spellEnd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 xml:space="preserve">). Incluye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 xml:space="preserve"> rendimiento, costos, seguridad y </w:t>
            </w:r>
            <w:proofErr w:type="spellStart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  <w:proofErr w:type="spellEnd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52B6" w14:paraId="6E0CD1BB" w14:textId="77777777" w:rsidTr="00475E1F">
        <w:tc>
          <w:tcPr>
            <w:tcW w:w="3823" w:type="dxa"/>
          </w:tcPr>
          <w:p w14:paraId="0916D884" w14:textId="77777777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51" w:type="dxa"/>
            <w:vMerge w:val="restart"/>
          </w:tcPr>
          <w:p w14:paraId="4C7CE292" w14:textId="0DF501B2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Dependiente de: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C7E35" w:rsidRPr="00EC7E35">
              <w:rPr>
                <w:rFonts w:ascii="Times New Roman" w:hAnsi="Times New Roman" w:cs="Times New Roman"/>
                <w:sz w:val="24"/>
                <w:szCs w:val="24"/>
              </w:rPr>
              <w:t>HT-02, HT-03</w:t>
            </w:r>
          </w:p>
        </w:tc>
      </w:tr>
      <w:tr w:rsidR="00C052B6" w14:paraId="79AB038D" w14:textId="77777777" w:rsidTr="00475E1F">
        <w:tc>
          <w:tcPr>
            <w:tcW w:w="3823" w:type="dxa"/>
          </w:tcPr>
          <w:p w14:paraId="7CD6D2D7" w14:textId="77777777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5351" w:type="dxa"/>
            <w:vMerge/>
          </w:tcPr>
          <w:p w14:paraId="58636F20" w14:textId="77777777" w:rsidR="00C052B6" w:rsidRDefault="00C052B6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2B6" w14:paraId="0AFFB547" w14:textId="77777777" w:rsidTr="00FC195C">
        <w:tc>
          <w:tcPr>
            <w:tcW w:w="9174" w:type="dxa"/>
            <w:gridSpan w:val="2"/>
            <w:shd w:val="clear" w:color="auto" w:fill="D9F2D0" w:themeFill="accent6" w:themeFillTint="33"/>
          </w:tcPr>
          <w:p w14:paraId="30B42BC3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C052B6" w14:paraId="62CA5F3E" w14:textId="77777777" w:rsidTr="00475E1F">
        <w:tc>
          <w:tcPr>
            <w:tcW w:w="9174" w:type="dxa"/>
            <w:gridSpan w:val="2"/>
          </w:tcPr>
          <w:p w14:paraId="0EDA2BAE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</w:t>
            </w: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aceptación:</w:t>
            </w:r>
          </w:p>
        </w:tc>
      </w:tr>
      <w:tr w:rsidR="00C052B6" w14:paraId="1679C178" w14:textId="77777777" w:rsidTr="00475E1F">
        <w:tc>
          <w:tcPr>
            <w:tcW w:w="9174" w:type="dxa"/>
            <w:gridSpan w:val="2"/>
          </w:tcPr>
          <w:p w14:paraId="2DFC4B11" w14:textId="7572EBF6" w:rsidR="00EC7E35" w:rsidRPr="00EC7E35" w:rsidRDefault="00EC7E35" w:rsidP="00EC7E35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Informe comparativo con métricas: velocidad promedio (ms), disponibilidad (%), costo mensual estimado y complejidad.</w:t>
            </w:r>
          </w:p>
          <w:p w14:paraId="0C36BC84" w14:textId="32E4252D" w:rsidR="00EC7E35" w:rsidRPr="00EC7E35" w:rsidRDefault="00EC7E35" w:rsidP="00EC7E35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Prueba de subida/lectura de 100 imágenes de 2 MB con latencia promedio &lt; 300 ms.</w:t>
            </w:r>
          </w:p>
          <w:p w14:paraId="0DBAA413" w14:textId="2CA0E0FD" w:rsidR="00EC7E35" w:rsidRPr="00EC7E35" w:rsidRDefault="00EC7E35" w:rsidP="00EC7E35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Si el servicio externo no responde, el sistema debe cambiar automáticamente a almacenamiento local temporal.</w:t>
            </w:r>
          </w:p>
          <w:p w14:paraId="08B4ADBC" w14:textId="4C351CDB" w:rsidR="00C052B6" w:rsidRPr="00EC7E35" w:rsidRDefault="00EC7E35" w:rsidP="00EC7E35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Backups</w:t>
            </w:r>
            <w:proofErr w:type="spellEnd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 xml:space="preserve"> automáticos de imágenes ejecutados semanalmente.</w:t>
            </w:r>
          </w:p>
        </w:tc>
      </w:tr>
    </w:tbl>
    <w:p w14:paraId="28A63888" w14:textId="71B2767A" w:rsidR="008F5AB5" w:rsidRPr="00FC195C" w:rsidRDefault="008F5AB5" w:rsidP="00FC195C">
      <w:pPr>
        <w:pStyle w:val="Prrafodelista"/>
        <w:numPr>
          <w:ilvl w:val="0"/>
          <w:numId w:val="24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5C">
        <w:rPr>
          <w:rFonts w:ascii="Times New Roman" w:hAnsi="Times New Roman" w:cs="Times New Roman"/>
          <w:b/>
          <w:bCs/>
          <w:sz w:val="24"/>
          <w:szCs w:val="24"/>
        </w:rPr>
        <w:t>Historias técnicas 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881"/>
        <w:gridCol w:w="4470"/>
      </w:tblGrid>
      <w:tr w:rsidR="00C052B6" w14:paraId="0984B07D" w14:textId="77777777" w:rsidTr="00FC195C">
        <w:tc>
          <w:tcPr>
            <w:tcW w:w="9174" w:type="dxa"/>
            <w:gridSpan w:val="3"/>
            <w:shd w:val="clear" w:color="auto" w:fill="D9F2D0" w:themeFill="accent6" w:themeFillTint="33"/>
          </w:tcPr>
          <w:p w14:paraId="3247DA0B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C052B6" w14:paraId="10B84122" w14:textId="77777777" w:rsidTr="00475E1F">
        <w:tc>
          <w:tcPr>
            <w:tcW w:w="3823" w:type="dxa"/>
          </w:tcPr>
          <w:p w14:paraId="427372BE" w14:textId="72D10948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EC7E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51" w:type="dxa"/>
            <w:gridSpan w:val="2"/>
          </w:tcPr>
          <w:p w14:paraId="6205B9DD" w14:textId="04CB8B0A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C7E35" w:rsidRPr="00EC7E35">
              <w:rPr>
                <w:rFonts w:ascii="Times New Roman" w:hAnsi="Times New Roman" w:cs="Times New Roman"/>
                <w:sz w:val="24"/>
                <w:szCs w:val="24"/>
              </w:rPr>
              <w:t>Optimización de rendimiento e índices</w:t>
            </w:r>
          </w:p>
        </w:tc>
      </w:tr>
      <w:tr w:rsidR="00C052B6" w14:paraId="3E110BCE" w14:textId="77777777" w:rsidTr="00475E1F">
        <w:tc>
          <w:tcPr>
            <w:tcW w:w="9174" w:type="dxa"/>
            <w:gridSpan w:val="3"/>
          </w:tcPr>
          <w:p w14:paraId="07A773C5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C052B6" w14:paraId="7E99A557" w14:textId="77777777" w:rsidTr="00475E1F">
        <w:tc>
          <w:tcPr>
            <w:tcW w:w="9174" w:type="dxa"/>
            <w:gridSpan w:val="3"/>
          </w:tcPr>
          <w:p w14:paraId="2EFEC35D" w14:textId="23EE4782" w:rsidR="00C052B6" w:rsidRDefault="00EC7E35" w:rsidP="00FC1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 xml:space="preserve">Analizar consultas SQL, identificar cuellos de botella y aplicar índices y </w:t>
            </w:r>
            <w:proofErr w:type="spellStart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caching</w:t>
            </w:r>
            <w:proofErr w:type="spellEnd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 xml:space="preserve"> (Redis). Garantiza rendimiento y tiempos de respuesta aceptables.</w:t>
            </w:r>
          </w:p>
        </w:tc>
      </w:tr>
      <w:tr w:rsidR="00C052B6" w14:paraId="0854FB60" w14:textId="77777777" w:rsidTr="00475E1F">
        <w:tc>
          <w:tcPr>
            <w:tcW w:w="3823" w:type="dxa"/>
          </w:tcPr>
          <w:p w14:paraId="676903A6" w14:textId="57B14E9A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C7E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51" w:type="dxa"/>
            <w:gridSpan w:val="2"/>
            <w:vMerge w:val="restart"/>
          </w:tcPr>
          <w:p w14:paraId="42BDD9B0" w14:textId="019B5ED5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Dependiente de: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C7E35" w:rsidRPr="00EC7E35">
              <w:rPr>
                <w:rFonts w:ascii="Times New Roman" w:hAnsi="Times New Roman" w:cs="Times New Roman"/>
                <w:sz w:val="24"/>
                <w:szCs w:val="24"/>
              </w:rPr>
              <w:t>HT-02, HU-G3</w:t>
            </w:r>
          </w:p>
        </w:tc>
      </w:tr>
      <w:tr w:rsidR="00C052B6" w14:paraId="1F31D8F9" w14:textId="77777777" w:rsidTr="00475E1F">
        <w:tc>
          <w:tcPr>
            <w:tcW w:w="3823" w:type="dxa"/>
          </w:tcPr>
          <w:p w14:paraId="3F3C3B76" w14:textId="77777777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5351" w:type="dxa"/>
            <w:gridSpan w:val="2"/>
            <w:vMerge/>
          </w:tcPr>
          <w:p w14:paraId="04C1F071" w14:textId="77777777" w:rsidR="00C052B6" w:rsidRDefault="00C052B6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2B6" w14:paraId="5DC11677" w14:textId="77777777" w:rsidTr="00FC195C">
        <w:tc>
          <w:tcPr>
            <w:tcW w:w="9174" w:type="dxa"/>
            <w:gridSpan w:val="3"/>
            <w:shd w:val="clear" w:color="auto" w:fill="D9F2D0" w:themeFill="accent6" w:themeFillTint="33"/>
          </w:tcPr>
          <w:p w14:paraId="565D8B97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C052B6" w14:paraId="1A1DD9A6" w14:textId="77777777" w:rsidTr="00475E1F">
        <w:tc>
          <w:tcPr>
            <w:tcW w:w="9174" w:type="dxa"/>
            <w:gridSpan w:val="3"/>
          </w:tcPr>
          <w:p w14:paraId="5387C1AD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</w:t>
            </w: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aceptación:</w:t>
            </w:r>
          </w:p>
        </w:tc>
      </w:tr>
      <w:tr w:rsidR="00C052B6" w14:paraId="7FD9D4B5" w14:textId="77777777" w:rsidTr="00475E1F">
        <w:tc>
          <w:tcPr>
            <w:tcW w:w="9174" w:type="dxa"/>
            <w:gridSpan w:val="3"/>
          </w:tcPr>
          <w:p w14:paraId="60356E79" w14:textId="0DDEBACD" w:rsidR="00EC7E35" w:rsidRPr="00EC7E35" w:rsidRDefault="00EC7E35" w:rsidP="00EC7E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Búsquedas complejas se ejecutan en &lt; 3 segundos (95° percentil).</w:t>
            </w:r>
          </w:p>
          <w:p w14:paraId="2152DD2F" w14:textId="202A3277" w:rsidR="00EC7E35" w:rsidRPr="00EC7E35" w:rsidRDefault="00EC7E35" w:rsidP="00EC7E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Reducción de CPU en servidor DB en 30% comparado con prueba inicial.</w:t>
            </w:r>
          </w:p>
          <w:p w14:paraId="1A78355D" w14:textId="79E34DBD" w:rsidR="00EC7E35" w:rsidRPr="00EC7E35" w:rsidRDefault="00EC7E35" w:rsidP="00EC7E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Creación de índices en campos “nombre científico”, “familia” y “colector”.</w:t>
            </w:r>
          </w:p>
          <w:p w14:paraId="063379F1" w14:textId="10A3E05F" w:rsidR="00C052B6" w:rsidRDefault="00EC7E35" w:rsidP="00EC7E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 xml:space="preserve">Si un índice genera error o bloqueo, </w:t>
            </w:r>
            <w:proofErr w:type="spellStart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rollback</w:t>
            </w:r>
            <w:proofErr w:type="spellEnd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 xml:space="preserve"> automático y alerta en logs.</w:t>
            </w:r>
          </w:p>
        </w:tc>
      </w:tr>
      <w:tr w:rsidR="00EC7E35" w14:paraId="788F9C9A" w14:textId="0F2C37EC" w:rsidTr="00EC7E35">
        <w:tc>
          <w:tcPr>
            <w:tcW w:w="4704" w:type="dxa"/>
            <w:gridSpan w:val="2"/>
          </w:tcPr>
          <w:p w14:paraId="36EE8C78" w14:textId="197073ED" w:rsidR="00EC7E35" w:rsidRPr="00EC7E35" w:rsidRDefault="00EC7E35" w:rsidP="00EC7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Tareas:</w:t>
            </w:r>
          </w:p>
        </w:tc>
        <w:tc>
          <w:tcPr>
            <w:tcW w:w="4470" w:type="dxa"/>
          </w:tcPr>
          <w:p w14:paraId="2E6A14FA" w14:textId="48B8A2C3" w:rsidR="00EC7E35" w:rsidRPr="00EC7E35" w:rsidRDefault="00EC7E35" w:rsidP="00EC7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Pruebas:</w:t>
            </w:r>
          </w:p>
        </w:tc>
      </w:tr>
      <w:tr w:rsidR="00EC7E35" w14:paraId="4284F709" w14:textId="676FAE9C" w:rsidTr="00EC7E35">
        <w:tc>
          <w:tcPr>
            <w:tcW w:w="4704" w:type="dxa"/>
            <w:gridSpan w:val="2"/>
          </w:tcPr>
          <w:p w14:paraId="2C3FCFC1" w14:textId="2D2C6CB1" w:rsidR="00EC7E35" w:rsidRPr="00EC7E35" w:rsidRDefault="00EC7E35" w:rsidP="00EC7E3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Análisis de consultas lentas.</w:t>
            </w:r>
          </w:p>
          <w:p w14:paraId="7557F387" w14:textId="4200A0FA" w:rsidR="00EC7E35" w:rsidRPr="00EC7E35" w:rsidRDefault="00EC7E35" w:rsidP="00EC7E3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 xml:space="preserve">Creación de índices y optimización de </w:t>
            </w:r>
            <w:proofErr w:type="spellStart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JOINs</w:t>
            </w:r>
            <w:proofErr w:type="spellEnd"/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5E2A2F" w14:textId="4A267FC6" w:rsidR="00EC7E35" w:rsidRPr="00EC7E35" w:rsidRDefault="00EC7E35" w:rsidP="00EC7E3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Configurar Redis cache.</w:t>
            </w:r>
          </w:p>
        </w:tc>
        <w:tc>
          <w:tcPr>
            <w:tcW w:w="4470" w:type="dxa"/>
          </w:tcPr>
          <w:p w14:paraId="57555D5E" w14:textId="56A52B06" w:rsidR="00EC7E35" w:rsidRPr="00EC7E35" w:rsidRDefault="00EC7E35" w:rsidP="00EC7E35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7E35">
              <w:rPr>
                <w:rFonts w:ascii="Times New Roman" w:hAnsi="Times New Roman" w:cs="Times New Roman"/>
                <w:sz w:val="24"/>
                <w:szCs w:val="24"/>
              </w:rPr>
              <w:t>Unitarias: verificación de consultas.</w:t>
            </w:r>
          </w:p>
          <w:p w14:paraId="428A8677" w14:textId="77777777" w:rsidR="00EC7E35" w:rsidRPr="00EC7E35" w:rsidRDefault="00EC7E35" w:rsidP="00EC7E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E1B923" w14:textId="29E39A6E" w:rsidR="008F5AB5" w:rsidRPr="00FC195C" w:rsidRDefault="008F5AB5" w:rsidP="00FC195C">
      <w:pPr>
        <w:pStyle w:val="Prrafodelista"/>
        <w:numPr>
          <w:ilvl w:val="0"/>
          <w:numId w:val="25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5C">
        <w:rPr>
          <w:rFonts w:ascii="Times New Roman" w:hAnsi="Times New Roman" w:cs="Times New Roman"/>
          <w:b/>
          <w:bCs/>
          <w:sz w:val="24"/>
          <w:szCs w:val="24"/>
        </w:rPr>
        <w:t>Historias técnicas 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9"/>
        <w:gridCol w:w="4842"/>
      </w:tblGrid>
      <w:tr w:rsidR="00C052B6" w14:paraId="6717A92B" w14:textId="77777777" w:rsidTr="00FC195C">
        <w:tc>
          <w:tcPr>
            <w:tcW w:w="9174" w:type="dxa"/>
            <w:gridSpan w:val="3"/>
            <w:shd w:val="clear" w:color="auto" w:fill="D9F2D0" w:themeFill="accent6" w:themeFillTint="33"/>
          </w:tcPr>
          <w:p w14:paraId="0779CF70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C052B6" w14:paraId="2A416733" w14:textId="77777777" w:rsidTr="00475E1F">
        <w:tc>
          <w:tcPr>
            <w:tcW w:w="3823" w:type="dxa"/>
          </w:tcPr>
          <w:p w14:paraId="11C1BA47" w14:textId="1927FCEE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EC7E3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51" w:type="dxa"/>
            <w:gridSpan w:val="2"/>
          </w:tcPr>
          <w:p w14:paraId="5013FF99" w14:textId="4DB0E341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840A9" w:rsidRPr="00FC195C">
              <w:rPr>
                <w:rFonts w:ascii="Times New Roman" w:hAnsi="Times New Roman" w:cs="Times New Roman"/>
                <w:sz w:val="24"/>
                <w:szCs w:val="24"/>
              </w:rPr>
              <w:t>Framework de pruebas</w:t>
            </w:r>
          </w:p>
        </w:tc>
      </w:tr>
      <w:tr w:rsidR="00C052B6" w14:paraId="4B830E5F" w14:textId="77777777" w:rsidTr="00475E1F">
        <w:tc>
          <w:tcPr>
            <w:tcW w:w="9174" w:type="dxa"/>
            <w:gridSpan w:val="3"/>
          </w:tcPr>
          <w:p w14:paraId="2A20E878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C052B6" w14:paraId="78097800" w14:textId="77777777" w:rsidTr="00475E1F">
        <w:tc>
          <w:tcPr>
            <w:tcW w:w="9174" w:type="dxa"/>
            <w:gridSpan w:val="3"/>
          </w:tcPr>
          <w:p w14:paraId="7DCB36FD" w14:textId="585D3C6B" w:rsidR="00C052B6" w:rsidRDefault="004840A9" w:rsidP="00FC1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Definir y configurar entorno de pruebas para garantizar calidad del código. Se usarán </w:t>
            </w:r>
            <w:proofErr w:type="spellStart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PyTest</w:t>
            </w:r>
            <w:proofErr w:type="spellEnd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proofErr w:type="spellEnd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 Framework y </w:t>
            </w:r>
            <w:proofErr w:type="spellStart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Playwright</w:t>
            </w:r>
            <w:proofErr w:type="spellEnd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 para pruebas de interfaz.</w:t>
            </w:r>
          </w:p>
        </w:tc>
      </w:tr>
      <w:tr w:rsidR="00C052B6" w14:paraId="67861071" w14:textId="77777777" w:rsidTr="00475E1F">
        <w:tc>
          <w:tcPr>
            <w:tcW w:w="3823" w:type="dxa"/>
          </w:tcPr>
          <w:p w14:paraId="1E4D8E04" w14:textId="384232D5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840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51" w:type="dxa"/>
            <w:gridSpan w:val="2"/>
            <w:vMerge w:val="restart"/>
          </w:tcPr>
          <w:p w14:paraId="204DE63A" w14:textId="14C43E3D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Dependiente de: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840A9" w:rsidRPr="00FC195C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C052B6" w14:paraId="1E9D593E" w14:textId="77777777" w:rsidTr="00475E1F">
        <w:tc>
          <w:tcPr>
            <w:tcW w:w="3823" w:type="dxa"/>
          </w:tcPr>
          <w:p w14:paraId="1D31A2EF" w14:textId="77777777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5351" w:type="dxa"/>
            <w:gridSpan w:val="2"/>
            <w:vMerge/>
          </w:tcPr>
          <w:p w14:paraId="1444632C" w14:textId="77777777" w:rsidR="00C052B6" w:rsidRDefault="00C052B6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2B6" w14:paraId="51069848" w14:textId="77777777" w:rsidTr="00FC195C">
        <w:tc>
          <w:tcPr>
            <w:tcW w:w="9174" w:type="dxa"/>
            <w:gridSpan w:val="3"/>
            <w:shd w:val="clear" w:color="auto" w:fill="D9F2D0" w:themeFill="accent6" w:themeFillTint="33"/>
          </w:tcPr>
          <w:p w14:paraId="1575533A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Reverso</w:t>
            </w:r>
          </w:p>
        </w:tc>
      </w:tr>
      <w:tr w:rsidR="00C052B6" w14:paraId="5D34CB35" w14:textId="77777777" w:rsidTr="00475E1F">
        <w:tc>
          <w:tcPr>
            <w:tcW w:w="9174" w:type="dxa"/>
            <w:gridSpan w:val="3"/>
          </w:tcPr>
          <w:p w14:paraId="050CF58D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</w:t>
            </w: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aceptación:</w:t>
            </w:r>
          </w:p>
        </w:tc>
      </w:tr>
      <w:tr w:rsidR="00C052B6" w14:paraId="272094BA" w14:textId="77777777" w:rsidTr="00475E1F">
        <w:tc>
          <w:tcPr>
            <w:tcW w:w="9174" w:type="dxa"/>
            <w:gridSpan w:val="3"/>
          </w:tcPr>
          <w:p w14:paraId="2E20F536" w14:textId="4E4B8226" w:rsidR="004840A9" w:rsidRPr="00EA6E4C" w:rsidRDefault="004840A9" w:rsidP="00EA6E4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4C">
              <w:rPr>
                <w:rFonts w:ascii="Times New Roman" w:hAnsi="Times New Roman" w:cs="Times New Roman"/>
                <w:sz w:val="24"/>
                <w:szCs w:val="24"/>
              </w:rPr>
              <w:t>Ejecución completa de suite de pruebas en &lt; 5 minutos.</w:t>
            </w:r>
          </w:p>
          <w:p w14:paraId="616FF025" w14:textId="7F969127" w:rsidR="004840A9" w:rsidRPr="00EA6E4C" w:rsidRDefault="004840A9" w:rsidP="00EA6E4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4C">
              <w:rPr>
                <w:rFonts w:ascii="Times New Roman" w:hAnsi="Times New Roman" w:cs="Times New Roman"/>
                <w:sz w:val="24"/>
                <w:szCs w:val="24"/>
              </w:rPr>
              <w:t>100% de las funciones críticas tienen test unitario.</w:t>
            </w:r>
          </w:p>
          <w:p w14:paraId="63C8DAF1" w14:textId="0D0E7B22" w:rsidR="004840A9" w:rsidRPr="00EA6E4C" w:rsidRDefault="004840A9" w:rsidP="00EA6E4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4C">
              <w:rPr>
                <w:rFonts w:ascii="Times New Roman" w:hAnsi="Times New Roman" w:cs="Times New Roman"/>
                <w:sz w:val="24"/>
                <w:szCs w:val="24"/>
              </w:rPr>
              <w:t>En caso de fallo, logs detallados generados en /</w:t>
            </w:r>
            <w:proofErr w:type="spellStart"/>
            <w:r w:rsidRPr="00EA6E4C"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  <w:proofErr w:type="spellEnd"/>
            <w:r w:rsidRPr="00EA6E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A6E4C">
              <w:rPr>
                <w:rFonts w:ascii="Times New Roman" w:hAnsi="Times New Roman" w:cs="Times New Roman"/>
                <w:sz w:val="24"/>
                <w:szCs w:val="24"/>
              </w:rPr>
              <w:t>tests</w:t>
            </w:r>
            <w:proofErr w:type="spellEnd"/>
            <w:r w:rsidRPr="00EA6E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6497CE" w14:textId="2B8449C3" w:rsidR="00C052B6" w:rsidRPr="00EA6E4C" w:rsidRDefault="004840A9" w:rsidP="00EA6E4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E4C">
              <w:rPr>
                <w:rFonts w:ascii="Times New Roman" w:hAnsi="Times New Roman" w:cs="Times New Roman"/>
                <w:sz w:val="24"/>
                <w:szCs w:val="24"/>
              </w:rPr>
              <w:t>Cobertura mínima del módulo principal: 70%.</w:t>
            </w:r>
          </w:p>
        </w:tc>
      </w:tr>
      <w:tr w:rsidR="004840A9" w14:paraId="7F6EF7E1" w14:textId="557ED375" w:rsidTr="004840A9">
        <w:tc>
          <w:tcPr>
            <w:tcW w:w="4332" w:type="dxa"/>
            <w:gridSpan w:val="2"/>
          </w:tcPr>
          <w:p w14:paraId="6B9CF4F9" w14:textId="66841B16" w:rsidR="004840A9" w:rsidRPr="004840A9" w:rsidRDefault="004840A9" w:rsidP="004840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Tareas:</w:t>
            </w:r>
          </w:p>
        </w:tc>
        <w:tc>
          <w:tcPr>
            <w:tcW w:w="4842" w:type="dxa"/>
          </w:tcPr>
          <w:p w14:paraId="7D82FFF9" w14:textId="0547AB0E" w:rsidR="004840A9" w:rsidRPr="004840A9" w:rsidRDefault="004840A9" w:rsidP="004840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Pruebas:</w:t>
            </w:r>
          </w:p>
        </w:tc>
      </w:tr>
      <w:tr w:rsidR="004840A9" w14:paraId="315495BD" w14:textId="0E2AFA38" w:rsidTr="004840A9">
        <w:tc>
          <w:tcPr>
            <w:tcW w:w="4332" w:type="dxa"/>
            <w:gridSpan w:val="2"/>
          </w:tcPr>
          <w:p w14:paraId="25AAF175" w14:textId="046EEF33" w:rsidR="004840A9" w:rsidRPr="004840A9" w:rsidRDefault="004840A9" w:rsidP="004840A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Configurar entorno </w:t>
            </w:r>
            <w:proofErr w:type="spellStart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PyTest</w:t>
            </w:r>
            <w:proofErr w:type="spellEnd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19AB17" w14:textId="0427C2F5" w:rsidR="004840A9" w:rsidRPr="004840A9" w:rsidRDefault="004840A9" w:rsidP="004840A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Crear </w:t>
            </w:r>
            <w:proofErr w:type="spellStart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tests</w:t>
            </w:r>
            <w:proofErr w:type="spellEnd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 de integración CRUD.</w:t>
            </w:r>
          </w:p>
          <w:p w14:paraId="67A49E2A" w14:textId="38C54D00" w:rsidR="004840A9" w:rsidRPr="004840A9" w:rsidRDefault="004840A9" w:rsidP="004840A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Configurar </w:t>
            </w:r>
            <w:proofErr w:type="spellStart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Playwright</w:t>
            </w:r>
            <w:proofErr w:type="spellEnd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 para UI.</w:t>
            </w:r>
          </w:p>
        </w:tc>
        <w:tc>
          <w:tcPr>
            <w:tcW w:w="4842" w:type="dxa"/>
          </w:tcPr>
          <w:p w14:paraId="222A41BC" w14:textId="4293C805" w:rsidR="004840A9" w:rsidRPr="004840A9" w:rsidRDefault="004840A9" w:rsidP="004840A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Unitarias: validación de funciones.</w:t>
            </w:r>
          </w:p>
          <w:p w14:paraId="13608EE4" w14:textId="62FA9786" w:rsidR="004840A9" w:rsidRPr="004840A9" w:rsidRDefault="004840A9" w:rsidP="004840A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Integración: API y DB.</w:t>
            </w:r>
          </w:p>
          <w:p w14:paraId="21CDF7D5" w14:textId="7A567CB1" w:rsidR="004840A9" w:rsidRPr="004840A9" w:rsidRDefault="004840A9" w:rsidP="004840A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Sistema: flujo completo CRUD.</w:t>
            </w:r>
          </w:p>
        </w:tc>
      </w:tr>
    </w:tbl>
    <w:p w14:paraId="11E40BC8" w14:textId="65A3DE46" w:rsidR="008F5AB5" w:rsidRPr="00FC195C" w:rsidRDefault="008F5AB5" w:rsidP="00FC195C">
      <w:pPr>
        <w:pStyle w:val="Prrafodelista"/>
        <w:numPr>
          <w:ilvl w:val="0"/>
          <w:numId w:val="26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5C">
        <w:rPr>
          <w:rFonts w:ascii="Times New Roman" w:hAnsi="Times New Roman" w:cs="Times New Roman"/>
          <w:b/>
          <w:bCs/>
          <w:sz w:val="24"/>
          <w:szCs w:val="24"/>
        </w:rPr>
        <w:t>Historias técnicas 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C052B6" w14:paraId="1E576CC8" w14:textId="77777777" w:rsidTr="00FC195C">
        <w:tc>
          <w:tcPr>
            <w:tcW w:w="9174" w:type="dxa"/>
            <w:gridSpan w:val="2"/>
            <w:shd w:val="clear" w:color="auto" w:fill="D9F2D0" w:themeFill="accent6" w:themeFillTint="33"/>
          </w:tcPr>
          <w:p w14:paraId="4A6EF91B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C052B6" w14:paraId="49A981E9" w14:textId="77777777" w:rsidTr="00475E1F">
        <w:tc>
          <w:tcPr>
            <w:tcW w:w="3823" w:type="dxa"/>
          </w:tcPr>
          <w:p w14:paraId="1AF504AF" w14:textId="769384BB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EC7E3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51" w:type="dxa"/>
          </w:tcPr>
          <w:p w14:paraId="44C160C0" w14:textId="2A9A5693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840A9" w:rsidRPr="00EA6E4C">
              <w:rPr>
                <w:rFonts w:ascii="Times New Roman" w:hAnsi="Times New Roman" w:cs="Times New Roman"/>
                <w:sz w:val="24"/>
                <w:szCs w:val="24"/>
              </w:rPr>
              <w:t>Integración de mapas (</w:t>
            </w:r>
            <w:proofErr w:type="spellStart"/>
            <w:r w:rsidR="004840A9" w:rsidRPr="00EA6E4C">
              <w:rPr>
                <w:rFonts w:ascii="Times New Roman" w:hAnsi="Times New Roman" w:cs="Times New Roman"/>
                <w:sz w:val="24"/>
                <w:szCs w:val="24"/>
              </w:rPr>
              <w:t>OpenStreetMap</w:t>
            </w:r>
            <w:proofErr w:type="spellEnd"/>
            <w:r w:rsidR="004840A9" w:rsidRPr="00EA6E4C">
              <w:rPr>
                <w:rFonts w:ascii="Times New Roman" w:hAnsi="Times New Roman" w:cs="Times New Roman"/>
                <w:sz w:val="24"/>
                <w:szCs w:val="24"/>
              </w:rPr>
              <w:t xml:space="preserve"> vs Google </w:t>
            </w:r>
            <w:proofErr w:type="spellStart"/>
            <w:r w:rsidR="004840A9" w:rsidRPr="00EA6E4C">
              <w:rPr>
                <w:rFonts w:ascii="Times New Roman" w:hAnsi="Times New Roman" w:cs="Times New Roman"/>
                <w:sz w:val="24"/>
                <w:szCs w:val="24"/>
              </w:rPr>
              <w:t>Maps</w:t>
            </w:r>
            <w:proofErr w:type="spellEnd"/>
            <w:r w:rsidR="004840A9" w:rsidRPr="00EA6E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052B6" w14:paraId="4E4C080B" w14:textId="77777777" w:rsidTr="00475E1F">
        <w:tc>
          <w:tcPr>
            <w:tcW w:w="9174" w:type="dxa"/>
            <w:gridSpan w:val="2"/>
          </w:tcPr>
          <w:p w14:paraId="06E9B186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C052B6" w14:paraId="29E54E6A" w14:textId="77777777" w:rsidTr="00475E1F">
        <w:tc>
          <w:tcPr>
            <w:tcW w:w="9174" w:type="dxa"/>
            <w:gridSpan w:val="2"/>
          </w:tcPr>
          <w:p w14:paraId="55DD67D6" w14:textId="1E9BB6A2" w:rsidR="00C052B6" w:rsidRDefault="004840A9" w:rsidP="00FC1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Investigar y configurar API de mapas interactivos. Evaluar uso de </w:t>
            </w:r>
            <w:proofErr w:type="spellStart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OpenStreetMap</w:t>
            </w:r>
            <w:proofErr w:type="spellEnd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 (open </w:t>
            </w:r>
            <w:proofErr w:type="spellStart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) frente a Google </w:t>
            </w:r>
            <w:proofErr w:type="spellStart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Maps</w:t>
            </w:r>
            <w:proofErr w:type="spellEnd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 (licenciado).</w:t>
            </w:r>
          </w:p>
        </w:tc>
      </w:tr>
      <w:tr w:rsidR="00C052B6" w14:paraId="449D2E69" w14:textId="77777777" w:rsidTr="00475E1F">
        <w:tc>
          <w:tcPr>
            <w:tcW w:w="3823" w:type="dxa"/>
          </w:tcPr>
          <w:p w14:paraId="5CFE11E5" w14:textId="749807D6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="004840A9" w:rsidRPr="00EA6E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51" w:type="dxa"/>
            <w:vMerge w:val="restart"/>
          </w:tcPr>
          <w:p w14:paraId="1A0172C8" w14:textId="41709BEE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Dependiente de: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840A9" w:rsidRPr="00EA6E4C">
              <w:rPr>
                <w:rFonts w:ascii="Times New Roman" w:hAnsi="Times New Roman" w:cs="Times New Roman"/>
                <w:sz w:val="24"/>
                <w:szCs w:val="24"/>
              </w:rPr>
              <w:t>HT-03, HU-G7</w:t>
            </w:r>
          </w:p>
        </w:tc>
      </w:tr>
      <w:tr w:rsidR="00C052B6" w14:paraId="6924BBF5" w14:textId="77777777" w:rsidTr="00475E1F">
        <w:tc>
          <w:tcPr>
            <w:tcW w:w="3823" w:type="dxa"/>
          </w:tcPr>
          <w:p w14:paraId="5D0A3E1F" w14:textId="2E06F905" w:rsidR="00C052B6" w:rsidRPr="00905AFD" w:rsidRDefault="00C052B6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4840A9" w:rsidRPr="00EA6E4C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5351" w:type="dxa"/>
            <w:vMerge/>
          </w:tcPr>
          <w:p w14:paraId="6CFE0C24" w14:textId="77777777" w:rsidR="00C052B6" w:rsidRDefault="00C052B6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2B6" w14:paraId="0D93182C" w14:textId="77777777" w:rsidTr="00FC195C">
        <w:tc>
          <w:tcPr>
            <w:tcW w:w="9174" w:type="dxa"/>
            <w:gridSpan w:val="2"/>
            <w:shd w:val="clear" w:color="auto" w:fill="D9F2D0" w:themeFill="accent6" w:themeFillTint="33"/>
          </w:tcPr>
          <w:p w14:paraId="414BA203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C052B6" w14:paraId="777E5747" w14:textId="77777777" w:rsidTr="00475E1F">
        <w:tc>
          <w:tcPr>
            <w:tcW w:w="9174" w:type="dxa"/>
            <w:gridSpan w:val="2"/>
          </w:tcPr>
          <w:p w14:paraId="5F13039C" w14:textId="77777777" w:rsidR="00C052B6" w:rsidRPr="00905AFD" w:rsidRDefault="00C052B6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</w:t>
            </w: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aceptación:</w:t>
            </w:r>
          </w:p>
        </w:tc>
      </w:tr>
      <w:tr w:rsidR="00C052B6" w14:paraId="751B1D62" w14:textId="77777777" w:rsidTr="00475E1F">
        <w:tc>
          <w:tcPr>
            <w:tcW w:w="9174" w:type="dxa"/>
            <w:gridSpan w:val="2"/>
          </w:tcPr>
          <w:p w14:paraId="721A438C" w14:textId="000C83EA" w:rsidR="004840A9" w:rsidRPr="004840A9" w:rsidRDefault="004840A9" w:rsidP="004840A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Informe comparativo con parámetros: costo, rendimiento, facilidad de integración.</w:t>
            </w:r>
          </w:p>
          <w:p w14:paraId="7501CCB2" w14:textId="1501C5C3" w:rsidR="004840A9" w:rsidRPr="004840A9" w:rsidRDefault="004840A9" w:rsidP="004840A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Prototipo funcional con mapa dinámico.</w:t>
            </w:r>
          </w:p>
          <w:p w14:paraId="42DCB61E" w14:textId="40E10ECE" w:rsidR="004840A9" w:rsidRPr="004840A9" w:rsidRDefault="004840A9" w:rsidP="004840A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Latencia promedio de carga del mapa &lt; 5 segundos.</w:t>
            </w:r>
          </w:p>
          <w:p w14:paraId="44E7364E" w14:textId="2843820E" w:rsidR="00C052B6" w:rsidRPr="004840A9" w:rsidRDefault="004840A9" w:rsidP="004840A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En caso de error de conexión a API, mensaje visible y log registrado.</w:t>
            </w:r>
          </w:p>
        </w:tc>
      </w:tr>
      <w:tr w:rsidR="004840A9" w14:paraId="24A177DB" w14:textId="77777777" w:rsidTr="00475E1F">
        <w:tc>
          <w:tcPr>
            <w:tcW w:w="9174" w:type="dxa"/>
            <w:gridSpan w:val="2"/>
          </w:tcPr>
          <w:p w14:paraId="0A7E26C1" w14:textId="1680A3FF" w:rsidR="004840A9" w:rsidRPr="004840A9" w:rsidRDefault="004840A9" w:rsidP="004840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Tareas:</w:t>
            </w:r>
          </w:p>
        </w:tc>
      </w:tr>
      <w:tr w:rsidR="004840A9" w14:paraId="505195BD" w14:textId="77777777" w:rsidTr="00475E1F">
        <w:tc>
          <w:tcPr>
            <w:tcW w:w="9174" w:type="dxa"/>
            <w:gridSpan w:val="2"/>
          </w:tcPr>
          <w:p w14:paraId="44CD80EF" w14:textId="70BAFC72" w:rsidR="004840A9" w:rsidRPr="004840A9" w:rsidRDefault="004840A9" w:rsidP="004840A9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Prototipo </w:t>
            </w:r>
            <w:proofErr w:type="spellStart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Leaflet</w:t>
            </w:r>
            <w:proofErr w:type="spellEnd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 (OSM).</w:t>
            </w:r>
          </w:p>
          <w:p w14:paraId="7322DF55" w14:textId="4757072C" w:rsidR="004840A9" w:rsidRPr="004840A9" w:rsidRDefault="004840A9" w:rsidP="004840A9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 xml:space="preserve">Evaluar integración Google </w:t>
            </w:r>
            <w:proofErr w:type="spellStart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Maps</w:t>
            </w:r>
            <w:proofErr w:type="spellEnd"/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CB24DB" w14:textId="1BDEA46F" w:rsidR="004840A9" w:rsidRPr="004840A9" w:rsidRDefault="004840A9" w:rsidP="004840A9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Documentar resultados.</w:t>
            </w:r>
          </w:p>
        </w:tc>
      </w:tr>
    </w:tbl>
    <w:p w14:paraId="77774987" w14:textId="42AC1893" w:rsidR="008F5AB5" w:rsidRPr="00EA6E4C" w:rsidRDefault="008F5AB5" w:rsidP="00EA6E4C">
      <w:pPr>
        <w:pStyle w:val="Prrafodelista"/>
        <w:numPr>
          <w:ilvl w:val="0"/>
          <w:numId w:val="27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>Historias técnicas 1</w:t>
      </w:r>
      <w:r w:rsidR="006D1744" w:rsidRPr="00EA6E4C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4840A9" w14:paraId="66745953" w14:textId="77777777" w:rsidTr="00EA6E4C">
        <w:tc>
          <w:tcPr>
            <w:tcW w:w="9174" w:type="dxa"/>
            <w:gridSpan w:val="2"/>
            <w:shd w:val="clear" w:color="auto" w:fill="D9F2D0" w:themeFill="accent6" w:themeFillTint="33"/>
          </w:tcPr>
          <w:p w14:paraId="53CFD03B" w14:textId="77777777" w:rsidR="004840A9" w:rsidRPr="00905AFD" w:rsidRDefault="004840A9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4840A9" w14:paraId="60D3C30E" w14:textId="77777777" w:rsidTr="00475E1F">
        <w:tc>
          <w:tcPr>
            <w:tcW w:w="3823" w:type="dxa"/>
          </w:tcPr>
          <w:p w14:paraId="1893A297" w14:textId="14FD5B88" w:rsidR="004840A9" w:rsidRPr="00905AFD" w:rsidRDefault="004840A9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17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51" w:type="dxa"/>
          </w:tcPr>
          <w:p w14:paraId="72D141BC" w14:textId="549E3DB5" w:rsidR="004840A9" w:rsidRPr="00905AFD" w:rsidRDefault="004840A9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A6E4C">
              <w:rPr>
                <w:rFonts w:ascii="Times New Roman" w:hAnsi="Times New Roman" w:cs="Times New Roman"/>
                <w:sz w:val="24"/>
                <w:szCs w:val="24"/>
              </w:rPr>
              <w:t>Generación y gestión de códigos QR</w:t>
            </w:r>
          </w:p>
        </w:tc>
      </w:tr>
      <w:tr w:rsidR="004840A9" w14:paraId="02BC8FA7" w14:textId="77777777" w:rsidTr="00475E1F">
        <w:tc>
          <w:tcPr>
            <w:tcW w:w="9174" w:type="dxa"/>
            <w:gridSpan w:val="2"/>
          </w:tcPr>
          <w:p w14:paraId="36EED05F" w14:textId="77777777" w:rsidR="004840A9" w:rsidRPr="00905AFD" w:rsidRDefault="004840A9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4840A9" w14:paraId="1C9246AC" w14:textId="77777777" w:rsidTr="00475E1F">
        <w:tc>
          <w:tcPr>
            <w:tcW w:w="9174" w:type="dxa"/>
            <w:gridSpan w:val="2"/>
          </w:tcPr>
          <w:p w14:paraId="58AB444C" w14:textId="77777777" w:rsidR="004840A9" w:rsidRPr="004840A9" w:rsidRDefault="004840A9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Desarrollar el sistema para generar, almacenar y servir códigos QR únicos asociados a los especímenes registrados.</w:t>
            </w:r>
          </w:p>
          <w:p w14:paraId="16DFA38E" w14:textId="3D67ED41" w:rsidR="004840A9" w:rsidRDefault="004840A9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0A9">
              <w:rPr>
                <w:rFonts w:ascii="Times New Roman" w:hAnsi="Times New Roman" w:cs="Times New Roman"/>
                <w:sz w:val="24"/>
                <w:szCs w:val="24"/>
              </w:rPr>
              <w:t>Los QR deben permitir acceso directo a la ficha de cada espécimen, ya sea pública o autenticada, garantizando seguridad y trazabilidad de los accesos.</w:t>
            </w:r>
          </w:p>
        </w:tc>
      </w:tr>
      <w:tr w:rsidR="004840A9" w14:paraId="68BFDA1B" w14:textId="77777777" w:rsidTr="00475E1F">
        <w:tc>
          <w:tcPr>
            <w:tcW w:w="3823" w:type="dxa"/>
          </w:tcPr>
          <w:p w14:paraId="32ADF4ED" w14:textId="752C63B4" w:rsidR="004840A9" w:rsidRPr="00905AFD" w:rsidRDefault="004840A9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351" w:type="dxa"/>
            <w:vMerge w:val="restart"/>
          </w:tcPr>
          <w:p w14:paraId="5699E3AA" w14:textId="75C6FB3F" w:rsidR="004840A9" w:rsidRPr="00905AFD" w:rsidRDefault="004840A9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Dependiente de:</w:t>
            </w:r>
            <w:r w:rsidRPr="00EA6E4C">
              <w:rPr>
                <w:rFonts w:ascii="Times New Roman" w:hAnsi="Times New Roman" w:cs="Times New Roman"/>
                <w:sz w:val="24"/>
                <w:szCs w:val="24"/>
              </w:rPr>
              <w:t xml:space="preserve"> HT-04</w:t>
            </w:r>
          </w:p>
        </w:tc>
      </w:tr>
      <w:tr w:rsidR="004840A9" w14:paraId="0B039291" w14:textId="77777777" w:rsidTr="00475E1F">
        <w:tc>
          <w:tcPr>
            <w:tcW w:w="3823" w:type="dxa"/>
          </w:tcPr>
          <w:p w14:paraId="231F267C" w14:textId="2817BEE5" w:rsidR="004840A9" w:rsidRPr="00905AFD" w:rsidRDefault="004840A9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</w:t>
            </w:r>
          </w:p>
        </w:tc>
        <w:tc>
          <w:tcPr>
            <w:tcW w:w="5351" w:type="dxa"/>
            <w:vMerge/>
          </w:tcPr>
          <w:p w14:paraId="7D14335E" w14:textId="77777777" w:rsidR="004840A9" w:rsidRDefault="004840A9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0A9" w14:paraId="4763DA27" w14:textId="77777777" w:rsidTr="00EA6E4C">
        <w:tc>
          <w:tcPr>
            <w:tcW w:w="9174" w:type="dxa"/>
            <w:gridSpan w:val="2"/>
            <w:shd w:val="clear" w:color="auto" w:fill="D9F2D0" w:themeFill="accent6" w:themeFillTint="33"/>
          </w:tcPr>
          <w:p w14:paraId="231A6A11" w14:textId="77777777" w:rsidR="004840A9" w:rsidRPr="00905AFD" w:rsidRDefault="004840A9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4840A9" w14:paraId="23AA263E" w14:textId="77777777" w:rsidTr="00475E1F">
        <w:tc>
          <w:tcPr>
            <w:tcW w:w="9174" w:type="dxa"/>
            <w:gridSpan w:val="2"/>
          </w:tcPr>
          <w:p w14:paraId="5CB4EB0C" w14:textId="77777777" w:rsidR="004840A9" w:rsidRPr="00905AFD" w:rsidRDefault="004840A9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</w:t>
            </w: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aceptación:</w:t>
            </w:r>
          </w:p>
        </w:tc>
      </w:tr>
      <w:tr w:rsidR="004840A9" w14:paraId="3382B2B3" w14:textId="77777777" w:rsidTr="00475E1F">
        <w:tc>
          <w:tcPr>
            <w:tcW w:w="9174" w:type="dxa"/>
            <w:gridSpan w:val="2"/>
          </w:tcPr>
          <w:p w14:paraId="554C84E6" w14:textId="5C76E9BE" w:rsidR="004840A9" w:rsidRPr="006D1744" w:rsidRDefault="004840A9" w:rsidP="006D1744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Cada registro genera un QR único e irrepetible, vinculado al código del espécimen.</w:t>
            </w:r>
          </w:p>
          <w:p w14:paraId="7618EB7F" w14:textId="58FC2727" w:rsidR="004840A9" w:rsidRPr="006D1744" w:rsidRDefault="004840A9" w:rsidP="006D1744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El QR debe crearse en menos de 2 segundos e incluir un hash único en su URL para evitar manipulación.</w:t>
            </w:r>
          </w:p>
          <w:p w14:paraId="2827E6F2" w14:textId="58F21169" w:rsidR="004840A9" w:rsidRPr="006D1744" w:rsidRDefault="004840A9" w:rsidP="006D1744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Al escanear el QR:</w:t>
            </w:r>
          </w:p>
          <w:p w14:paraId="5812AF17" w14:textId="5992DEDB" w:rsidR="004840A9" w:rsidRPr="006D1744" w:rsidRDefault="004840A9" w:rsidP="006D1744">
            <w:pPr>
              <w:pStyle w:val="Prrafodelista"/>
              <w:numPr>
                <w:ilvl w:val="1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 el registro existe → muestra ficha correctamente (HTTP 200).</w:t>
            </w:r>
          </w:p>
          <w:p w14:paraId="629B7F7E" w14:textId="727C5F1B" w:rsidR="004840A9" w:rsidRPr="006D1744" w:rsidRDefault="004840A9" w:rsidP="006D1744">
            <w:pPr>
              <w:pStyle w:val="Prrafodelista"/>
              <w:numPr>
                <w:ilvl w:val="1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Si no existe o está inactivo → muestra mensaje “Registro no disponible o desactivado.”</w:t>
            </w:r>
          </w:p>
          <w:p w14:paraId="273E0814" w14:textId="28599010" w:rsidR="004840A9" w:rsidRPr="006D1744" w:rsidRDefault="004840A9" w:rsidP="006D1744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Los QR se almacenan en formato PNG 300 dpi y se regeneran automáticamente si cambia la URL base.</w:t>
            </w:r>
          </w:p>
          <w:p w14:paraId="5189EE2A" w14:textId="11C8A204" w:rsidR="004840A9" w:rsidRPr="006D1744" w:rsidRDefault="004840A9" w:rsidP="006D1744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En caso de fallo al generar el QR (error de librería o ruta no accesible), registrar el evento en qr_error.log.</w:t>
            </w:r>
          </w:p>
        </w:tc>
      </w:tr>
      <w:tr w:rsidR="004840A9" w14:paraId="03229E81" w14:textId="77777777" w:rsidTr="00475E1F">
        <w:tc>
          <w:tcPr>
            <w:tcW w:w="9174" w:type="dxa"/>
            <w:gridSpan w:val="2"/>
          </w:tcPr>
          <w:p w14:paraId="7090EEB6" w14:textId="78E132E6" w:rsidR="004840A9" w:rsidRPr="006D1744" w:rsidRDefault="004840A9" w:rsidP="006D17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Tareas:</w:t>
            </w:r>
          </w:p>
        </w:tc>
      </w:tr>
      <w:tr w:rsidR="004840A9" w14:paraId="37932B64" w14:textId="77777777" w:rsidTr="00475E1F">
        <w:tc>
          <w:tcPr>
            <w:tcW w:w="9174" w:type="dxa"/>
            <w:gridSpan w:val="2"/>
          </w:tcPr>
          <w:p w14:paraId="46E59FC3" w14:textId="56AFE40A" w:rsidR="004840A9" w:rsidRPr="006D1744" w:rsidRDefault="004840A9" w:rsidP="006D1744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Implementar librería 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qrcode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 en Python.</w:t>
            </w:r>
          </w:p>
          <w:p w14:paraId="09EDA435" w14:textId="34CC4154" w:rsidR="004840A9" w:rsidRPr="006D1744" w:rsidRDefault="004840A9" w:rsidP="006D1744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Crear 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endpoint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 seguro /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specimen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qr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/&lt;id&gt;.</w:t>
            </w:r>
          </w:p>
          <w:p w14:paraId="19544A82" w14:textId="1AF30A5C" w:rsidR="004840A9" w:rsidRPr="006D1744" w:rsidRDefault="004840A9" w:rsidP="006D1744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Configurar carpeta de almacenamiento.</w:t>
            </w:r>
          </w:p>
          <w:p w14:paraId="6CD4B791" w14:textId="51BB1D97" w:rsidR="004840A9" w:rsidRPr="006D1744" w:rsidRDefault="004840A9" w:rsidP="006D1744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Verificar compatibilidad con impresión en PDF.</w:t>
            </w:r>
          </w:p>
        </w:tc>
      </w:tr>
    </w:tbl>
    <w:p w14:paraId="2BA0D31D" w14:textId="206B8632" w:rsidR="004840A9" w:rsidRPr="00EA6E4C" w:rsidRDefault="004840A9" w:rsidP="00EA6E4C">
      <w:pPr>
        <w:pStyle w:val="Prrafodelista"/>
        <w:numPr>
          <w:ilvl w:val="0"/>
          <w:numId w:val="30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>Historias técnicas 1</w:t>
      </w:r>
      <w:r w:rsidR="006D1744" w:rsidRPr="00EA6E4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6D1744" w14:paraId="47A54C5C" w14:textId="77777777" w:rsidTr="00EA6E4C">
        <w:tc>
          <w:tcPr>
            <w:tcW w:w="9174" w:type="dxa"/>
            <w:gridSpan w:val="2"/>
            <w:shd w:val="clear" w:color="auto" w:fill="D9F2D0" w:themeFill="accent6" w:themeFillTint="33"/>
          </w:tcPr>
          <w:p w14:paraId="442B2E8A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6D1744" w14:paraId="0E492066" w14:textId="77777777" w:rsidTr="00475E1F">
        <w:tc>
          <w:tcPr>
            <w:tcW w:w="3823" w:type="dxa"/>
          </w:tcPr>
          <w:p w14:paraId="2B6F324D" w14:textId="5D8A7814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351" w:type="dxa"/>
          </w:tcPr>
          <w:p w14:paraId="63E97562" w14:textId="3E321219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A6E4C">
              <w:rPr>
                <w:rFonts w:ascii="Times New Roman" w:hAnsi="Times New Roman" w:cs="Times New Roman"/>
                <w:sz w:val="24"/>
                <w:szCs w:val="24"/>
              </w:rPr>
              <w:t xml:space="preserve">Políticas de </w:t>
            </w:r>
            <w:proofErr w:type="spellStart"/>
            <w:r w:rsidRPr="00EA6E4C"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  <w:proofErr w:type="spellEnd"/>
            <w:r w:rsidRPr="00EA6E4C">
              <w:rPr>
                <w:rFonts w:ascii="Times New Roman" w:hAnsi="Times New Roman" w:cs="Times New Roman"/>
                <w:sz w:val="24"/>
                <w:szCs w:val="24"/>
              </w:rPr>
              <w:t xml:space="preserve"> y recuperación de información</w:t>
            </w:r>
          </w:p>
        </w:tc>
      </w:tr>
      <w:tr w:rsidR="006D1744" w14:paraId="2FC95E90" w14:textId="77777777" w:rsidTr="00475E1F">
        <w:tc>
          <w:tcPr>
            <w:tcW w:w="9174" w:type="dxa"/>
            <w:gridSpan w:val="2"/>
          </w:tcPr>
          <w:p w14:paraId="266C9CD5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6D1744" w14:paraId="61DFCB11" w14:textId="77777777" w:rsidTr="00475E1F">
        <w:tc>
          <w:tcPr>
            <w:tcW w:w="9174" w:type="dxa"/>
            <w:gridSpan w:val="2"/>
          </w:tcPr>
          <w:p w14:paraId="01763FAD" w14:textId="77777777" w:rsidR="006D1744" w:rsidRPr="006D1744" w:rsidRDefault="006D1744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Implementar un sistema automatizado de copias de seguridad y restauración para base de datos, archivos e imágenes del sistema.</w:t>
            </w:r>
          </w:p>
          <w:p w14:paraId="5B3D8337" w14:textId="30757709" w:rsidR="006D1744" w:rsidRDefault="006D1744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El objetivo es garantizar continuidad operativa y recuperación ante pérdida de datos o fallos del sistema.</w:t>
            </w:r>
          </w:p>
        </w:tc>
      </w:tr>
      <w:tr w:rsidR="006D1744" w14:paraId="4A97D225" w14:textId="77777777" w:rsidTr="00475E1F">
        <w:tc>
          <w:tcPr>
            <w:tcW w:w="3823" w:type="dxa"/>
          </w:tcPr>
          <w:p w14:paraId="617E2F34" w14:textId="2521C0C4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Pr="00EA6E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51" w:type="dxa"/>
            <w:vMerge w:val="restart"/>
          </w:tcPr>
          <w:p w14:paraId="40E5CA89" w14:textId="55ECB233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Dependiente de: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HT-02, HT-06</w:t>
            </w:r>
          </w:p>
        </w:tc>
      </w:tr>
      <w:tr w:rsidR="006D1744" w14:paraId="655EB4FB" w14:textId="77777777" w:rsidTr="00475E1F">
        <w:tc>
          <w:tcPr>
            <w:tcW w:w="3823" w:type="dxa"/>
          </w:tcPr>
          <w:p w14:paraId="3D65B041" w14:textId="139644CF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Pr="00EA6E4C">
              <w:rPr>
                <w:rFonts w:ascii="Times New Roman" w:hAnsi="Times New Roman" w:cs="Times New Roman"/>
                <w:sz w:val="24"/>
                <w:szCs w:val="24"/>
              </w:rPr>
              <w:t>Media-Alta</w:t>
            </w:r>
          </w:p>
        </w:tc>
        <w:tc>
          <w:tcPr>
            <w:tcW w:w="5351" w:type="dxa"/>
            <w:vMerge/>
          </w:tcPr>
          <w:p w14:paraId="01278D27" w14:textId="77777777" w:rsidR="006D1744" w:rsidRDefault="006D1744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744" w14:paraId="4D095BBD" w14:textId="77777777" w:rsidTr="00EA6E4C">
        <w:tc>
          <w:tcPr>
            <w:tcW w:w="9174" w:type="dxa"/>
            <w:gridSpan w:val="2"/>
            <w:shd w:val="clear" w:color="auto" w:fill="D9F2D0" w:themeFill="accent6" w:themeFillTint="33"/>
          </w:tcPr>
          <w:p w14:paraId="7D51FAA4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6D1744" w14:paraId="61B9916D" w14:textId="77777777" w:rsidTr="00475E1F">
        <w:tc>
          <w:tcPr>
            <w:tcW w:w="9174" w:type="dxa"/>
            <w:gridSpan w:val="2"/>
          </w:tcPr>
          <w:p w14:paraId="7B114CBB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</w:t>
            </w: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aceptación:</w:t>
            </w:r>
          </w:p>
        </w:tc>
      </w:tr>
      <w:tr w:rsidR="006D1744" w14:paraId="350F73BD" w14:textId="77777777" w:rsidTr="00475E1F">
        <w:tc>
          <w:tcPr>
            <w:tcW w:w="9174" w:type="dxa"/>
            <w:gridSpan w:val="2"/>
          </w:tcPr>
          <w:p w14:paraId="237E819F" w14:textId="6F8D8FCE" w:rsidR="006D1744" w:rsidRPr="006D1744" w:rsidRDefault="006D1744" w:rsidP="006D174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Backups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 automáticos generados cada semana sin intervención manual.</w:t>
            </w:r>
          </w:p>
          <w:p w14:paraId="5BFBFAD1" w14:textId="476EB457" w:rsidR="006D1744" w:rsidRPr="006D1744" w:rsidRDefault="006D1744" w:rsidP="006D174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En caso de fallo, se envía alerta por correo y notificación en el panel de administrador.</w:t>
            </w:r>
          </w:p>
          <w:p w14:paraId="531D2A8A" w14:textId="7D095873" w:rsidR="006D1744" w:rsidRPr="006D1744" w:rsidRDefault="006D1744" w:rsidP="006D174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Restauración verificada exitosamente al menos una vez por sprint en entorno de pruebas.</w:t>
            </w:r>
          </w:p>
          <w:p w14:paraId="142EFAA5" w14:textId="6A9334BA" w:rsidR="006D1744" w:rsidRPr="006D1744" w:rsidRDefault="006D1744" w:rsidP="006D174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El proceso completo de recuperación no debe exceder 60 minutos.</w:t>
            </w:r>
          </w:p>
          <w:p w14:paraId="270CE73A" w14:textId="695240C3" w:rsidR="006D1744" w:rsidRPr="006D1744" w:rsidRDefault="006D1744" w:rsidP="006D174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Los respaldos se almacenan cifrados (AES-256) en ubicación segura y replicada.</w:t>
            </w:r>
          </w:p>
        </w:tc>
      </w:tr>
      <w:tr w:rsidR="006D1744" w14:paraId="4B0BD035" w14:textId="77777777" w:rsidTr="00475E1F">
        <w:tc>
          <w:tcPr>
            <w:tcW w:w="9174" w:type="dxa"/>
            <w:gridSpan w:val="2"/>
          </w:tcPr>
          <w:p w14:paraId="0C08DCD0" w14:textId="389A855D" w:rsidR="006D1744" w:rsidRPr="006D1744" w:rsidRDefault="006D1744" w:rsidP="006D17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Tareas:</w:t>
            </w:r>
          </w:p>
        </w:tc>
      </w:tr>
      <w:tr w:rsidR="006D1744" w14:paraId="16CBE36C" w14:textId="77777777" w:rsidTr="00475E1F">
        <w:tc>
          <w:tcPr>
            <w:tcW w:w="9174" w:type="dxa"/>
            <w:gridSpan w:val="2"/>
          </w:tcPr>
          <w:p w14:paraId="4B4BC70D" w14:textId="3CC83707" w:rsidR="006D1744" w:rsidRPr="006D1744" w:rsidRDefault="006D1744" w:rsidP="006D1744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Crear scripts 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bash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/Python de 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6B0782" w14:textId="279FE95C" w:rsidR="006D1744" w:rsidRPr="006D1744" w:rsidRDefault="006D1744" w:rsidP="006D1744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Configurar cron y logs.</w:t>
            </w:r>
          </w:p>
          <w:p w14:paraId="2ED0AEBA" w14:textId="7E0BD965" w:rsidR="006D1744" w:rsidRPr="006D1744" w:rsidRDefault="006D1744" w:rsidP="006D1744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Automatizar validación de integridad.</w:t>
            </w:r>
          </w:p>
        </w:tc>
      </w:tr>
    </w:tbl>
    <w:p w14:paraId="531DE151" w14:textId="443A52CA" w:rsidR="006D1744" w:rsidRPr="00EA6E4C" w:rsidRDefault="006D1744" w:rsidP="00EA6E4C">
      <w:pPr>
        <w:pStyle w:val="Prrafodelista"/>
        <w:numPr>
          <w:ilvl w:val="0"/>
          <w:numId w:val="31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>Historias técnicas 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4840A9" w14:paraId="4E42FC40" w14:textId="77777777" w:rsidTr="00EA6E4C">
        <w:tc>
          <w:tcPr>
            <w:tcW w:w="9174" w:type="dxa"/>
            <w:gridSpan w:val="2"/>
            <w:shd w:val="clear" w:color="auto" w:fill="D9F2D0" w:themeFill="accent6" w:themeFillTint="33"/>
          </w:tcPr>
          <w:p w14:paraId="1301FC91" w14:textId="77777777" w:rsidR="004840A9" w:rsidRPr="00905AFD" w:rsidRDefault="004840A9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4840A9" w14:paraId="0F685C1E" w14:textId="77777777" w:rsidTr="00475E1F">
        <w:tc>
          <w:tcPr>
            <w:tcW w:w="3823" w:type="dxa"/>
          </w:tcPr>
          <w:p w14:paraId="7AD3F837" w14:textId="269EC417" w:rsidR="004840A9" w:rsidRPr="00905AFD" w:rsidRDefault="004840A9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17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51" w:type="dxa"/>
          </w:tcPr>
          <w:p w14:paraId="30E6556F" w14:textId="694E55DB" w:rsidR="004840A9" w:rsidRPr="00905AFD" w:rsidRDefault="004840A9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D1744" w:rsidRPr="00EA6E4C">
              <w:rPr>
                <w:rFonts w:ascii="Times New Roman" w:hAnsi="Times New Roman" w:cs="Times New Roman"/>
                <w:sz w:val="24"/>
                <w:szCs w:val="24"/>
              </w:rPr>
              <w:t>Logging</w:t>
            </w:r>
            <w:proofErr w:type="spellEnd"/>
            <w:r w:rsidR="006D1744" w:rsidRPr="00EA6E4C">
              <w:rPr>
                <w:rFonts w:ascii="Times New Roman" w:hAnsi="Times New Roman" w:cs="Times New Roman"/>
                <w:sz w:val="24"/>
                <w:szCs w:val="24"/>
              </w:rPr>
              <w:t>, monitoreo y alertas</w:t>
            </w:r>
          </w:p>
        </w:tc>
      </w:tr>
      <w:tr w:rsidR="004840A9" w14:paraId="4809EA62" w14:textId="77777777" w:rsidTr="00475E1F">
        <w:tc>
          <w:tcPr>
            <w:tcW w:w="9174" w:type="dxa"/>
            <w:gridSpan w:val="2"/>
          </w:tcPr>
          <w:p w14:paraId="31A2A7BE" w14:textId="77777777" w:rsidR="004840A9" w:rsidRPr="00905AFD" w:rsidRDefault="004840A9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4840A9" w14:paraId="7F787CD1" w14:textId="77777777" w:rsidTr="00475E1F">
        <w:tc>
          <w:tcPr>
            <w:tcW w:w="9174" w:type="dxa"/>
            <w:gridSpan w:val="2"/>
          </w:tcPr>
          <w:p w14:paraId="0AE4FBD6" w14:textId="77777777" w:rsidR="006D1744" w:rsidRPr="006D1744" w:rsidRDefault="006D1744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Configurar sistema de registro centralizado de eventos, métricas de rendimiento y alertas proactivas ante errores o uso anómalo de recursos.</w:t>
            </w:r>
          </w:p>
          <w:p w14:paraId="3F717A95" w14:textId="0D9DE982" w:rsidR="004840A9" w:rsidRDefault="006D1744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Aumenta la 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observabilidad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 del sistema y facilita la detección temprana de fallos.</w:t>
            </w:r>
          </w:p>
        </w:tc>
      </w:tr>
      <w:tr w:rsidR="004840A9" w14:paraId="066452EE" w14:textId="77777777" w:rsidTr="00475E1F">
        <w:tc>
          <w:tcPr>
            <w:tcW w:w="3823" w:type="dxa"/>
          </w:tcPr>
          <w:p w14:paraId="4C596432" w14:textId="77777777" w:rsidR="004840A9" w:rsidRPr="00905AFD" w:rsidRDefault="004840A9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51" w:type="dxa"/>
            <w:vMerge w:val="restart"/>
          </w:tcPr>
          <w:p w14:paraId="1C65BF30" w14:textId="07C14F92" w:rsidR="004840A9" w:rsidRPr="00905AFD" w:rsidRDefault="004840A9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Dependiente de: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D1744" w:rsidRPr="00EA6E4C">
              <w:rPr>
                <w:rFonts w:ascii="Times New Roman" w:hAnsi="Times New Roman" w:cs="Times New Roman"/>
                <w:sz w:val="24"/>
                <w:szCs w:val="24"/>
              </w:rPr>
              <w:t>HT-03, HT-02</w:t>
            </w:r>
          </w:p>
        </w:tc>
      </w:tr>
      <w:tr w:rsidR="004840A9" w14:paraId="710180F9" w14:textId="77777777" w:rsidTr="00475E1F">
        <w:tc>
          <w:tcPr>
            <w:tcW w:w="3823" w:type="dxa"/>
          </w:tcPr>
          <w:p w14:paraId="51CE3AAB" w14:textId="51066562" w:rsidR="004840A9" w:rsidRPr="00905AFD" w:rsidRDefault="004840A9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6D17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</w:t>
            </w:r>
          </w:p>
        </w:tc>
        <w:tc>
          <w:tcPr>
            <w:tcW w:w="5351" w:type="dxa"/>
            <w:vMerge/>
          </w:tcPr>
          <w:p w14:paraId="6FAD9386" w14:textId="77777777" w:rsidR="004840A9" w:rsidRDefault="004840A9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0A9" w14:paraId="4AC9ABD4" w14:textId="77777777" w:rsidTr="00EA6E4C">
        <w:tc>
          <w:tcPr>
            <w:tcW w:w="9174" w:type="dxa"/>
            <w:gridSpan w:val="2"/>
            <w:shd w:val="clear" w:color="auto" w:fill="D9F2D0" w:themeFill="accent6" w:themeFillTint="33"/>
          </w:tcPr>
          <w:p w14:paraId="61BDD60D" w14:textId="77777777" w:rsidR="004840A9" w:rsidRPr="00905AFD" w:rsidRDefault="004840A9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4840A9" w14:paraId="4CEE4F64" w14:textId="77777777" w:rsidTr="00475E1F">
        <w:tc>
          <w:tcPr>
            <w:tcW w:w="9174" w:type="dxa"/>
            <w:gridSpan w:val="2"/>
          </w:tcPr>
          <w:p w14:paraId="35D1CE91" w14:textId="77777777" w:rsidR="004840A9" w:rsidRPr="00905AFD" w:rsidRDefault="004840A9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</w:t>
            </w: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aceptación:</w:t>
            </w:r>
          </w:p>
        </w:tc>
      </w:tr>
      <w:tr w:rsidR="004840A9" w14:paraId="5E93E618" w14:textId="77777777" w:rsidTr="00475E1F">
        <w:tc>
          <w:tcPr>
            <w:tcW w:w="9174" w:type="dxa"/>
            <w:gridSpan w:val="2"/>
          </w:tcPr>
          <w:p w14:paraId="56D50677" w14:textId="17C700C5" w:rsidR="006D1744" w:rsidRPr="006D1744" w:rsidRDefault="006D1744" w:rsidP="006D1744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Los logs se almacenan en formato JSON estructurado, con campos: 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, tipo, usuario, acción y severidad.</w:t>
            </w:r>
          </w:p>
          <w:p w14:paraId="74231C10" w14:textId="231FD8A5" w:rsidR="006D1744" w:rsidRPr="006D1744" w:rsidRDefault="006D1744" w:rsidP="006D1744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Alertas automáticas al correo/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Slack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 cuando:</w:t>
            </w:r>
          </w:p>
          <w:p w14:paraId="38FDAA14" w14:textId="24F9EDAD" w:rsidR="006D1744" w:rsidRPr="006D1744" w:rsidRDefault="006D1744" w:rsidP="006D1744">
            <w:pPr>
              <w:pStyle w:val="Prrafodelista"/>
              <w:numPr>
                <w:ilvl w:val="1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CPU &gt; 80 % durante 5 min.</w:t>
            </w:r>
          </w:p>
          <w:p w14:paraId="2550A803" w14:textId="0A8ED7D0" w:rsidR="006D1744" w:rsidRPr="006D1744" w:rsidRDefault="006D1744" w:rsidP="006D1744">
            <w:pPr>
              <w:pStyle w:val="Prrafodelista"/>
              <w:numPr>
                <w:ilvl w:val="1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Espacio en disco &lt; 15 %.</w:t>
            </w:r>
          </w:p>
          <w:p w14:paraId="15E02035" w14:textId="5D727211" w:rsidR="006D1744" w:rsidRPr="006D1744" w:rsidRDefault="006D1744" w:rsidP="006D1744">
            <w:pPr>
              <w:pStyle w:val="Prrafodelista"/>
              <w:numPr>
                <w:ilvl w:val="1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Error 500 en más de 5 peticiones consecutivas.</w:t>
            </w:r>
          </w:p>
          <w:p w14:paraId="0A3721F7" w14:textId="775A4769" w:rsidR="006D1744" w:rsidRPr="006D1744" w:rsidRDefault="006D1744" w:rsidP="006D1744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Panel de monitoreo con métricas de disponibilidad y rendimiento (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Prometheus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Grafana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 o similar).</w:t>
            </w:r>
          </w:p>
          <w:p w14:paraId="373E8C8B" w14:textId="780F2062" w:rsidR="006D1744" w:rsidRPr="006D1744" w:rsidRDefault="006D1744" w:rsidP="006D1744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En caso de caída de un servicio, alerta generada en &lt; 60 segundos.</w:t>
            </w:r>
          </w:p>
          <w:p w14:paraId="6D688A70" w14:textId="75A28D2E" w:rsidR="004840A9" w:rsidRPr="006D1744" w:rsidRDefault="006D1744" w:rsidP="006D1744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Los logs rotan automáticamente cada 7 días para evitar saturación.</w:t>
            </w:r>
          </w:p>
        </w:tc>
      </w:tr>
      <w:tr w:rsidR="006D1744" w14:paraId="588C9ABF" w14:textId="77777777" w:rsidTr="00475E1F">
        <w:tc>
          <w:tcPr>
            <w:tcW w:w="9174" w:type="dxa"/>
            <w:gridSpan w:val="2"/>
          </w:tcPr>
          <w:p w14:paraId="3D0A8B3E" w14:textId="619C6246" w:rsidR="006D1744" w:rsidRPr="006D1744" w:rsidRDefault="006D1744" w:rsidP="006D17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Tareas:</w:t>
            </w:r>
          </w:p>
        </w:tc>
      </w:tr>
      <w:tr w:rsidR="006D1744" w14:paraId="461DFCE7" w14:textId="77777777" w:rsidTr="00475E1F">
        <w:tc>
          <w:tcPr>
            <w:tcW w:w="9174" w:type="dxa"/>
            <w:gridSpan w:val="2"/>
          </w:tcPr>
          <w:p w14:paraId="5485803F" w14:textId="0FE809DE" w:rsidR="006D1744" w:rsidRPr="006D1744" w:rsidRDefault="006D1744" w:rsidP="006D1744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Configurar 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logging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Nginx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4C9F33" w14:textId="38B03FA4" w:rsidR="006D1744" w:rsidRPr="006D1744" w:rsidRDefault="006D1744" w:rsidP="006D1744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Integrar 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Prometheus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Exporter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FE10A9" w14:textId="4AD0F9C9" w:rsidR="006D1744" w:rsidRPr="006D1744" w:rsidRDefault="006D1744" w:rsidP="006D1744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Crear </w:t>
            </w:r>
            <w:proofErr w:type="spellStart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6D1744">
              <w:rPr>
                <w:rFonts w:ascii="Times New Roman" w:hAnsi="Times New Roman" w:cs="Times New Roman"/>
                <w:sz w:val="24"/>
                <w:szCs w:val="24"/>
              </w:rPr>
              <w:t xml:space="preserve"> básico.</w:t>
            </w:r>
          </w:p>
          <w:p w14:paraId="61BDB6E3" w14:textId="26D20CBF" w:rsidR="006D1744" w:rsidRPr="006D1744" w:rsidRDefault="006D1744" w:rsidP="006D1744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744">
              <w:rPr>
                <w:rFonts w:ascii="Times New Roman" w:hAnsi="Times New Roman" w:cs="Times New Roman"/>
                <w:sz w:val="24"/>
                <w:szCs w:val="24"/>
              </w:rPr>
              <w:t>Automatizar alertas por email.</w:t>
            </w:r>
          </w:p>
        </w:tc>
      </w:tr>
    </w:tbl>
    <w:p w14:paraId="22E3CE3A" w14:textId="2EE0AEAD" w:rsidR="006D1744" w:rsidRPr="00EA6E4C" w:rsidRDefault="006D1744" w:rsidP="00EA6E4C">
      <w:pPr>
        <w:pStyle w:val="Prrafodelista"/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>Historias técnicas 13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6D1744" w14:paraId="196E173A" w14:textId="77777777" w:rsidTr="00EA6E4C">
        <w:tc>
          <w:tcPr>
            <w:tcW w:w="9174" w:type="dxa"/>
            <w:gridSpan w:val="2"/>
            <w:shd w:val="clear" w:color="auto" w:fill="D9F2D0" w:themeFill="accent6" w:themeFillTint="33"/>
          </w:tcPr>
          <w:p w14:paraId="291EB0B7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6D1744" w14:paraId="34A4570E" w14:textId="77777777" w:rsidTr="00475E1F">
        <w:tc>
          <w:tcPr>
            <w:tcW w:w="3823" w:type="dxa"/>
          </w:tcPr>
          <w:p w14:paraId="2F7DCF22" w14:textId="1FA6DB38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351" w:type="dxa"/>
          </w:tcPr>
          <w:p w14:paraId="088014A3" w14:textId="7CF44CBC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B5B7B" w:rsidRPr="00EA6E4C">
              <w:rPr>
                <w:rFonts w:ascii="Times New Roman" w:hAnsi="Times New Roman" w:cs="Times New Roman"/>
                <w:sz w:val="24"/>
                <w:szCs w:val="24"/>
              </w:rPr>
              <w:t xml:space="preserve">Investigación comparativa: Python vs PHP en módulos </w:t>
            </w:r>
            <w:proofErr w:type="spellStart"/>
            <w:r w:rsidR="00DB5B7B" w:rsidRPr="00EA6E4C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</w:p>
        </w:tc>
      </w:tr>
      <w:tr w:rsidR="006D1744" w14:paraId="383E00BF" w14:textId="77777777" w:rsidTr="00475E1F">
        <w:tc>
          <w:tcPr>
            <w:tcW w:w="9174" w:type="dxa"/>
            <w:gridSpan w:val="2"/>
          </w:tcPr>
          <w:p w14:paraId="1FAC8383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6D1744" w14:paraId="0F549D0C" w14:textId="77777777" w:rsidTr="00475E1F">
        <w:tc>
          <w:tcPr>
            <w:tcW w:w="9174" w:type="dxa"/>
            <w:gridSpan w:val="2"/>
          </w:tcPr>
          <w:p w14:paraId="0E21A011" w14:textId="77777777" w:rsidR="00DB5B7B" w:rsidRPr="00DB5B7B" w:rsidRDefault="00DB5B7B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B7B">
              <w:rPr>
                <w:rFonts w:ascii="Times New Roman" w:hAnsi="Times New Roman" w:cs="Times New Roman"/>
                <w:sz w:val="24"/>
                <w:szCs w:val="24"/>
              </w:rPr>
              <w:t>Analizar técnicamente la viabilidad, rendimiento, mantenibilidad y seguridad del desarrollo de módulos en Python frente al uso de servicios externos en PHP.</w:t>
            </w:r>
          </w:p>
          <w:p w14:paraId="3DAF7627" w14:textId="3B067289" w:rsidR="006D1744" w:rsidRDefault="00DB5B7B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B7B">
              <w:rPr>
                <w:rFonts w:ascii="Times New Roman" w:hAnsi="Times New Roman" w:cs="Times New Roman"/>
                <w:sz w:val="24"/>
                <w:szCs w:val="24"/>
              </w:rPr>
              <w:t xml:space="preserve">Busca fundamentar la elección tecnológica más adecuada para el entorno </w:t>
            </w:r>
            <w:proofErr w:type="spellStart"/>
            <w:r w:rsidRPr="00DB5B7B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  <w:r w:rsidRPr="00DB5B7B">
              <w:rPr>
                <w:rFonts w:ascii="Times New Roman" w:hAnsi="Times New Roman" w:cs="Times New Roman"/>
                <w:sz w:val="24"/>
                <w:szCs w:val="24"/>
              </w:rPr>
              <w:t xml:space="preserve"> del herbario.</w:t>
            </w:r>
          </w:p>
        </w:tc>
      </w:tr>
      <w:tr w:rsidR="006D1744" w14:paraId="3ADA1EEC" w14:textId="77777777" w:rsidTr="00475E1F">
        <w:tc>
          <w:tcPr>
            <w:tcW w:w="3823" w:type="dxa"/>
          </w:tcPr>
          <w:p w14:paraId="3C1997E5" w14:textId="105D2E72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B5B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51" w:type="dxa"/>
            <w:vMerge w:val="restart"/>
          </w:tcPr>
          <w:p w14:paraId="3CE5116C" w14:textId="485B38CA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Dependiente de: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B5B7B" w:rsidRPr="00EA6E4C">
              <w:rPr>
                <w:rFonts w:ascii="Times New Roman" w:hAnsi="Times New Roman" w:cs="Times New Roman"/>
                <w:sz w:val="24"/>
                <w:szCs w:val="24"/>
              </w:rPr>
              <w:t>HT-01</w:t>
            </w:r>
          </w:p>
        </w:tc>
      </w:tr>
      <w:tr w:rsidR="006D1744" w14:paraId="713B5350" w14:textId="77777777" w:rsidTr="00475E1F">
        <w:tc>
          <w:tcPr>
            <w:tcW w:w="3823" w:type="dxa"/>
          </w:tcPr>
          <w:p w14:paraId="5CE11089" w14:textId="2393562E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DB5B7B" w:rsidRPr="00EA6E4C">
              <w:rPr>
                <w:rFonts w:ascii="Times New Roman" w:hAnsi="Times New Roman" w:cs="Times New Roman"/>
                <w:sz w:val="24"/>
                <w:szCs w:val="24"/>
              </w:rPr>
              <w:t>Media-Alta</w:t>
            </w:r>
          </w:p>
        </w:tc>
        <w:tc>
          <w:tcPr>
            <w:tcW w:w="5351" w:type="dxa"/>
            <w:vMerge/>
          </w:tcPr>
          <w:p w14:paraId="41443894" w14:textId="77777777" w:rsidR="006D1744" w:rsidRDefault="006D1744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744" w14:paraId="499136A7" w14:textId="77777777" w:rsidTr="00EA6E4C">
        <w:tc>
          <w:tcPr>
            <w:tcW w:w="9174" w:type="dxa"/>
            <w:gridSpan w:val="2"/>
            <w:shd w:val="clear" w:color="auto" w:fill="D9F2D0" w:themeFill="accent6" w:themeFillTint="33"/>
          </w:tcPr>
          <w:p w14:paraId="0BF82432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6D1744" w14:paraId="5BA79481" w14:textId="77777777" w:rsidTr="00475E1F">
        <w:tc>
          <w:tcPr>
            <w:tcW w:w="9174" w:type="dxa"/>
            <w:gridSpan w:val="2"/>
          </w:tcPr>
          <w:p w14:paraId="62EA901D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</w:t>
            </w: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aceptación:</w:t>
            </w:r>
          </w:p>
        </w:tc>
      </w:tr>
      <w:tr w:rsidR="006D1744" w14:paraId="5BCAE3CA" w14:textId="77777777" w:rsidTr="00475E1F">
        <w:tc>
          <w:tcPr>
            <w:tcW w:w="9174" w:type="dxa"/>
            <w:gridSpan w:val="2"/>
          </w:tcPr>
          <w:p w14:paraId="38003369" w14:textId="7EF25ADB" w:rsidR="00DB5B7B" w:rsidRPr="00DB5B7B" w:rsidRDefault="00DB5B7B" w:rsidP="00DB5B7B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B7B">
              <w:rPr>
                <w:rFonts w:ascii="Times New Roman" w:hAnsi="Times New Roman" w:cs="Times New Roman"/>
                <w:sz w:val="24"/>
                <w:szCs w:val="24"/>
              </w:rPr>
              <w:t>Informe comparativo con al menos cinco dimensiones: rendimiento, mantenimiento, comunidad, curva de aprendizaje y seguridad.</w:t>
            </w:r>
          </w:p>
          <w:p w14:paraId="5BB0162B" w14:textId="2D10F777" w:rsidR="00DB5B7B" w:rsidRPr="00DB5B7B" w:rsidRDefault="00DB5B7B" w:rsidP="00DB5B7B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B7B">
              <w:rPr>
                <w:rFonts w:ascii="Times New Roman" w:hAnsi="Times New Roman" w:cs="Times New Roman"/>
                <w:sz w:val="24"/>
                <w:szCs w:val="24"/>
              </w:rPr>
              <w:t>Prototipo funcional mínimo en Python (</w:t>
            </w:r>
            <w:proofErr w:type="spellStart"/>
            <w:r w:rsidRPr="00DB5B7B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  <w:r w:rsidRPr="00DB5B7B">
              <w:rPr>
                <w:rFonts w:ascii="Times New Roman" w:hAnsi="Times New Roman" w:cs="Times New Roman"/>
                <w:sz w:val="24"/>
                <w:szCs w:val="24"/>
              </w:rPr>
              <w:t>) y microservicio PHP conectado vía API REST.</w:t>
            </w:r>
          </w:p>
          <w:p w14:paraId="3800EBAD" w14:textId="4BBD0260" w:rsidR="00DB5B7B" w:rsidRPr="00DB5B7B" w:rsidRDefault="00DB5B7B" w:rsidP="00DB5B7B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5B7B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proofErr w:type="spellEnd"/>
            <w:r w:rsidRPr="00DB5B7B">
              <w:rPr>
                <w:rFonts w:ascii="Times New Roman" w:hAnsi="Times New Roman" w:cs="Times New Roman"/>
                <w:sz w:val="24"/>
                <w:szCs w:val="24"/>
              </w:rPr>
              <w:t xml:space="preserve"> de latencia promedio ≤ 400 ms.</w:t>
            </w:r>
          </w:p>
          <w:p w14:paraId="31FE8376" w14:textId="0F7D0F34" w:rsidR="00DB5B7B" w:rsidRPr="00DB5B7B" w:rsidRDefault="00DB5B7B" w:rsidP="00DB5B7B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B7B">
              <w:rPr>
                <w:rFonts w:ascii="Times New Roman" w:hAnsi="Times New Roman" w:cs="Times New Roman"/>
                <w:sz w:val="24"/>
                <w:szCs w:val="24"/>
              </w:rPr>
              <w:t>Identificación de riesgos y propuesta de mitigación.</w:t>
            </w:r>
          </w:p>
          <w:p w14:paraId="5DCDE489" w14:textId="2E5BB6B5" w:rsidR="00DB5B7B" w:rsidRPr="00DB5B7B" w:rsidRDefault="00DB5B7B" w:rsidP="00DB5B7B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B7B">
              <w:rPr>
                <w:rFonts w:ascii="Times New Roman" w:hAnsi="Times New Roman" w:cs="Times New Roman"/>
                <w:sz w:val="24"/>
                <w:szCs w:val="24"/>
              </w:rPr>
              <w:t>Recomendación final documentada y validada con asesor técnico.</w:t>
            </w:r>
          </w:p>
          <w:p w14:paraId="46F90F40" w14:textId="3EC533A9" w:rsidR="006D1744" w:rsidRPr="00DB5B7B" w:rsidRDefault="00DB5B7B" w:rsidP="00DB5B7B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B7B">
              <w:rPr>
                <w:rFonts w:ascii="Times New Roman" w:hAnsi="Times New Roman" w:cs="Times New Roman"/>
                <w:sz w:val="24"/>
                <w:szCs w:val="24"/>
              </w:rPr>
              <w:t>Si se detecta incompatibilidad crítica, registrar evidencia en informe.</w:t>
            </w:r>
          </w:p>
        </w:tc>
      </w:tr>
    </w:tbl>
    <w:p w14:paraId="6E21346C" w14:textId="3601F157" w:rsidR="006D1744" w:rsidRPr="00EA6E4C" w:rsidRDefault="006D1744" w:rsidP="00EA6E4C">
      <w:pPr>
        <w:pStyle w:val="Prrafodelista"/>
        <w:numPr>
          <w:ilvl w:val="0"/>
          <w:numId w:val="34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>Historias técnicas 14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6D1744" w14:paraId="3D0FFDDA" w14:textId="77777777" w:rsidTr="00EA6E4C">
        <w:tc>
          <w:tcPr>
            <w:tcW w:w="9174" w:type="dxa"/>
            <w:gridSpan w:val="2"/>
            <w:shd w:val="clear" w:color="auto" w:fill="D9F2D0" w:themeFill="accent6" w:themeFillTint="33"/>
          </w:tcPr>
          <w:p w14:paraId="61315829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6D1744" w14:paraId="6685B088" w14:textId="77777777" w:rsidTr="00475E1F">
        <w:tc>
          <w:tcPr>
            <w:tcW w:w="3823" w:type="dxa"/>
          </w:tcPr>
          <w:p w14:paraId="298A6FAF" w14:textId="03F67AE0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6E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51" w:type="dxa"/>
          </w:tcPr>
          <w:p w14:paraId="3EEB5E19" w14:textId="3CFCB4F0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B5B7B" w:rsidRPr="00EA6E4C">
              <w:rPr>
                <w:rFonts w:ascii="Times New Roman" w:hAnsi="Times New Roman" w:cs="Times New Roman"/>
                <w:sz w:val="24"/>
                <w:szCs w:val="24"/>
              </w:rPr>
              <w:t>Accesibilidad y experiencia de usuario (UX/UI responsive)</w:t>
            </w:r>
          </w:p>
        </w:tc>
      </w:tr>
      <w:tr w:rsidR="006D1744" w14:paraId="6C104529" w14:textId="77777777" w:rsidTr="00475E1F">
        <w:tc>
          <w:tcPr>
            <w:tcW w:w="9174" w:type="dxa"/>
            <w:gridSpan w:val="2"/>
          </w:tcPr>
          <w:p w14:paraId="31D24E3D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6D1744" w14:paraId="1E349A86" w14:textId="77777777" w:rsidTr="00475E1F">
        <w:tc>
          <w:tcPr>
            <w:tcW w:w="9174" w:type="dxa"/>
            <w:gridSpan w:val="2"/>
          </w:tcPr>
          <w:p w14:paraId="2C2C77B6" w14:textId="77777777" w:rsidR="00DB5B7B" w:rsidRPr="00DB5B7B" w:rsidRDefault="00DB5B7B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5B7B">
              <w:rPr>
                <w:rFonts w:ascii="Times New Roman" w:hAnsi="Times New Roman" w:cs="Times New Roman"/>
                <w:sz w:val="24"/>
                <w:szCs w:val="24"/>
              </w:rPr>
              <w:t>Asegurar</w:t>
            </w:r>
            <w:proofErr w:type="gramEnd"/>
            <w:r w:rsidRPr="00DB5B7B">
              <w:rPr>
                <w:rFonts w:ascii="Times New Roman" w:hAnsi="Times New Roman" w:cs="Times New Roman"/>
                <w:sz w:val="24"/>
                <w:szCs w:val="24"/>
              </w:rPr>
              <w:t xml:space="preserve"> que la interfaz cumpla con principios de accesibilidad (WCAG 2.1) y se adapte a diferentes dispositivos (móvil, </w:t>
            </w:r>
            <w:proofErr w:type="spellStart"/>
            <w:r w:rsidRPr="00DB5B7B">
              <w:rPr>
                <w:rFonts w:ascii="Times New Roman" w:hAnsi="Times New Roman" w:cs="Times New Roman"/>
                <w:sz w:val="24"/>
                <w:szCs w:val="24"/>
              </w:rPr>
              <w:t>tablet</w:t>
            </w:r>
            <w:proofErr w:type="spellEnd"/>
            <w:r w:rsidRPr="00DB5B7B">
              <w:rPr>
                <w:rFonts w:ascii="Times New Roman" w:hAnsi="Times New Roman" w:cs="Times New Roman"/>
                <w:sz w:val="24"/>
                <w:szCs w:val="24"/>
              </w:rPr>
              <w:t>, PC).</w:t>
            </w:r>
          </w:p>
          <w:p w14:paraId="473A2F47" w14:textId="40F94740" w:rsidR="006D1744" w:rsidRDefault="00DB5B7B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B7B">
              <w:rPr>
                <w:rFonts w:ascii="Times New Roman" w:hAnsi="Times New Roman" w:cs="Times New Roman"/>
                <w:sz w:val="24"/>
                <w:szCs w:val="24"/>
              </w:rPr>
              <w:t>Mejora la usabilidad para usuarios con distintas capacidades y garantiza diseño inclusivo.</w:t>
            </w:r>
          </w:p>
        </w:tc>
      </w:tr>
      <w:tr w:rsidR="006D1744" w14:paraId="7F11F987" w14:textId="77777777" w:rsidTr="00475E1F">
        <w:tc>
          <w:tcPr>
            <w:tcW w:w="3823" w:type="dxa"/>
          </w:tcPr>
          <w:p w14:paraId="6318D773" w14:textId="7AA4050E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="00DB5B7B" w:rsidRPr="00EA6E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51" w:type="dxa"/>
            <w:vMerge w:val="restart"/>
          </w:tcPr>
          <w:p w14:paraId="4B0E4FA3" w14:textId="3B66DFA6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Dependiente de: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C0AE1" w:rsidRPr="00EA6E4C">
              <w:rPr>
                <w:rFonts w:ascii="Times New Roman" w:hAnsi="Times New Roman" w:cs="Times New Roman"/>
                <w:sz w:val="24"/>
                <w:szCs w:val="24"/>
              </w:rPr>
              <w:t>HU-04</w:t>
            </w:r>
          </w:p>
        </w:tc>
      </w:tr>
      <w:tr w:rsidR="006D1744" w14:paraId="0758BC67" w14:textId="77777777" w:rsidTr="00475E1F">
        <w:tc>
          <w:tcPr>
            <w:tcW w:w="3823" w:type="dxa"/>
          </w:tcPr>
          <w:p w14:paraId="6F9E9DA9" w14:textId="000B4EE7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DB5B7B" w:rsidRPr="00EA6E4C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5351" w:type="dxa"/>
            <w:vMerge/>
          </w:tcPr>
          <w:p w14:paraId="331352B5" w14:textId="77777777" w:rsidR="006D1744" w:rsidRDefault="006D1744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744" w14:paraId="2EEDA1B7" w14:textId="77777777" w:rsidTr="00EA6E4C">
        <w:tc>
          <w:tcPr>
            <w:tcW w:w="9174" w:type="dxa"/>
            <w:gridSpan w:val="2"/>
            <w:shd w:val="clear" w:color="auto" w:fill="D9F2D0" w:themeFill="accent6" w:themeFillTint="33"/>
          </w:tcPr>
          <w:p w14:paraId="72407C4E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6D1744" w14:paraId="5930423D" w14:textId="77777777" w:rsidTr="00475E1F">
        <w:tc>
          <w:tcPr>
            <w:tcW w:w="9174" w:type="dxa"/>
            <w:gridSpan w:val="2"/>
          </w:tcPr>
          <w:p w14:paraId="6D61BA2D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Criterios</w:t>
            </w: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aceptación:</w:t>
            </w:r>
          </w:p>
        </w:tc>
      </w:tr>
      <w:tr w:rsidR="006D1744" w14:paraId="1BE5E377" w14:textId="77777777" w:rsidTr="00475E1F">
        <w:tc>
          <w:tcPr>
            <w:tcW w:w="9174" w:type="dxa"/>
            <w:gridSpan w:val="2"/>
          </w:tcPr>
          <w:p w14:paraId="62E640C6" w14:textId="0473E9B2" w:rsidR="008C0AE1" w:rsidRPr="008C0AE1" w:rsidRDefault="008C0AE1" w:rsidP="008C0AE1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Cumplimiento WCAG AA: contraste mínimo 4.5:1, navegación por teclado y etiquetas ARIA.</w:t>
            </w:r>
          </w:p>
          <w:p w14:paraId="2E45FE06" w14:textId="451DC59A" w:rsidR="008C0AE1" w:rsidRPr="008C0AE1" w:rsidRDefault="008C0AE1" w:rsidP="008C0AE1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 xml:space="preserve">Diseño responsive hasta resolución mínima de 320 </w:t>
            </w:r>
            <w:proofErr w:type="spellStart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29C077" w14:textId="59C735F8" w:rsidR="008C0AE1" w:rsidRPr="008C0AE1" w:rsidRDefault="008C0AE1" w:rsidP="008C0AE1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Si un campo obligatorio no se completa, mostrar mensaje accesible por lector de pantalla.</w:t>
            </w:r>
          </w:p>
          <w:p w14:paraId="02E75E25" w14:textId="27F76AC1" w:rsidR="008C0AE1" w:rsidRPr="008C0AE1" w:rsidRDefault="008C0AE1" w:rsidP="008C0AE1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El sistema debe mantener la coherencia visual en todos los navegadores modernos.</w:t>
            </w:r>
          </w:p>
          <w:p w14:paraId="2B69FB99" w14:textId="0113746E" w:rsidR="006D1744" w:rsidRPr="008C0AE1" w:rsidRDefault="008C0AE1" w:rsidP="008C0AE1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En caso de error de carga CSS, mostrar modo de accesibilidad simple (sin estilos).</w:t>
            </w:r>
          </w:p>
        </w:tc>
      </w:tr>
      <w:tr w:rsidR="008C0AE1" w14:paraId="51D32E00" w14:textId="77777777" w:rsidTr="00475E1F">
        <w:tc>
          <w:tcPr>
            <w:tcW w:w="9174" w:type="dxa"/>
            <w:gridSpan w:val="2"/>
          </w:tcPr>
          <w:p w14:paraId="7763FC4E" w14:textId="05869084" w:rsidR="008C0AE1" w:rsidRPr="008C0AE1" w:rsidRDefault="008C0AE1" w:rsidP="008C0A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Tareas:</w:t>
            </w:r>
          </w:p>
        </w:tc>
      </w:tr>
      <w:tr w:rsidR="008C0AE1" w14:paraId="623DE4FD" w14:textId="77777777" w:rsidTr="00475E1F">
        <w:tc>
          <w:tcPr>
            <w:tcW w:w="9174" w:type="dxa"/>
            <w:gridSpan w:val="2"/>
          </w:tcPr>
          <w:p w14:paraId="5F1F2F71" w14:textId="6C39A940" w:rsidR="008C0AE1" w:rsidRPr="008C0AE1" w:rsidRDefault="008C0AE1" w:rsidP="008C0AE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Revisar contraste y estructura semántica.</w:t>
            </w:r>
          </w:p>
          <w:p w14:paraId="29D6695C" w14:textId="61B15C95" w:rsidR="008C0AE1" w:rsidRPr="008C0AE1" w:rsidRDefault="008C0AE1" w:rsidP="008C0AE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Ajustar CSS adaptable.</w:t>
            </w:r>
          </w:p>
          <w:p w14:paraId="0CD4FEC1" w14:textId="2194BA07" w:rsidR="008C0AE1" w:rsidRPr="008C0AE1" w:rsidRDefault="008C0AE1" w:rsidP="008C0AE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Validar compatibilidad móvil.</w:t>
            </w:r>
          </w:p>
        </w:tc>
      </w:tr>
    </w:tbl>
    <w:p w14:paraId="03F430ED" w14:textId="707119AB" w:rsidR="006D1744" w:rsidRPr="00EA6E4C" w:rsidRDefault="006D1744" w:rsidP="00EA6E4C">
      <w:pPr>
        <w:pStyle w:val="Prrafodelista"/>
        <w:numPr>
          <w:ilvl w:val="0"/>
          <w:numId w:val="35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>Historias técnicas 15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6D1744" w14:paraId="2BD3E244" w14:textId="77777777" w:rsidTr="00EA6E4C">
        <w:tc>
          <w:tcPr>
            <w:tcW w:w="9174" w:type="dxa"/>
            <w:gridSpan w:val="2"/>
            <w:shd w:val="clear" w:color="auto" w:fill="D9F2D0" w:themeFill="accent6" w:themeFillTint="33"/>
          </w:tcPr>
          <w:p w14:paraId="62FD55DD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6D1744" w14:paraId="3AAFB20A" w14:textId="77777777" w:rsidTr="00475E1F">
        <w:tc>
          <w:tcPr>
            <w:tcW w:w="3823" w:type="dxa"/>
          </w:tcPr>
          <w:p w14:paraId="7A9C2284" w14:textId="72E883A9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6E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51" w:type="dxa"/>
          </w:tcPr>
          <w:p w14:paraId="52E51DA9" w14:textId="4693A7FF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C0AE1" w:rsidRPr="00EA6E4C">
              <w:rPr>
                <w:rFonts w:ascii="Times New Roman" w:hAnsi="Times New Roman" w:cs="Times New Roman"/>
                <w:sz w:val="24"/>
                <w:szCs w:val="24"/>
              </w:rPr>
              <w:t>Procesos asíncronos y tareas en segundo plano (Jobs)</w:t>
            </w:r>
          </w:p>
        </w:tc>
      </w:tr>
      <w:tr w:rsidR="006D1744" w14:paraId="26B1C41C" w14:textId="77777777" w:rsidTr="00475E1F">
        <w:tc>
          <w:tcPr>
            <w:tcW w:w="9174" w:type="dxa"/>
            <w:gridSpan w:val="2"/>
          </w:tcPr>
          <w:p w14:paraId="014DF4B7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6D1744" w14:paraId="4E6B2885" w14:textId="77777777" w:rsidTr="00475E1F">
        <w:tc>
          <w:tcPr>
            <w:tcW w:w="9174" w:type="dxa"/>
            <w:gridSpan w:val="2"/>
          </w:tcPr>
          <w:p w14:paraId="771D7A8E" w14:textId="77777777" w:rsidR="008C0AE1" w:rsidRPr="008C0AE1" w:rsidRDefault="008C0AE1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Implementar ejecución de tareas pesadas en segundo plano mediante colas de trabajo (</w:t>
            </w:r>
            <w:proofErr w:type="spellStart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 xml:space="preserve"> cron o </w:t>
            </w:r>
            <w:proofErr w:type="spellStart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Celery</w:t>
            </w:r>
            <w:proofErr w:type="spellEnd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 xml:space="preserve"> + Redis).</w:t>
            </w:r>
          </w:p>
          <w:p w14:paraId="0CBD1F6C" w14:textId="40F39D76" w:rsidR="006D1744" w:rsidRDefault="008C0AE1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Esto evita bloquear la interfaz del usuario durante operaciones intensivas como generación de reportes o creación masiva de miniaturas.</w:t>
            </w:r>
          </w:p>
        </w:tc>
      </w:tr>
      <w:tr w:rsidR="006D1744" w14:paraId="6C6977F8" w14:textId="77777777" w:rsidTr="00475E1F">
        <w:tc>
          <w:tcPr>
            <w:tcW w:w="3823" w:type="dxa"/>
          </w:tcPr>
          <w:p w14:paraId="7FFE53F0" w14:textId="77777777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51" w:type="dxa"/>
            <w:vMerge w:val="restart"/>
          </w:tcPr>
          <w:p w14:paraId="5AE709A2" w14:textId="41622FF5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Dependiente de: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C0AE1" w:rsidRPr="00EA6E4C">
              <w:rPr>
                <w:rFonts w:ascii="Times New Roman" w:hAnsi="Times New Roman" w:cs="Times New Roman"/>
                <w:sz w:val="24"/>
                <w:szCs w:val="24"/>
              </w:rPr>
              <w:t>HT-03, HT-06</w:t>
            </w:r>
          </w:p>
        </w:tc>
      </w:tr>
      <w:tr w:rsidR="006D1744" w14:paraId="0D53B147" w14:textId="77777777" w:rsidTr="00475E1F">
        <w:tc>
          <w:tcPr>
            <w:tcW w:w="3823" w:type="dxa"/>
          </w:tcPr>
          <w:p w14:paraId="252C696B" w14:textId="4BC25E6E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8C0AE1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5351" w:type="dxa"/>
            <w:vMerge/>
          </w:tcPr>
          <w:p w14:paraId="33D4FF52" w14:textId="77777777" w:rsidR="006D1744" w:rsidRDefault="006D1744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744" w14:paraId="38FB7B72" w14:textId="77777777" w:rsidTr="00EA6E4C">
        <w:tc>
          <w:tcPr>
            <w:tcW w:w="9174" w:type="dxa"/>
            <w:gridSpan w:val="2"/>
            <w:shd w:val="clear" w:color="auto" w:fill="D9F2D0" w:themeFill="accent6" w:themeFillTint="33"/>
          </w:tcPr>
          <w:p w14:paraId="5EC4A504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6D1744" w14:paraId="12347AFB" w14:textId="77777777" w:rsidTr="00475E1F">
        <w:tc>
          <w:tcPr>
            <w:tcW w:w="9174" w:type="dxa"/>
            <w:gridSpan w:val="2"/>
          </w:tcPr>
          <w:p w14:paraId="22BB9AF5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</w:t>
            </w: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aceptación:</w:t>
            </w:r>
          </w:p>
        </w:tc>
      </w:tr>
      <w:tr w:rsidR="006D1744" w14:paraId="01EF51F4" w14:textId="77777777" w:rsidTr="00475E1F">
        <w:tc>
          <w:tcPr>
            <w:tcW w:w="9174" w:type="dxa"/>
            <w:gridSpan w:val="2"/>
          </w:tcPr>
          <w:p w14:paraId="7349EE60" w14:textId="63B326AF" w:rsidR="008C0AE1" w:rsidRPr="008C0AE1" w:rsidRDefault="008C0AE1" w:rsidP="008C0AE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Las tareas asíncronas se encolan correctamente y se procesan sin bloquear la UI.</w:t>
            </w:r>
          </w:p>
          <w:p w14:paraId="2F2C14D0" w14:textId="6ADFFFAF" w:rsidR="008C0AE1" w:rsidRPr="008C0AE1" w:rsidRDefault="008C0AE1" w:rsidP="008C0AE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Tiempo de espera máximo permitido en cola: 10 minutos.</w:t>
            </w:r>
          </w:p>
          <w:p w14:paraId="7F71F18A" w14:textId="2E60BCEF" w:rsidR="008C0AE1" w:rsidRPr="008C0AE1" w:rsidRDefault="008C0AE1" w:rsidP="008C0AE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 xml:space="preserve">Si un </w:t>
            </w:r>
            <w:proofErr w:type="spellStart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proofErr w:type="spellEnd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 xml:space="preserve"> falla, se reintenta hasta 3 veces antes de generar alerta.</w:t>
            </w:r>
          </w:p>
          <w:p w14:paraId="7505DE8E" w14:textId="503CE714" w:rsidR="008C0AE1" w:rsidRPr="008C0AE1" w:rsidRDefault="008C0AE1" w:rsidP="008C0AE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Se mantiene registro detallado de cada tarea (</w:t>
            </w:r>
            <w:proofErr w:type="spellStart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job_log</w:t>
            </w:r>
            <w:proofErr w:type="spellEnd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) con estado: pendiente, ejecutando, completado o error.</w:t>
            </w:r>
          </w:p>
          <w:p w14:paraId="025E97B9" w14:textId="7D37E0AC" w:rsidR="006D1744" w:rsidRPr="008C0AE1" w:rsidRDefault="008C0AE1" w:rsidP="008C0AE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 xml:space="preserve">En caso de caída del servicio </w:t>
            </w:r>
            <w:proofErr w:type="spellStart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Celery</w:t>
            </w:r>
            <w:proofErr w:type="spellEnd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, el sistema debe reanudar las tareas pendientes al reiniciar.</w:t>
            </w:r>
          </w:p>
        </w:tc>
      </w:tr>
      <w:tr w:rsidR="008C0AE1" w14:paraId="27A71EB9" w14:textId="77777777" w:rsidTr="00475E1F">
        <w:tc>
          <w:tcPr>
            <w:tcW w:w="9174" w:type="dxa"/>
            <w:gridSpan w:val="2"/>
          </w:tcPr>
          <w:p w14:paraId="6966CBD8" w14:textId="6DB113A6" w:rsidR="008C0AE1" w:rsidRPr="008C0AE1" w:rsidRDefault="008C0AE1" w:rsidP="008C0A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Tareas:</w:t>
            </w:r>
          </w:p>
        </w:tc>
      </w:tr>
      <w:tr w:rsidR="008C0AE1" w14:paraId="202FB2BF" w14:textId="77777777" w:rsidTr="00475E1F">
        <w:tc>
          <w:tcPr>
            <w:tcW w:w="9174" w:type="dxa"/>
            <w:gridSpan w:val="2"/>
          </w:tcPr>
          <w:p w14:paraId="669997B6" w14:textId="2C671BD2" w:rsidR="008C0AE1" w:rsidRPr="008C0AE1" w:rsidRDefault="008C0AE1" w:rsidP="008C0AE1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 xml:space="preserve">Configurar </w:t>
            </w:r>
            <w:proofErr w:type="spellStart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broker</w:t>
            </w:r>
            <w:proofErr w:type="spellEnd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 xml:space="preserve"> (Redis).</w:t>
            </w:r>
          </w:p>
          <w:p w14:paraId="0E1D24E1" w14:textId="5503DEBC" w:rsidR="008C0AE1" w:rsidRPr="008C0AE1" w:rsidRDefault="008C0AE1" w:rsidP="008C0AE1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 xml:space="preserve">Definir </w:t>
            </w:r>
            <w:proofErr w:type="spellStart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workers</w:t>
            </w:r>
            <w:proofErr w:type="spellEnd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jobs</w:t>
            </w:r>
            <w:proofErr w:type="spellEnd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6DB118" w14:textId="0F1C8AC2" w:rsidR="008C0AE1" w:rsidRPr="008C0AE1" w:rsidRDefault="008C0AE1" w:rsidP="008C0AE1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Implementar logs de ejecución.</w:t>
            </w:r>
          </w:p>
        </w:tc>
      </w:tr>
    </w:tbl>
    <w:p w14:paraId="08DE71A1" w14:textId="23EC39D9" w:rsidR="006D1744" w:rsidRPr="00EA6E4C" w:rsidRDefault="006D1744" w:rsidP="00EA6E4C">
      <w:pPr>
        <w:pStyle w:val="Prrafodelista"/>
        <w:numPr>
          <w:ilvl w:val="0"/>
          <w:numId w:val="37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E4C">
        <w:rPr>
          <w:rFonts w:ascii="Times New Roman" w:hAnsi="Times New Roman" w:cs="Times New Roman"/>
          <w:b/>
          <w:bCs/>
          <w:sz w:val="24"/>
          <w:szCs w:val="24"/>
        </w:rPr>
        <w:t>Historias técnicas 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351"/>
      </w:tblGrid>
      <w:tr w:rsidR="006D1744" w14:paraId="245B4F87" w14:textId="77777777" w:rsidTr="00EA6E4C">
        <w:tc>
          <w:tcPr>
            <w:tcW w:w="9174" w:type="dxa"/>
            <w:gridSpan w:val="2"/>
            <w:shd w:val="clear" w:color="auto" w:fill="D9F2D0" w:themeFill="accent6" w:themeFillTint="33"/>
          </w:tcPr>
          <w:p w14:paraId="13EA7370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Anverso</w:t>
            </w:r>
          </w:p>
        </w:tc>
      </w:tr>
      <w:tr w:rsidR="006D1744" w14:paraId="4C3C0CE0" w14:textId="77777777" w:rsidTr="00475E1F">
        <w:tc>
          <w:tcPr>
            <w:tcW w:w="3823" w:type="dxa"/>
          </w:tcPr>
          <w:p w14:paraId="5E06BE97" w14:textId="3454A230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F5A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B2CB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51" w:type="dxa"/>
          </w:tcPr>
          <w:p w14:paraId="43CA8ACF" w14:textId="74D5A2CF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C0AE1" w:rsidRPr="008C0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 de carga y escalabilidad (</w:t>
            </w:r>
            <w:proofErr w:type="spellStart"/>
            <w:r w:rsidR="008C0AE1" w:rsidRPr="008C0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Locust</w:t>
            </w:r>
            <w:proofErr w:type="spellEnd"/>
            <w:r w:rsidR="008C0AE1" w:rsidRPr="008C0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D1744" w14:paraId="05A11A74" w14:textId="77777777" w:rsidTr="00475E1F">
        <w:tc>
          <w:tcPr>
            <w:tcW w:w="9174" w:type="dxa"/>
            <w:gridSpan w:val="2"/>
          </w:tcPr>
          <w:p w14:paraId="36C6D9DF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Descripción:</w:t>
            </w:r>
          </w:p>
        </w:tc>
      </w:tr>
      <w:tr w:rsidR="006D1744" w14:paraId="2F411A2A" w14:textId="77777777" w:rsidTr="00475E1F">
        <w:tc>
          <w:tcPr>
            <w:tcW w:w="9174" w:type="dxa"/>
            <w:gridSpan w:val="2"/>
          </w:tcPr>
          <w:p w14:paraId="3FA027FF" w14:textId="77777777" w:rsidR="008C0AE1" w:rsidRPr="008C0AE1" w:rsidRDefault="008C0AE1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Diseñar y ejecutar escenarios de carga que simulen usuarios concurrentes realizando operaciones críticas (búsquedas, subidas de imágenes, generación de reportes).</w:t>
            </w:r>
          </w:p>
          <w:p w14:paraId="108090D6" w14:textId="7E2B25E5" w:rsidR="006D1744" w:rsidRDefault="008C0AE1" w:rsidP="00EA6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Determinar la capacidad máxima del sistema y puntos de saturación.</w:t>
            </w:r>
          </w:p>
        </w:tc>
      </w:tr>
      <w:tr w:rsidR="006D1744" w14:paraId="11DB1328" w14:textId="77777777" w:rsidTr="00475E1F">
        <w:tc>
          <w:tcPr>
            <w:tcW w:w="3823" w:type="dxa"/>
          </w:tcPr>
          <w:p w14:paraId="6F958E7A" w14:textId="77777777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Estimación: </w:t>
            </w:r>
            <w:r w:rsidRPr="00871E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51" w:type="dxa"/>
            <w:vMerge w:val="restart"/>
          </w:tcPr>
          <w:p w14:paraId="5787DAA0" w14:textId="29E4F45D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Dependiente de: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C0AE1" w:rsidRPr="00EA6E4C">
              <w:rPr>
                <w:rFonts w:ascii="Times New Roman" w:hAnsi="Times New Roman" w:cs="Times New Roman"/>
                <w:sz w:val="24"/>
                <w:szCs w:val="24"/>
              </w:rPr>
              <w:t>HT-07, HT-03</w:t>
            </w:r>
          </w:p>
        </w:tc>
      </w:tr>
      <w:tr w:rsidR="006D1744" w14:paraId="0F29751D" w14:textId="77777777" w:rsidTr="00475E1F">
        <w:tc>
          <w:tcPr>
            <w:tcW w:w="3823" w:type="dxa"/>
          </w:tcPr>
          <w:p w14:paraId="1C7A8FA5" w14:textId="52AA796A" w:rsidR="006D1744" w:rsidRPr="00905AFD" w:rsidRDefault="006D1744" w:rsidP="00475E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Prioridad: </w:t>
            </w:r>
            <w:r w:rsidR="008C0AE1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5351" w:type="dxa"/>
            <w:vMerge/>
          </w:tcPr>
          <w:p w14:paraId="24E56391" w14:textId="77777777" w:rsidR="006D1744" w:rsidRDefault="006D1744" w:rsidP="00475E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744" w14:paraId="48B1DE35" w14:textId="77777777" w:rsidTr="00EA6E4C">
        <w:tc>
          <w:tcPr>
            <w:tcW w:w="9174" w:type="dxa"/>
            <w:gridSpan w:val="2"/>
            <w:shd w:val="clear" w:color="auto" w:fill="D9F2D0" w:themeFill="accent6" w:themeFillTint="33"/>
          </w:tcPr>
          <w:p w14:paraId="447E9F4B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Reverso</w:t>
            </w:r>
          </w:p>
        </w:tc>
      </w:tr>
      <w:tr w:rsidR="006D1744" w14:paraId="0D05C623" w14:textId="77777777" w:rsidTr="00475E1F">
        <w:tc>
          <w:tcPr>
            <w:tcW w:w="9174" w:type="dxa"/>
            <w:gridSpan w:val="2"/>
          </w:tcPr>
          <w:p w14:paraId="6AA6688C" w14:textId="77777777" w:rsidR="006D1744" w:rsidRPr="00905AFD" w:rsidRDefault="006D1744" w:rsidP="00475E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Criterios</w:t>
            </w:r>
            <w:r w:rsidRPr="00905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aceptación:</w:t>
            </w:r>
          </w:p>
        </w:tc>
      </w:tr>
      <w:tr w:rsidR="006D1744" w14:paraId="529479F4" w14:textId="77777777" w:rsidTr="00475E1F">
        <w:tc>
          <w:tcPr>
            <w:tcW w:w="9174" w:type="dxa"/>
            <w:gridSpan w:val="2"/>
          </w:tcPr>
          <w:p w14:paraId="7A8C4ADE" w14:textId="3223B6BD" w:rsidR="008C0AE1" w:rsidRPr="008C0AE1" w:rsidRDefault="008C0AE1" w:rsidP="008C0AE1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El sistema soporta al menos 100 usuarios concurrentes sin errores HTTP 500.</w:t>
            </w:r>
          </w:p>
          <w:p w14:paraId="589499AF" w14:textId="1BD41483" w:rsidR="008C0AE1" w:rsidRPr="008C0AE1" w:rsidRDefault="008C0AE1" w:rsidP="008C0AE1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Tiempo medio de respuesta ≤ 3 s bajo carga normal.</w:t>
            </w:r>
          </w:p>
          <w:p w14:paraId="3028E081" w14:textId="782E1B23" w:rsidR="008C0AE1" w:rsidRPr="008C0AE1" w:rsidRDefault="008C0AE1" w:rsidP="008C0AE1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Si se supera el umbral de rendimiento (CPU &gt; 85 %), se genera alerta y se detiene la prueba.</w:t>
            </w:r>
          </w:p>
          <w:p w14:paraId="5A246110" w14:textId="41265F98" w:rsidR="008C0AE1" w:rsidRPr="008C0AE1" w:rsidRDefault="008C0AE1" w:rsidP="008C0AE1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 xml:space="preserve">Reporte generado con métricas: </w:t>
            </w:r>
            <w:proofErr w:type="spellStart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throughput</w:t>
            </w:r>
            <w:proofErr w:type="spellEnd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, latencia promedio y desviación estándar.</w:t>
            </w:r>
          </w:p>
          <w:p w14:paraId="318EE92F" w14:textId="40AC7C34" w:rsidR="006D1744" w:rsidRPr="008C0AE1" w:rsidRDefault="008C0AE1" w:rsidP="008C0AE1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En caso de fallo, registrar causa principal en performance_report.log.</w:t>
            </w:r>
          </w:p>
        </w:tc>
      </w:tr>
      <w:tr w:rsidR="008C0AE1" w14:paraId="163963A1" w14:textId="77777777" w:rsidTr="00475E1F">
        <w:tc>
          <w:tcPr>
            <w:tcW w:w="9174" w:type="dxa"/>
            <w:gridSpan w:val="2"/>
          </w:tcPr>
          <w:p w14:paraId="56B26E2C" w14:textId="543C8414" w:rsidR="008C0AE1" w:rsidRPr="008C0AE1" w:rsidRDefault="008C0AE1" w:rsidP="008C0A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Tareas:</w:t>
            </w:r>
          </w:p>
        </w:tc>
      </w:tr>
      <w:tr w:rsidR="008C0AE1" w14:paraId="58C941A5" w14:textId="77777777" w:rsidTr="00475E1F">
        <w:tc>
          <w:tcPr>
            <w:tcW w:w="9174" w:type="dxa"/>
            <w:gridSpan w:val="2"/>
          </w:tcPr>
          <w:p w14:paraId="68842A35" w14:textId="505E1E4C" w:rsidR="008C0AE1" w:rsidRPr="008C0AE1" w:rsidRDefault="008C0AE1" w:rsidP="008C0AE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 xml:space="preserve">Crear scripts </w:t>
            </w:r>
            <w:proofErr w:type="spellStart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Locust</w:t>
            </w:r>
            <w:proofErr w:type="spellEnd"/>
            <w:r w:rsidRPr="008C0AE1">
              <w:rPr>
                <w:rFonts w:ascii="Times New Roman" w:hAnsi="Times New Roman" w:cs="Times New Roman"/>
                <w:sz w:val="24"/>
                <w:szCs w:val="24"/>
              </w:rPr>
              <w:t xml:space="preserve"> (búsqueda, CRUD, reportes).</w:t>
            </w:r>
          </w:p>
          <w:p w14:paraId="034E936D" w14:textId="093EFC34" w:rsidR="008C0AE1" w:rsidRPr="008C0AE1" w:rsidRDefault="008C0AE1" w:rsidP="008C0AE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Configurar umbrales de alerta.</w:t>
            </w:r>
          </w:p>
          <w:p w14:paraId="233C3BA7" w14:textId="787A5C97" w:rsidR="008C0AE1" w:rsidRPr="008C0AE1" w:rsidRDefault="008C0AE1" w:rsidP="008C0AE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AE1">
              <w:rPr>
                <w:rFonts w:ascii="Times New Roman" w:hAnsi="Times New Roman" w:cs="Times New Roman"/>
                <w:sz w:val="24"/>
                <w:szCs w:val="24"/>
              </w:rPr>
              <w:t>Generar informe final.</w:t>
            </w:r>
          </w:p>
        </w:tc>
      </w:tr>
    </w:tbl>
    <w:p w14:paraId="70EC5342" w14:textId="2AEC61B3" w:rsidR="006D1744" w:rsidRPr="00FC195C" w:rsidRDefault="00016797" w:rsidP="006D1744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195C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 w:rsidRPr="00FC195C">
        <w:rPr>
          <w:rFonts w:ascii="Times New Roman" w:hAnsi="Times New Roman" w:cs="Times New Roman"/>
          <w:b/>
          <w:bCs/>
          <w:sz w:val="24"/>
          <w:szCs w:val="24"/>
        </w:rPr>
        <w:t xml:space="preserve"> Backlog (Priorizado)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7229"/>
      </w:tblGrid>
      <w:tr w:rsidR="00016797" w14:paraId="7E9FEF53" w14:textId="77777777" w:rsidTr="00932CC0">
        <w:trPr>
          <w:trHeight w:val="120"/>
        </w:trPr>
        <w:tc>
          <w:tcPr>
            <w:tcW w:w="7229" w:type="dxa"/>
            <w:shd w:val="clear" w:color="auto" w:fill="D9F2D0" w:themeFill="accent6" w:themeFillTint="33"/>
          </w:tcPr>
          <w:p w14:paraId="149A4D9B" w14:textId="7F5425F1" w:rsidR="00016797" w:rsidRDefault="00016797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HT-01 — Preparar entorno base: </w:t>
            </w:r>
            <w:proofErr w:type="spellStart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17 (Infra).</w:t>
            </w:r>
          </w:p>
        </w:tc>
      </w:tr>
      <w:tr w:rsidR="00FC195C" w14:paraId="5C14B292" w14:textId="77777777" w:rsidTr="00932CC0">
        <w:trPr>
          <w:trHeight w:val="262"/>
        </w:trPr>
        <w:tc>
          <w:tcPr>
            <w:tcW w:w="7229" w:type="dxa"/>
            <w:shd w:val="clear" w:color="auto" w:fill="D9F2D0" w:themeFill="accent6" w:themeFillTint="33"/>
          </w:tcPr>
          <w:p w14:paraId="0802521C" w14:textId="77777777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HT-02 — PostgreSQL + </w:t>
            </w:r>
            <w:proofErr w:type="spellStart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backups</w:t>
            </w:r>
            <w:proofErr w:type="spellEnd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(Infra).</w:t>
            </w:r>
          </w:p>
        </w:tc>
      </w:tr>
      <w:tr w:rsidR="00FC195C" w14:paraId="1F72E6FC" w14:textId="77777777" w:rsidTr="00932CC0">
        <w:trPr>
          <w:trHeight w:val="120"/>
        </w:trPr>
        <w:tc>
          <w:tcPr>
            <w:tcW w:w="7229" w:type="dxa"/>
            <w:shd w:val="clear" w:color="auto" w:fill="D9F2D0" w:themeFill="accent6" w:themeFillTint="33"/>
          </w:tcPr>
          <w:p w14:paraId="24C11C99" w14:textId="5A912642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HT-03 — </w:t>
            </w:r>
            <w:proofErr w:type="spellStart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Contenerización</w:t>
            </w:r>
            <w:proofErr w:type="spellEnd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Docker (Infra).</w:t>
            </w:r>
          </w:p>
        </w:tc>
      </w:tr>
      <w:tr w:rsidR="00FC195C" w14:paraId="6BD7B195" w14:textId="77777777" w:rsidTr="00932CC0">
        <w:trPr>
          <w:trHeight w:val="192"/>
        </w:trPr>
        <w:tc>
          <w:tcPr>
            <w:tcW w:w="7229" w:type="dxa"/>
            <w:shd w:val="clear" w:color="auto" w:fill="C1E4F5" w:themeFill="accent1" w:themeFillTint="33"/>
          </w:tcPr>
          <w:p w14:paraId="54481197" w14:textId="1A6B8DA1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HU-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1 — Gestión de especímenes (CRUD + visual).</w:t>
            </w:r>
          </w:p>
        </w:tc>
      </w:tr>
      <w:tr w:rsidR="00FC195C" w14:paraId="3281101D" w14:textId="77777777" w:rsidTr="00932CC0">
        <w:trPr>
          <w:trHeight w:val="204"/>
        </w:trPr>
        <w:tc>
          <w:tcPr>
            <w:tcW w:w="7229" w:type="dxa"/>
            <w:shd w:val="clear" w:color="auto" w:fill="D9F2D0" w:themeFill="accent6" w:themeFillTint="33"/>
          </w:tcPr>
          <w:p w14:paraId="535D0476" w14:textId="441665F6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HT-05 — Seguridad y autenticación (OWASP).</w:t>
            </w:r>
          </w:p>
        </w:tc>
      </w:tr>
      <w:tr w:rsidR="00FC195C" w14:paraId="5D66AE1A" w14:textId="77777777" w:rsidTr="00932CC0">
        <w:trPr>
          <w:trHeight w:val="204"/>
        </w:trPr>
        <w:tc>
          <w:tcPr>
            <w:tcW w:w="7229" w:type="dxa"/>
            <w:shd w:val="clear" w:color="auto" w:fill="C1E4F5" w:themeFill="accent1" w:themeFillTint="33"/>
          </w:tcPr>
          <w:p w14:paraId="1BB0818D" w14:textId="4A667E47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HU-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4 — Gestión de usuarios y permisos.</w:t>
            </w:r>
          </w:p>
        </w:tc>
      </w:tr>
      <w:tr w:rsidR="00932CC0" w14:paraId="5D5EB291" w14:textId="77777777" w:rsidTr="00932CC0">
        <w:trPr>
          <w:trHeight w:val="204"/>
        </w:trPr>
        <w:tc>
          <w:tcPr>
            <w:tcW w:w="7229" w:type="dxa"/>
            <w:shd w:val="clear" w:color="auto" w:fill="C1E4F5" w:themeFill="accent1" w:themeFillTint="33"/>
          </w:tcPr>
          <w:p w14:paraId="20AE64D3" w14:textId="77796ECA" w:rsidR="00932CC0" w:rsidRPr="00016797" w:rsidRDefault="00932CC0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HU-09 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Historial de modificaciones</w:t>
            </w:r>
          </w:p>
        </w:tc>
      </w:tr>
      <w:tr w:rsidR="00FC195C" w14:paraId="32235623" w14:textId="77777777" w:rsidTr="00932CC0">
        <w:trPr>
          <w:trHeight w:val="216"/>
        </w:trPr>
        <w:tc>
          <w:tcPr>
            <w:tcW w:w="7229" w:type="dxa"/>
            <w:shd w:val="clear" w:color="auto" w:fill="D9F2D0" w:themeFill="accent6" w:themeFillTint="33"/>
          </w:tcPr>
          <w:p w14:paraId="4019A031" w14:textId="5F61A445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HT-0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— Framework de pruebas (</w:t>
            </w:r>
            <w:proofErr w:type="spellStart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proofErr w:type="spellEnd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  <w:proofErr w:type="spellEnd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/e2e).</w:t>
            </w:r>
          </w:p>
        </w:tc>
      </w:tr>
      <w:tr w:rsidR="00FC195C" w14:paraId="7674DB78" w14:textId="77777777" w:rsidTr="00932CC0">
        <w:trPr>
          <w:trHeight w:val="192"/>
        </w:trPr>
        <w:tc>
          <w:tcPr>
            <w:tcW w:w="7229" w:type="dxa"/>
            <w:shd w:val="clear" w:color="auto" w:fill="C1E4F5" w:themeFill="accent1" w:themeFillTint="33"/>
          </w:tcPr>
          <w:p w14:paraId="67F9D532" w14:textId="6F2DF8B1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HU-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3 — Búsqueda y filtros (optimización).</w:t>
            </w:r>
          </w:p>
        </w:tc>
      </w:tr>
      <w:tr w:rsidR="00FC195C" w14:paraId="661546EA" w14:textId="77777777" w:rsidTr="00932CC0">
        <w:trPr>
          <w:trHeight w:val="144"/>
        </w:trPr>
        <w:tc>
          <w:tcPr>
            <w:tcW w:w="7229" w:type="dxa"/>
            <w:shd w:val="clear" w:color="auto" w:fill="D9F2D0" w:themeFill="accent6" w:themeFillTint="33"/>
          </w:tcPr>
          <w:p w14:paraId="539A6B5A" w14:textId="0E2602D6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HT-07 — Optimización &amp; índices.</w:t>
            </w:r>
          </w:p>
        </w:tc>
      </w:tr>
      <w:tr w:rsidR="00FC195C" w14:paraId="5C360742" w14:textId="77777777" w:rsidTr="00932CC0">
        <w:trPr>
          <w:trHeight w:val="168"/>
        </w:trPr>
        <w:tc>
          <w:tcPr>
            <w:tcW w:w="7229" w:type="dxa"/>
            <w:shd w:val="clear" w:color="auto" w:fill="D9F2D0" w:themeFill="accent6" w:themeFillTint="33"/>
          </w:tcPr>
          <w:p w14:paraId="0B6FD473" w14:textId="2779A756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HT-06 — Estrategia de almacenamiento de imágenes (</w:t>
            </w:r>
            <w:proofErr w:type="spellStart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  <w:proofErr w:type="spellEnd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+ prototipo).</w:t>
            </w:r>
          </w:p>
        </w:tc>
      </w:tr>
      <w:tr w:rsidR="00FC195C" w14:paraId="1BF5498A" w14:textId="77777777" w:rsidTr="00932CC0">
        <w:trPr>
          <w:trHeight w:val="132"/>
        </w:trPr>
        <w:tc>
          <w:tcPr>
            <w:tcW w:w="7229" w:type="dxa"/>
            <w:shd w:val="clear" w:color="auto" w:fill="C1E4F5" w:themeFill="accent1" w:themeFillTint="33"/>
          </w:tcPr>
          <w:p w14:paraId="37F3B862" w14:textId="40B1B892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HU-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2 — Gestión de imágenes y pipeline </w:t>
            </w:r>
            <w:proofErr w:type="spellStart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thumbnails</w:t>
            </w:r>
            <w:proofErr w:type="spellEnd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195C" w14:paraId="68C2FCEF" w14:textId="77777777" w:rsidTr="00932CC0">
        <w:trPr>
          <w:trHeight w:val="204"/>
        </w:trPr>
        <w:tc>
          <w:tcPr>
            <w:tcW w:w="7229" w:type="dxa"/>
            <w:shd w:val="clear" w:color="auto" w:fill="C1E4F5" w:themeFill="accent1" w:themeFillTint="33"/>
          </w:tcPr>
          <w:p w14:paraId="62D6E2AD" w14:textId="20F66D5C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HU-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5 — Reportes PDF &amp; exportaciones.</w:t>
            </w:r>
          </w:p>
        </w:tc>
      </w:tr>
      <w:tr w:rsidR="00FC195C" w14:paraId="4F16CA7A" w14:textId="77777777" w:rsidTr="00932CC0">
        <w:trPr>
          <w:trHeight w:val="216"/>
        </w:trPr>
        <w:tc>
          <w:tcPr>
            <w:tcW w:w="7229" w:type="dxa"/>
            <w:shd w:val="clear" w:color="auto" w:fill="D9F2D0" w:themeFill="accent6" w:themeFillTint="33"/>
          </w:tcPr>
          <w:p w14:paraId="06719967" w14:textId="4B539E17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HT-1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Asíncronía</w:t>
            </w:r>
            <w:proofErr w:type="spellEnd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/ Jobs (cola).</w:t>
            </w:r>
          </w:p>
        </w:tc>
      </w:tr>
      <w:tr w:rsidR="00EA6E4C" w14:paraId="092E6ADB" w14:textId="77777777" w:rsidTr="00932CC0">
        <w:trPr>
          <w:trHeight w:val="324"/>
        </w:trPr>
        <w:tc>
          <w:tcPr>
            <w:tcW w:w="7229" w:type="dxa"/>
            <w:shd w:val="clear" w:color="auto" w:fill="C1E4F5" w:themeFill="accent1" w:themeFillTint="33"/>
          </w:tcPr>
          <w:p w14:paraId="1E7BA9D1" w14:textId="77777777" w:rsidR="00EA6E4C" w:rsidRPr="00016797" w:rsidRDefault="00EA6E4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HU-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6 — Estadísticas y visualizaciones.</w:t>
            </w:r>
          </w:p>
        </w:tc>
      </w:tr>
      <w:tr w:rsidR="00FC195C" w14:paraId="303CBF86" w14:textId="77777777" w:rsidTr="00932CC0">
        <w:trPr>
          <w:trHeight w:val="192"/>
        </w:trPr>
        <w:tc>
          <w:tcPr>
            <w:tcW w:w="7229" w:type="dxa"/>
            <w:shd w:val="clear" w:color="auto" w:fill="D9F2D0" w:themeFill="accent6" w:themeFillTint="33"/>
          </w:tcPr>
          <w:p w14:paraId="5DEB8AE8" w14:textId="6361D17F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HT-04 — </w:t>
            </w:r>
            <w:proofErr w:type="spellStart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Nginx</w:t>
            </w:r>
            <w:proofErr w:type="spellEnd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+ TLS.</w:t>
            </w:r>
          </w:p>
        </w:tc>
      </w:tr>
      <w:tr w:rsidR="00FC195C" w14:paraId="57BFE0F2" w14:textId="77777777" w:rsidTr="00932CC0">
        <w:trPr>
          <w:trHeight w:val="96"/>
        </w:trPr>
        <w:tc>
          <w:tcPr>
            <w:tcW w:w="7229" w:type="dxa"/>
            <w:shd w:val="clear" w:color="auto" w:fill="C1E4F5" w:themeFill="accent1" w:themeFillTint="33"/>
          </w:tcPr>
          <w:p w14:paraId="18E657B8" w14:textId="635D78AF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HU-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7 — Geolocalización y mapas.</w:t>
            </w:r>
          </w:p>
        </w:tc>
      </w:tr>
      <w:tr w:rsidR="00FC195C" w14:paraId="30163222" w14:textId="77777777" w:rsidTr="00932CC0">
        <w:trPr>
          <w:trHeight w:val="180"/>
        </w:trPr>
        <w:tc>
          <w:tcPr>
            <w:tcW w:w="7229" w:type="dxa"/>
            <w:shd w:val="clear" w:color="auto" w:fill="D9F2D0" w:themeFill="accent6" w:themeFillTint="33"/>
          </w:tcPr>
          <w:p w14:paraId="7ABC97BD" w14:textId="557CDDDC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— Integración mapas (OSM vs Google) — decisión.</w:t>
            </w:r>
          </w:p>
        </w:tc>
      </w:tr>
      <w:tr w:rsidR="00FC195C" w14:paraId="5E9368BE" w14:textId="77777777" w:rsidTr="00932CC0">
        <w:trPr>
          <w:trHeight w:val="204"/>
        </w:trPr>
        <w:tc>
          <w:tcPr>
            <w:tcW w:w="7229" w:type="dxa"/>
            <w:shd w:val="clear" w:color="auto" w:fill="D9F2D0" w:themeFill="accent6" w:themeFillTint="33"/>
          </w:tcPr>
          <w:p w14:paraId="12BC5847" w14:textId="4035C6C4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HT-1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— Política de </w:t>
            </w:r>
            <w:proofErr w:type="spellStart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  <w:proofErr w:type="spellEnd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y recuperación completa.</w:t>
            </w:r>
          </w:p>
        </w:tc>
      </w:tr>
      <w:tr w:rsidR="00FC195C" w14:paraId="19E67C66" w14:textId="77777777" w:rsidTr="00932CC0">
        <w:trPr>
          <w:trHeight w:val="168"/>
        </w:trPr>
        <w:tc>
          <w:tcPr>
            <w:tcW w:w="7229" w:type="dxa"/>
            <w:shd w:val="clear" w:color="auto" w:fill="D9F2D0" w:themeFill="accent6" w:themeFillTint="33"/>
          </w:tcPr>
          <w:p w14:paraId="560506E6" w14:textId="0CB3B91E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HT-1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Logging</w:t>
            </w:r>
            <w:proofErr w:type="spellEnd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  <w:proofErr w:type="spellEnd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/ alertas.</w:t>
            </w:r>
          </w:p>
        </w:tc>
      </w:tr>
      <w:tr w:rsidR="00FC195C" w14:paraId="40E4B742" w14:textId="77777777" w:rsidTr="00932CC0">
        <w:trPr>
          <w:trHeight w:val="204"/>
        </w:trPr>
        <w:tc>
          <w:tcPr>
            <w:tcW w:w="7229" w:type="dxa"/>
            <w:shd w:val="clear" w:color="auto" w:fill="D9F2D0" w:themeFill="accent6" w:themeFillTint="33"/>
          </w:tcPr>
          <w:p w14:paraId="7E0C8203" w14:textId="443C46AD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HT-1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— Investigación comparativa Python vs PHP (informe y prototipos).</w:t>
            </w:r>
          </w:p>
        </w:tc>
      </w:tr>
      <w:tr w:rsidR="00FC195C" w14:paraId="6A21CD6A" w14:textId="77777777" w:rsidTr="00932CC0">
        <w:trPr>
          <w:trHeight w:val="168"/>
        </w:trPr>
        <w:tc>
          <w:tcPr>
            <w:tcW w:w="7229" w:type="dxa"/>
            <w:shd w:val="clear" w:color="auto" w:fill="C1E4F5" w:themeFill="accent1" w:themeFillTint="33"/>
          </w:tcPr>
          <w:p w14:paraId="6355B586" w14:textId="58D6911D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HU-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8 — QR y compartición.</w:t>
            </w:r>
          </w:p>
        </w:tc>
      </w:tr>
      <w:tr w:rsidR="00FC195C" w14:paraId="7838F536" w14:textId="77777777" w:rsidTr="00932CC0">
        <w:trPr>
          <w:trHeight w:val="228"/>
        </w:trPr>
        <w:tc>
          <w:tcPr>
            <w:tcW w:w="7229" w:type="dxa"/>
            <w:shd w:val="clear" w:color="auto" w:fill="D9F2D0" w:themeFill="accent6" w:themeFillTint="33"/>
          </w:tcPr>
          <w:p w14:paraId="38FA5FC6" w14:textId="197D47AE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HT-1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— QR </w:t>
            </w:r>
            <w:proofErr w:type="spellStart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(implementación final).</w:t>
            </w:r>
          </w:p>
        </w:tc>
      </w:tr>
      <w:tr w:rsidR="00FC195C" w14:paraId="352AF73E" w14:textId="77777777" w:rsidTr="00932CC0">
        <w:trPr>
          <w:trHeight w:val="240"/>
        </w:trPr>
        <w:tc>
          <w:tcPr>
            <w:tcW w:w="7229" w:type="dxa"/>
            <w:shd w:val="clear" w:color="auto" w:fill="D9F2D0" w:themeFill="accent6" w:themeFillTint="33"/>
          </w:tcPr>
          <w:p w14:paraId="013DA68C" w14:textId="67CD3A42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HT-1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— Pruebas de carga &amp; escalabilidad.</w:t>
            </w:r>
          </w:p>
        </w:tc>
      </w:tr>
      <w:tr w:rsidR="00FC195C" w14:paraId="67D2C540" w14:textId="77777777" w:rsidTr="00932CC0">
        <w:trPr>
          <w:trHeight w:val="192"/>
        </w:trPr>
        <w:tc>
          <w:tcPr>
            <w:tcW w:w="7229" w:type="dxa"/>
            <w:shd w:val="clear" w:color="auto" w:fill="D9F2D0" w:themeFill="accent6" w:themeFillTint="33"/>
          </w:tcPr>
          <w:p w14:paraId="744DCD88" w14:textId="77777777" w:rsidR="00FC195C" w:rsidRPr="00016797" w:rsidRDefault="00FC195C" w:rsidP="00932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HT-1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16797">
              <w:rPr>
                <w:rFonts w:ascii="Times New Roman" w:hAnsi="Times New Roman" w:cs="Times New Roman"/>
                <w:sz w:val="24"/>
                <w:szCs w:val="24"/>
              </w:rPr>
              <w:t xml:space="preserve"> — Accesibilidad &amp; UX final </w:t>
            </w:r>
            <w:proofErr w:type="spellStart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polish</w:t>
            </w:r>
            <w:proofErr w:type="spellEnd"/>
            <w:r w:rsidRPr="000167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D0E8D11" w14:textId="712CB6BF" w:rsidR="000F4127" w:rsidRPr="002D60DB" w:rsidRDefault="004840A9" w:rsidP="00FC195C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60DB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Conclusiones</w:t>
      </w:r>
    </w:p>
    <w:p w14:paraId="3BA99078" w14:textId="77777777" w:rsidR="00BF29EA" w:rsidRPr="00BF29EA" w:rsidRDefault="00BF29EA" w:rsidP="00BF29EA">
      <w:pPr>
        <w:jc w:val="both"/>
        <w:rPr>
          <w:rFonts w:ascii="Times New Roman" w:hAnsi="Times New Roman" w:cs="Times New Roman"/>
          <w:sz w:val="24"/>
          <w:szCs w:val="24"/>
        </w:rPr>
      </w:pPr>
      <w:r w:rsidRPr="00BF29EA">
        <w:rPr>
          <w:rFonts w:ascii="Times New Roman" w:hAnsi="Times New Roman" w:cs="Times New Roman"/>
          <w:sz w:val="24"/>
          <w:szCs w:val="24"/>
        </w:rPr>
        <w:t xml:space="preserve">La elaboración de las Historias de Usuario y Técnicas permitió estructurar de manera clara, ordenada y medible las funcionalidades y componentes tecnológicos del sistema </w:t>
      </w:r>
      <w:proofErr w:type="spellStart"/>
      <w:r w:rsidRPr="00BF29EA">
        <w:rPr>
          <w:rFonts w:ascii="Times New Roman" w:hAnsi="Times New Roman" w:cs="Times New Roman"/>
          <w:sz w:val="24"/>
          <w:szCs w:val="24"/>
        </w:rPr>
        <w:t>HerbaProgram</w:t>
      </w:r>
      <w:proofErr w:type="spellEnd"/>
      <w:r w:rsidRPr="00BF29EA">
        <w:rPr>
          <w:rFonts w:ascii="Times New Roman" w:hAnsi="Times New Roman" w:cs="Times New Roman"/>
          <w:sz w:val="24"/>
          <w:szCs w:val="24"/>
        </w:rPr>
        <w:t xml:space="preserve">. Gracias a esta planificación, el proyecto cuenta con una pila de producto priorizada y completa, que abarca tanto los procesos funcionales del herbario (registro, búsqueda, control y reporte de </w:t>
      </w:r>
      <w:r w:rsidRPr="00BF29EA">
        <w:rPr>
          <w:rFonts w:ascii="Times New Roman" w:hAnsi="Times New Roman" w:cs="Times New Roman"/>
          <w:sz w:val="24"/>
          <w:szCs w:val="24"/>
        </w:rPr>
        <w:lastRenderedPageBreak/>
        <w:t>especímenes) como los elementos técnicos esenciales para su correcto funcionamiento (configuración del entorno, seguridad, rendimiento, pruebas y mantenimiento).</w:t>
      </w:r>
    </w:p>
    <w:p w14:paraId="1E2DE8EB" w14:textId="73183012" w:rsidR="004840A9" w:rsidRPr="000F4127" w:rsidRDefault="00BF29EA" w:rsidP="00BF29EA">
      <w:pPr>
        <w:jc w:val="both"/>
        <w:rPr>
          <w:rFonts w:ascii="Times New Roman" w:hAnsi="Times New Roman" w:cs="Times New Roman"/>
          <w:sz w:val="24"/>
          <w:szCs w:val="24"/>
        </w:rPr>
      </w:pPr>
      <w:r w:rsidRPr="00BF29EA">
        <w:rPr>
          <w:rFonts w:ascii="Times New Roman" w:hAnsi="Times New Roman" w:cs="Times New Roman"/>
          <w:sz w:val="24"/>
          <w:szCs w:val="24"/>
        </w:rPr>
        <w:t>Este enfoque integral garantiza que el desarrollo pueda ejecutarse de forma iterativa, minimizando riesgos y facilitando la adaptación ante cambios o mejoras. Además, deja sentadas las bases para la evolución futura del sistema, asegurando su escalabilidad, sostenibilidad y alineación con los objetivos de digitalización, preservación y difusión científica de la ESPOCH.</w:t>
      </w:r>
    </w:p>
    <w:sectPr w:rsidR="004840A9" w:rsidRPr="000F4127" w:rsidSect="00550D6A">
      <w:pgSz w:w="11906" w:h="16838"/>
      <w:pgMar w:top="1361" w:right="1361" w:bottom="1361" w:left="1361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92B"/>
    <w:multiLevelType w:val="hybridMultilevel"/>
    <w:tmpl w:val="8CF87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4B77"/>
    <w:multiLevelType w:val="hybridMultilevel"/>
    <w:tmpl w:val="C3540E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2750"/>
    <w:multiLevelType w:val="hybridMultilevel"/>
    <w:tmpl w:val="63FC52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9250D"/>
    <w:multiLevelType w:val="hybridMultilevel"/>
    <w:tmpl w:val="CF8016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45BAB"/>
    <w:multiLevelType w:val="hybridMultilevel"/>
    <w:tmpl w:val="67B05F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5278C"/>
    <w:multiLevelType w:val="hybridMultilevel"/>
    <w:tmpl w:val="EC5667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12A78"/>
    <w:multiLevelType w:val="hybridMultilevel"/>
    <w:tmpl w:val="3E92D4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375ED"/>
    <w:multiLevelType w:val="hybridMultilevel"/>
    <w:tmpl w:val="AB58C1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15252"/>
    <w:multiLevelType w:val="hybridMultilevel"/>
    <w:tmpl w:val="380C92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B2094"/>
    <w:multiLevelType w:val="hybridMultilevel"/>
    <w:tmpl w:val="14E045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F3025"/>
    <w:multiLevelType w:val="hybridMultilevel"/>
    <w:tmpl w:val="5EEA98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A03CE"/>
    <w:multiLevelType w:val="hybridMultilevel"/>
    <w:tmpl w:val="27703B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F08B2"/>
    <w:multiLevelType w:val="hybridMultilevel"/>
    <w:tmpl w:val="E6CCC3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D191A"/>
    <w:multiLevelType w:val="hybridMultilevel"/>
    <w:tmpl w:val="F418EF6A"/>
    <w:lvl w:ilvl="0" w:tplc="B5B44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07F79"/>
    <w:multiLevelType w:val="hybridMultilevel"/>
    <w:tmpl w:val="170A1B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D1240"/>
    <w:multiLevelType w:val="hybridMultilevel"/>
    <w:tmpl w:val="91BEC9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3530F"/>
    <w:multiLevelType w:val="hybridMultilevel"/>
    <w:tmpl w:val="90488D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8006A"/>
    <w:multiLevelType w:val="hybridMultilevel"/>
    <w:tmpl w:val="26DC2D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7527B"/>
    <w:multiLevelType w:val="hybridMultilevel"/>
    <w:tmpl w:val="CFF0C6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80AF5"/>
    <w:multiLevelType w:val="hybridMultilevel"/>
    <w:tmpl w:val="D8B66E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E72AF"/>
    <w:multiLevelType w:val="hybridMultilevel"/>
    <w:tmpl w:val="46D0F0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B4D97"/>
    <w:multiLevelType w:val="hybridMultilevel"/>
    <w:tmpl w:val="0A50E3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C76C8"/>
    <w:multiLevelType w:val="hybridMultilevel"/>
    <w:tmpl w:val="33965F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05D88"/>
    <w:multiLevelType w:val="hybridMultilevel"/>
    <w:tmpl w:val="0D0CC9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B6985"/>
    <w:multiLevelType w:val="hybridMultilevel"/>
    <w:tmpl w:val="83224B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13E31"/>
    <w:multiLevelType w:val="hybridMultilevel"/>
    <w:tmpl w:val="D46A6A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83017"/>
    <w:multiLevelType w:val="hybridMultilevel"/>
    <w:tmpl w:val="49D007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B210B"/>
    <w:multiLevelType w:val="hybridMultilevel"/>
    <w:tmpl w:val="C83E7B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B071C"/>
    <w:multiLevelType w:val="hybridMultilevel"/>
    <w:tmpl w:val="DDCC711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0C147D"/>
    <w:multiLevelType w:val="hybridMultilevel"/>
    <w:tmpl w:val="4418C1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055E2"/>
    <w:multiLevelType w:val="hybridMultilevel"/>
    <w:tmpl w:val="8F147D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E7DAF"/>
    <w:multiLevelType w:val="hybridMultilevel"/>
    <w:tmpl w:val="F50456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3185B"/>
    <w:multiLevelType w:val="hybridMultilevel"/>
    <w:tmpl w:val="3B360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84059"/>
    <w:multiLevelType w:val="hybridMultilevel"/>
    <w:tmpl w:val="CD3293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47748B"/>
    <w:multiLevelType w:val="hybridMultilevel"/>
    <w:tmpl w:val="185E1808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D1CEF"/>
    <w:multiLevelType w:val="hybridMultilevel"/>
    <w:tmpl w:val="7A7443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713B82"/>
    <w:multiLevelType w:val="hybridMultilevel"/>
    <w:tmpl w:val="8B92E5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700BD"/>
    <w:multiLevelType w:val="hybridMultilevel"/>
    <w:tmpl w:val="9D58D8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9232A"/>
    <w:multiLevelType w:val="hybridMultilevel"/>
    <w:tmpl w:val="703E90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E630C7"/>
    <w:multiLevelType w:val="hybridMultilevel"/>
    <w:tmpl w:val="DF4C08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24B34"/>
    <w:multiLevelType w:val="hybridMultilevel"/>
    <w:tmpl w:val="FBBAA2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F0B98"/>
    <w:multiLevelType w:val="hybridMultilevel"/>
    <w:tmpl w:val="2BDC22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3246D"/>
    <w:multiLevelType w:val="hybridMultilevel"/>
    <w:tmpl w:val="58B213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A28BA"/>
    <w:multiLevelType w:val="hybridMultilevel"/>
    <w:tmpl w:val="4B30F7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9B2DF5"/>
    <w:multiLevelType w:val="hybridMultilevel"/>
    <w:tmpl w:val="B4A00F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457663">
    <w:abstractNumId w:val="7"/>
  </w:num>
  <w:num w:numId="2" w16cid:durableId="612369163">
    <w:abstractNumId w:val="28"/>
  </w:num>
  <w:num w:numId="3" w16cid:durableId="1552614239">
    <w:abstractNumId w:val="34"/>
  </w:num>
  <w:num w:numId="4" w16cid:durableId="827015590">
    <w:abstractNumId w:val="15"/>
  </w:num>
  <w:num w:numId="5" w16cid:durableId="182675945">
    <w:abstractNumId w:val="32"/>
  </w:num>
  <w:num w:numId="6" w16cid:durableId="1099594778">
    <w:abstractNumId w:val="14"/>
  </w:num>
  <w:num w:numId="7" w16cid:durableId="591819909">
    <w:abstractNumId w:val="13"/>
  </w:num>
  <w:num w:numId="8" w16cid:durableId="653460474">
    <w:abstractNumId w:val="20"/>
  </w:num>
  <w:num w:numId="9" w16cid:durableId="1615358671">
    <w:abstractNumId w:val="21"/>
  </w:num>
  <w:num w:numId="10" w16cid:durableId="1904828838">
    <w:abstractNumId w:val="37"/>
  </w:num>
  <w:num w:numId="11" w16cid:durableId="1690720627">
    <w:abstractNumId w:val="19"/>
  </w:num>
  <w:num w:numId="12" w16cid:durableId="389421767">
    <w:abstractNumId w:val="41"/>
  </w:num>
  <w:num w:numId="13" w16cid:durableId="456527447">
    <w:abstractNumId w:val="17"/>
  </w:num>
  <w:num w:numId="14" w16cid:durableId="1572886235">
    <w:abstractNumId w:val="36"/>
  </w:num>
  <w:num w:numId="15" w16cid:durableId="850097258">
    <w:abstractNumId w:val="27"/>
  </w:num>
  <w:num w:numId="16" w16cid:durableId="1961181740">
    <w:abstractNumId w:val="23"/>
  </w:num>
  <w:num w:numId="17" w16cid:durableId="311721528">
    <w:abstractNumId w:val="44"/>
  </w:num>
  <w:num w:numId="18" w16cid:durableId="1644002139">
    <w:abstractNumId w:val="5"/>
  </w:num>
  <w:num w:numId="19" w16cid:durableId="600186143">
    <w:abstractNumId w:val="30"/>
  </w:num>
  <w:num w:numId="20" w16cid:durableId="1514757918">
    <w:abstractNumId w:val="24"/>
  </w:num>
  <w:num w:numId="21" w16cid:durableId="1113793800">
    <w:abstractNumId w:val="29"/>
  </w:num>
  <w:num w:numId="22" w16cid:durableId="1371299877">
    <w:abstractNumId w:val="6"/>
  </w:num>
  <w:num w:numId="23" w16cid:durableId="1630430984">
    <w:abstractNumId w:val="42"/>
  </w:num>
  <w:num w:numId="24" w16cid:durableId="435714319">
    <w:abstractNumId w:val="0"/>
  </w:num>
  <w:num w:numId="25" w16cid:durableId="470483377">
    <w:abstractNumId w:val="4"/>
  </w:num>
  <w:num w:numId="26" w16cid:durableId="2107920913">
    <w:abstractNumId w:val="12"/>
  </w:num>
  <w:num w:numId="27" w16cid:durableId="1726367760">
    <w:abstractNumId w:val="25"/>
  </w:num>
  <w:num w:numId="28" w16cid:durableId="2089687262">
    <w:abstractNumId w:val="10"/>
  </w:num>
  <w:num w:numId="29" w16cid:durableId="787624786">
    <w:abstractNumId w:val="1"/>
  </w:num>
  <w:num w:numId="30" w16cid:durableId="596795475">
    <w:abstractNumId w:val="3"/>
  </w:num>
  <w:num w:numId="31" w16cid:durableId="872890285">
    <w:abstractNumId w:val="2"/>
  </w:num>
  <w:num w:numId="32" w16cid:durableId="1532107771">
    <w:abstractNumId w:val="9"/>
  </w:num>
  <w:num w:numId="33" w16cid:durableId="685060160">
    <w:abstractNumId w:val="16"/>
  </w:num>
  <w:num w:numId="34" w16cid:durableId="918447879">
    <w:abstractNumId w:val="18"/>
  </w:num>
  <w:num w:numId="35" w16cid:durableId="725496045">
    <w:abstractNumId w:val="8"/>
  </w:num>
  <w:num w:numId="36" w16cid:durableId="1272394157">
    <w:abstractNumId w:val="38"/>
  </w:num>
  <w:num w:numId="37" w16cid:durableId="1889367357">
    <w:abstractNumId w:val="40"/>
  </w:num>
  <w:num w:numId="38" w16cid:durableId="1338800609">
    <w:abstractNumId w:val="43"/>
  </w:num>
  <w:num w:numId="39" w16cid:durableId="604339933">
    <w:abstractNumId w:val="11"/>
  </w:num>
  <w:num w:numId="40" w16cid:durableId="1154949848">
    <w:abstractNumId w:val="35"/>
  </w:num>
  <w:num w:numId="41" w16cid:durableId="1494952374">
    <w:abstractNumId w:val="39"/>
  </w:num>
  <w:num w:numId="42" w16cid:durableId="1082066048">
    <w:abstractNumId w:val="31"/>
  </w:num>
  <w:num w:numId="43" w16cid:durableId="326633036">
    <w:abstractNumId w:val="22"/>
  </w:num>
  <w:num w:numId="44" w16cid:durableId="804077917">
    <w:abstractNumId w:val="26"/>
  </w:num>
  <w:num w:numId="45" w16cid:durableId="109945139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58"/>
    <w:rsid w:val="00016797"/>
    <w:rsid w:val="00044300"/>
    <w:rsid w:val="00053DE0"/>
    <w:rsid w:val="000F4127"/>
    <w:rsid w:val="00125EBE"/>
    <w:rsid w:val="001262DB"/>
    <w:rsid w:val="00186888"/>
    <w:rsid w:val="001A72BB"/>
    <w:rsid w:val="002909FD"/>
    <w:rsid w:val="002D60DB"/>
    <w:rsid w:val="00301558"/>
    <w:rsid w:val="00303B16"/>
    <w:rsid w:val="0037082A"/>
    <w:rsid w:val="00384F3C"/>
    <w:rsid w:val="003D7218"/>
    <w:rsid w:val="003F7D10"/>
    <w:rsid w:val="00445A2F"/>
    <w:rsid w:val="00463CD9"/>
    <w:rsid w:val="004840A9"/>
    <w:rsid w:val="004C7B1B"/>
    <w:rsid w:val="004E3D11"/>
    <w:rsid w:val="00515722"/>
    <w:rsid w:val="00527DC1"/>
    <w:rsid w:val="00550D6A"/>
    <w:rsid w:val="0059335C"/>
    <w:rsid w:val="00596B76"/>
    <w:rsid w:val="005C3B66"/>
    <w:rsid w:val="006676E0"/>
    <w:rsid w:val="006C3A41"/>
    <w:rsid w:val="006D1744"/>
    <w:rsid w:val="006D2A09"/>
    <w:rsid w:val="006F386D"/>
    <w:rsid w:val="0076373A"/>
    <w:rsid w:val="00790452"/>
    <w:rsid w:val="007C1373"/>
    <w:rsid w:val="007C41BF"/>
    <w:rsid w:val="00871E47"/>
    <w:rsid w:val="008A6288"/>
    <w:rsid w:val="008C0AE1"/>
    <w:rsid w:val="008F5AB5"/>
    <w:rsid w:val="00905AFD"/>
    <w:rsid w:val="00932CC0"/>
    <w:rsid w:val="00A02371"/>
    <w:rsid w:val="00A261CA"/>
    <w:rsid w:val="00A26D60"/>
    <w:rsid w:val="00A638B4"/>
    <w:rsid w:val="00BF29E9"/>
    <w:rsid w:val="00BF29EA"/>
    <w:rsid w:val="00C052B6"/>
    <w:rsid w:val="00C10B83"/>
    <w:rsid w:val="00C564BD"/>
    <w:rsid w:val="00C8320F"/>
    <w:rsid w:val="00CB2CB8"/>
    <w:rsid w:val="00D60AA9"/>
    <w:rsid w:val="00DB5B7B"/>
    <w:rsid w:val="00E17975"/>
    <w:rsid w:val="00EA6E4C"/>
    <w:rsid w:val="00EB5402"/>
    <w:rsid w:val="00EC2B66"/>
    <w:rsid w:val="00EC7E35"/>
    <w:rsid w:val="00F77DE1"/>
    <w:rsid w:val="00F8173D"/>
    <w:rsid w:val="00F833C7"/>
    <w:rsid w:val="00F85BEE"/>
    <w:rsid w:val="00F96CEE"/>
    <w:rsid w:val="00FC195C"/>
    <w:rsid w:val="00FE46E1"/>
    <w:rsid w:val="00FE55B3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107"/>
  <w15:chartTrackingRefBased/>
  <w15:docId w15:val="{7A08CC3C-A0D7-4F5B-B6AF-47675A9B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744"/>
  </w:style>
  <w:style w:type="paragraph" w:styleId="Ttulo1">
    <w:name w:val="heading 1"/>
    <w:basedOn w:val="Normal"/>
    <w:next w:val="Normal"/>
    <w:link w:val="Ttulo1Car"/>
    <w:uiPriority w:val="9"/>
    <w:qFormat/>
    <w:rsid w:val="0030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5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5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5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5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5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5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5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5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5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5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55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C1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37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05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15</Pages>
  <Words>4214</Words>
  <Characters>23179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Alexa Moyano</dc:creator>
  <cp:keywords/>
  <dc:description/>
  <cp:lastModifiedBy>Katty Alexa Moyano</cp:lastModifiedBy>
  <cp:revision>39</cp:revision>
  <cp:lastPrinted>2025-10-13T22:30:00Z</cp:lastPrinted>
  <dcterms:created xsi:type="dcterms:W3CDTF">2025-09-16T17:38:00Z</dcterms:created>
  <dcterms:modified xsi:type="dcterms:W3CDTF">2025-10-17T01:55:00Z</dcterms:modified>
</cp:coreProperties>
</file>