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0FC6" w14:textId="110967DC" w:rsidR="00F459DD" w:rsidRDefault="00716425">
      <w:pPr>
        <w:pStyle w:val="1"/>
        <w:snapToGrid w:val="0"/>
        <w:jc w:val="center"/>
        <w:rPr>
          <w:rFonts w:eastAsia="DFKai-SB"/>
          <w:b/>
          <w:sz w:val="32"/>
        </w:rPr>
      </w:pPr>
      <w:bookmarkStart w:id="0" w:name="OLE_LINK2"/>
      <w:bookmarkStart w:id="1" w:name="OLE_LINK1"/>
      <w:r>
        <w:rPr>
          <w:rFonts w:eastAsia="DFKai-SB" w:hint="eastAsia"/>
          <w:b/>
          <w:sz w:val="32"/>
        </w:rPr>
        <w:t>影片</w:t>
      </w:r>
      <w:r w:rsidR="00D3389B">
        <w:rPr>
          <w:rFonts w:eastAsia="DFKai-SB" w:hint="eastAsia"/>
          <w:b/>
          <w:sz w:val="32"/>
        </w:rPr>
        <w:t>段落邊</w:t>
      </w:r>
      <w:r>
        <w:rPr>
          <w:rFonts w:eastAsia="DFKai-SB" w:hint="eastAsia"/>
          <w:b/>
          <w:sz w:val="32"/>
        </w:rPr>
        <w:t>界</w:t>
      </w:r>
      <w:r w:rsidR="00D3389B">
        <w:rPr>
          <w:rFonts w:eastAsia="DFKai-SB" w:hint="eastAsia"/>
          <w:b/>
          <w:sz w:val="32"/>
        </w:rPr>
        <w:t>辨識</w:t>
      </w:r>
      <w:r>
        <w:rPr>
          <w:rFonts w:eastAsia="DFKai-SB" w:hint="eastAsia"/>
          <w:b/>
          <w:sz w:val="32"/>
        </w:rPr>
        <w:t>與</w:t>
      </w:r>
      <w:r w:rsidR="00D3389B">
        <w:rPr>
          <w:rFonts w:eastAsia="DFKai-SB" w:hint="eastAsia"/>
          <w:b/>
          <w:sz w:val="32"/>
        </w:rPr>
        <w:t>段落</w:t>
      </w:r>
      <w:r>
        <w:rPr>
          <w:rFonts w:eastAsia="DFKai-SB" w:hint="eastAsia"/>
          <w:b/>
          <w:sz w:val="32"/>
        </w:rPr>
        <w:t>描述生成探討</w:t>
      </w:r>
    </w:p>
    <w:bookmarkEnd w:id="0"/>
    <w:bookmarkEnd w:id="1"/>
    <w:p w14:paraId="3A9B0548" w14:textId="77777777" w:rsidR="00F459DD" w:rsidRDefault="00F459DD">
      <w:pPr>
        <w:pStyle w:val="1"/>
        <w:snapToGrid w:val="0"/>
      </w:pPr>
    </w:p>
    <w:p w14:paraId="682679A4" w14:textId="6FDF6358" w:rsidR="00F459DD" w:rsidRDefault="009378F6">
      <w:pPr>
        <w:pStyle w:val="1"/>
        <w:snapToGrid w:val="0"/>
        <w:jc w:val="center"/>
        <w:rPr>
          <w:rFonts w:eastAsia="DFKai-SB"/>
          <w:b/>
        </w:rPr>
      </w:pPr>
      <w:r>
        <w:rPr>
          <w:rFonts w:eastAsia="DFKai-SB"/>
          <w:b/>
        </w:rPr>
        <w:t>作者</w:t>
      </w:r>
      <w:proofErr w:type="gramStart"/>
      <w:r>
        <w:rPr>
          <w:rFonts w:eastAsia="DFKai-SB"/>
          <w:b/>
        </w:rPr>
        <w:t>一</w:t>
      </w:r>
      <w:proofErr w:type="gramEnd"/>
      <w:r>
        <w:rPr>
          <w:rFonts w:eastAsia="DFKai-SB"/>
          <w:b/>
        </w:rPr>
        <w:t xml:space="preserve">   </w:t>
      </w:r>
      <w:r>
        <w:rPr>
          <w:rFonts w:eastAsia="DFKai-SB"/>
          <w:b/>
        </w:rPr>
        <w:t>作者二</w:t>
      </w:r>
      <w:r>
        <w:rPr>
          <w:rFonts w:eastAsia="DFKai-SB"/>
          <w:b/>
        </w:rPr>
        <w:t xml:space="preserve">   </w:t>
      </w:r>
      <w:r>
        <w:rPr>
          <w:rFonts w:eastAsia="DFKai-SB"/>
          <w:b/>
        </w:rPr>
        <w:t>作者</w:t>
      </w:r>
      <w:proofErr w:type="gramStart"/>
      <w:r>
        <w:rPr>
          <w:rFonts w:eastAsia="DFKai-SB"/>
          <w:b/>
        </w:rPr>
        <w:t>三</w:t>
      </w:r>
      <w:proofErr w:type="gramEnd"/>
    </w:p>
    <w:p w14:paraId="2715644B" w14:textId="3667ED8D" w:rsidR="00F459DD" w:rsidRDefault="00716425">
      <w:pPr>
        <w:pStyle w:val="1"/>
        <w:snapToGrid w:val="0"/>
        <w:jc w:val="center"/>
        <w:rPr>
          <w:rFonts w:eastAsia="DFKai-SB"/>
          <w:b/>
        </w:rPr>
      </w:pPr>
      <w:r>
        <w:rPr>
          <w:rFonts w:eastAsia="DFKai-SB" w:hint="eastAsia"/>
          <w:b/>
        </w:rPr>
        <w:t>國立雲林科技大學</w:t>
      </w:r>
      <w:r>
        <w:rPr>
          <w:rFonts w:eastAsia="DFKai-SB" w:hint="eastAsia"/>
          <w:b/>
        </w:rPr>
        <w:t xml:space="preserve"> </w:t>
      </w:r>
      <w:r>
        <w:rPr>
          <w:rFonts w:eastAsia="DFKai-SB" w:hint="eastAsia"/>
          <w:b/>
        </w:rPr>
        <w:t>資訊管理系</w:t>
      </w:r>
    </w:p>
    <w:p w14:paraId="7AB5514E" w14:textId="03520DBD" w:rsidR="00F459DD" w:rsidRDefault="00E249F6">
      <w:pPr>
        <w:pStyle w:val="1"/>
        <w:snapToGrid w:val="0"/>
        <w:jc w:val="center"/>
        <w:rPr>
          <w:rFonts w:eastAsia="DFKai-SB"/>
          <w:b/>
        </w:rPr>
      </w:pPr>
      <w:hyperlink r:id="rId7" w:history="1">
        <w:r w:rsidR="002E5FCE" w:rsidRPr="00E21CDB">
          <w:rPr>
            <w:rStyle w:val="a8"/>
            <w:rFonts w:eastAsia="DFKai-SB"/>
            <w:b/>
          </w:rPr>
          <w:t>B</w:t>
        </w:r>
        <w:r w:rsidR="002E5FCE" w:rsidRPr="00E21CDB">
          <w:rPr>
            <w:rStyle w:val="a8"/>
            <w:rFonts w:eastAsia="DFKai-SB" w:hint="eastAsia"/>
            <w:b/>
          </w:rPr>
          <w:t>1</w:t>
        </w:r>
        <w:r w:rsidR="002E5FCE" w:rsidRPr="00E21CDB">
          <w:rPr>
            <w:rStyle w:val="a8"/>
            <w:rFonts w:eastAsia="DFKai-SB"/>
            <w:b/>
          </w:rPr>
          <w:t>1023000@yuntech.edu.tw</w:t>
        </w:r>
      </w:hyperlink>
      <w:r w:rsidR="002E5FCE">
        <w:rPr>
          <w:rFonts w:eastAsia="DFKai-SB"/>
          <w:b/>
        </w:rPr>
        <w:t xml:space="preserve"> </w:t>
      </w:r>
      <w:hyperlink r:id="rId8" w:history="1">
        <w:r w:rsidR="002E5FCE" w:rsidRPr="00E21CDB">
          <w:rPr>
            <w:rStyle w:val="a8"/>
            <w:rFonts w:eastAsia="DFKai-SB"/>
            <w:b/>
          </w:rPr>
          <w:t>B</w:t>
        </w:r>
        <w:r w:rsidR="002E5FCE" w:rsidRPr="00E21CDB">
          <w:rPr>
            <w:rStyle w:val="a8"/>
            <w:rFonts w:eastAsia="DFKai-SB" w:hint="eastAsia"/>
            <w:b/>
          </w:rPr>
          <w:t>1</w:t>
        </w:r>
        <w:r w:rsidR="002E5FCE" w:rsidRPr="00E21CDB">
          <w:rPr>
            <w:rStyle w:val="a8"/>
            <w:rFonts w:eastAsia="DFKai-SB"/>
            <w:b/>
          </w:rPr>
          <w:t>1023000@yuntech.edu.tw</w:t>
        </w:r>
      </w:hyperlink>
      <w:r w:rsidR="002E5FCE">
        <w:rPr>
          <w:rFonts w:eastAsia="DFKai-SB"/>
          <w:b/>
        </w:rPr>
        <w:t xml:space="preserve"> </w:t>
      </w:r>
      <w:hyperlink r:id="rId9" w:history="1">
        <w:r w:rsidR="002E5FCE" w:rsidRPr="00E21CDB">
          <w:rPr>
            <w:rStyle w:val="a8"/>
            <w:rFonts w:eastAsia="DFKai-SB"/>
            <w:b/>
          </w:rPr>
          <w:t>B</w:t>
        </w:r>
        <w:r w:rsidR="002E5FCE" w:rsidRPr="00E21CDB">
          <w:rPr>
            <w:rStyle w:val="a8"/>
            <w:rFonts w:eastAsia="DFKai-SB" w:hint="eastAsia"/>
            <w:b/>
          </w:rPr>
          <w:t>1</w:t>
        </w:r>
        <w:r w:rsidR="002E5FCE" w:rsidRPr="00E21CDB">
          <w:rPr>
            <w:rStyle w:val="a8"/>
            <w:rFonts w:eastAsia="DFKai-SB"/>
            <w:b/>
          </w:rPr>
          <w:t>1023000@yuntech.edu.tw</w:t>
        </w:r>
      </w:hyperlink>
      <w:r w:rsidR="002E5FCE">
        <w:rPr>
          <w:rFonts w:eastAsia="DFKai-SB"/>
          <w:b/>
        </w:rPr>
        <w:t xml:space="preserve"> </w:t>
      </w:r>
    </w:p>
    <w:p w14:paraId="18FD2928" w14:textId="77777777" w:rsidR="00F459DD" w:rsidRDefault="00F459DD">
      <w:pPr>
        <w:pStyle w:val="1"/>
        <w:snapToGrid w:val="0"/>
      </w:pPr>
    </w:p>
    <w:p w14:paraId="432094E9" w14:textId="77777777" w:rsidR="00F459DD" w:rsidRDefault="00F459DD">
      <w:pPr>
        <w:pStyle w:val="1"/>
        <w:snapToGrid w:val="0"/>
      </w:pPr>
    </w:p>
    <w:p w14:paraId="53FD7D05" w14:textId="77777777" w:rsidR="003820BB" w:rsidRDefault="003820BB">
      <w:pPr>
        <w:sectPr w:rsidR="003820BB">
          <w:pgSz w:w="11907" w:h="16840"/>
          <w:pgMar w:top="720" w:right="1418" w:bottom="720" w:left="1418" w:header="720" w:footer="720" w:gutter="0"/>
          <w:cols w:space="720"/>
        </w:sectPr>
      </w:pPr>
    </w:p>
    <w:p w14:paraId="3EB20282" w14:textId="77777777" w:rsidR="00F459DD" w:rsidRDefault="009378F6">
      <w:pPr>
        <w:pStyle w:val="11"/>
        <w:snapToGrid w:val="0"/>
        <w:rPr>
          <w:rFonts w:eastAsia="DFKai-SB"/>
        </w:rPr>
      </w:pPr>
      <w:r>
        <w:rPr>
          <w:rFonts w:eastAsia="DFKai-SB"/>
        </w:rPr>
        <w:t>摘要</w:t>
      </w:r>
    </w:p>
    <w:p w14:paraId="4E16F8F6" w14:textId="77777777" w:rsidR="00F459DD" w:rsidRDefault="00F459DD" w:rsidP="00CD088A">
      <w:pPr>
        <w:pStyle w:val="1"/>
        <w:snapToGrid w:val="0"/>
        <w:ind w:rightChars="-142" w:right="-284"/>
      </w:pPr>
    </w:p>
    <w:p w14:paraId="6259D6FF" w14:textId="1248E773" w:rsidR="00F459DD" w:rsidRPr="00AB4FB3" w:rsidRDefault="00FA7451" w:rsidP="005A57BB">
      <w:pPr>
        <w:pStyle w:val="1"/>
        <w:overflowPunct w:val="0"/>
        <w:snapToGrid w:val="0"/>
        <w:spacing w:after="60"/>
        <w:ind w:firstLine="425"/>
        <w:jc w:val="both"/>
      </w:pPr>
      <w:proofErr w:type="gramStart"/>
      <w:r w:rsidRPr="00FA7451">
        <w:rPr>
          <w:rStyle w:val="18"/>
          <w:rFonts w:eastAsia="DFKai-SB" w:hint="eastAsia"/>
          <w:sz w:val="20"/>
        </w:rPr>
        <w:t>近期線上課程</w:t>
      </w:r>
      <w:proofErr w:type="gramEnd"/>
      <w:r w:rsidRPr="00FA7451">
        <w:rPr>
          <w:rStyle w:val="18"/>
          <w:rFonts w:eastAsia="DFKai-SB" w:hint="eastAsia"/>
          <w:sz w:val="20"/>
        </w:rPr>
        <w:t>與網路影片興盛，大學端也養成了課程錄影的習慣，但大部分的課程錄影不會做太多的剪輯，一段錄影至少</w:t>
      </w:r>
      <w:r w:rsidRPr="00FA7451">
        <w:rPr>
          <w:rStyle w:val="18"/>
          <w:rFonts w:eastAsia="DFKai-SB" w:hint="eastAsia"/>
          <w:sz w:val="20"/>
        </w:rPr>
        <w:t>30</w:t>
      </w:r>
      <w:r w:rsidRPr="00FA7451">
        <w:rPr>
          <w:rStyle w:val="18"/>
          <w:rFonts w:eastAsia="DFKai-SB" w:hint="eastAsia"/>
          <w:sz w:val="20"/>
        </w:rPr>
        <w:t>分鐘起跳，未經整理的影片十分攏長且難以理解。針對此問題本研究將其拆解為兩個部分：邊界辨識和段落摘要，我們希望</w:t>
      </w:r>
      <w:r w:rsidRPr="00FA7451">
        <w:rPr>
          <w:rStyle w:val="18"/>
          <w:rFonts w:eastAsia="DFKai-SB" w:hint="eastAsia"/>
          <w:sz w:val="20"/>
        </w:rPr>
        <w:t>(</w:t>
      </w:r>
      <w:r w:rsidRPr="00FA7451">
        <w:rPr>
          <w:rStyle w:val="18"/>
          <w:rFonts w:eastAsia="DFKai-SB" w:hint="eastAsia"/>
          <w:sz w:val="20"/>
        </w:rPr>
        <w:t>本研究期望</w:t>
      </w:r>
      <w:r w:rsidRPr="00FA7451">
        <w:rPr>
          <w:rStyle w:val="18"/>
          <w:rFonts w:eastAsia="DFKai-SB" w:hint="eastAsia"/>
          <w:sz w:val="20"/>
        </w:rPr>
        <w:t>)</w:t>
      </w:r>
      <w:r w:rsidRPr="00FA7451">
        <w:rPr>
          <w:rStyle w:val="18"/>
          <w:rFonts w:eastAsia="DFKai-SB" w:hint="eastAsia"/>
          <w:sz w:val="20"/>
        </w:rPr>
        <w:t>將影片字幕檔</w:t>
      </w:r>
      <w:r w:rsidRPr="00FA7451">
        <w:rPr>
          <w:rStyle w:val="18"/>
          <w:rFonts w:eastAsia="DFKai-SB" w:hint="eastAsia"/>
          <w:sz w:val="20"/>
        </w:rPr>
        <w:t>STR</w:t>
      </w:r>
      <w:r w:rsidRPr="00FA7451">
        <w:rPr>
          <w:rStyle w:val="18"/>
          <w:rFonts w:eastAsia="DFKai-SB" w:hint="eastAsia"/>
          <w:sz w:val="20"/>
        </w:rPr>
        <w:t>送入邊界辨識模型取得</w:t>
      </w:r>
      <w:proofErr w:type="gramStart"/>
      <w:r w:rsidRPr="00FA7451">
        <w:rPr>
          <w:rStyle w:val="18"/>
          <w:rFonts w:eastAsia="DFKai-SB" w:hint="eastAsia"/>
          <w:sz w:val="20"/>
        </w:rPr>
        <w:t>段落切分點</w:t>
      </w:r>
      <w:proofErr w:type="gramEnd"/>
      <w:r w:rsidRPr="00FA7451">
        <w:rPr>
          <w:rStyle w:val="18"/>
          <w:rFonts w:eastAsia="DFKai-SB" w:hint="eastAsia"/>
          <w:sz w:val="20"/>
        </w:rPr>
        <w:t>，並將每</w:t>
      </w:r>
      <w:proofErr w:type="gramStart"/>
      <w:r w:rsidRPr="00FA7451">
        <w:rPr>
          <w:rStyle w:val="18"/>
          <w:rFonts w:eastAsia="DFKai-SB" w:hint="eastAsia"/>
          <w:sz w:val="20"/>
        </w:rPr>
        <w:t>個切分點間的文本送</w:t>
      </w:r>
      <w:proofErr w:type="gramEnd"/>
      <w:r w:rsidRPr="00FA7451">
        <w:rPr>
          <w:rStyle w:val="18"/>
          <w:rFonts w:eastAsia="DFKai-SB" w:hint="eastAsia"/>
          <w:sz w:val="20"/>
        </w:rPr>
        <w:t>入摘要模型得到段落摘要。邊界辨識的部分本研究使用</w:t>
      </w:r>
      <w:r w:rsidRPr="00FA7451">
        <w:rPr>
          <w:rStyle w:val="18"/>
          <w:rFonts w:eastAsia="DFKai-SB" w:hint="eastAsia"/>
          <w:sz w:val="20"/>
        </w:rPr>
        <w:t>BERT</w:t>
      </w:r>
      <w:r w:rsidRPr="00FA7451">
        <w:rPr>
          <w:rStyle w:val="18"/>
          <w:rFonts w:eastAsia="DFKai-SB" w:hint="eastAsia"/>
          <w:sz w:val="20"/>
        </w:rPr>
        <w:t>，透過其在</w:t>
      </w:r>
      <w:r w:rsidRPr="00FA7451">
        <w:rPr>
          <w:rStyle w:val="18"/>
          <w:rFonts w:eastAsia="DFKai-SB" w:hint="eastAsia"/>
          <w:sz w:val="20"/>
        </w:rPr>
        <w:t>Pre-train</w:t>
      </w:r>
      <w:r w:rsidRPr="00FA7451">
        <w:rPr>
          <w:rStyle w:val="18"/>
          <w:rFonts w:eastAsia="DFKai-SB" w:hint="eastAsia"/>
          <w:sz w:val="20"/>
        </w:rPr>
        <w:t>學習的</w:t>
      </w:r>
      <w:r w:rsidRPr="00FA7451">
        <w:rPr>
          <w:rStyle w:val="18"/>
          <w:rFonts w:eastAsia="DFKai-SB" w:hint="eastAsia"/>
          <w:sz w:val="20"/>
        </w:rPr>
        <w:t>NSP(Next Sentence Prediction)</w:t>
      </w:r>
      <w:r w:rsidRPr="00FA7451">
        <w:rPr>
          <w:rStyle w:val="18"/>
          <w:rFonts w:eastAsia="DFKai-SB" w:hint="eastAsia"/>
          <w:sz w:val="20"/>
        </w:rPr>
        <w:t>任務和段落</w:t>
      </w:r>
      <w:proofErr w:type="gramStart"/>
      <w:r w:rsidRPr="00FA7451">
        <w:rPr>
          <w:rStyle w:val="18"/>
          <w:rFonts w:eastAsia="DFKai-SB" w:hint="eastAsia"/>
          <w:sz w:val="20"/>
        </w:rPr>
        <w:t>向量間的餘弦</w:t>
      </w:r>
      <w:proofErr w:type="gramEnd"/>
      <w:r w:rsidRPr="00FA7451">
        <w:rPr>
          <w:rStyle w:val="18"/>
          <w:rFonts w:eastAsia="DFKai-SB" w:hint="eastAsia"/>
          <w:sz w:val="20"/>
        </w:rPr>
        <w:t>相似性，自動選擇影片段落</w:t>
      </w:r>
      <w:proofErr w:type="gramStart"/>
      <w:r w:rsidRPr="00FA7451">
        <w:rPr>
          <w:rStyle w:val="18"/>
          <w:rFonts w:eastAsia="DFKai-SB" w:hint="eastAsia"/>
          <w:sz w:val="20"/>
        </w:rPr>
        <w:t>的切分點</w:t>
      </w:r>
      <w:proofErr w:type="gramEnd"/>
      <w:r w:rsidRPr="00FA7451">
        <w:rPr>
          <w:rStyle w:val="18"/>
          <w:rFonts w:eastAsia="DFKai-SB" w:hint="eastAsia"/>
          <w:sz w:val="20"/>
        </w:rPr>
        <w:t>；而段落摘要模型我們分別在</w:t>
      </w:r>
      <w:proofErr w:type="gramStart"/>
      <w:r w:rsidRPr="00FA7451">
        <w:rPr>
          <w:rStyle w:val="18"/>
          <w:rFonts w:eastAsia="DFKai-SB" w:hint="eastAsia"/>
          <w:sz w:val="20"/>
        </w:rPr>
        <w:t>抽象式的</w:t>
      </w:r>
      <w:proofErr w:type="gramEnd"/>
      <w:r w:rsidRPr="00FA7451">
        <w:rPr>
          <w:rStyle w:val="18"/>
          <w:rFonts w:eastAsia="DFKai-SB" w:hint="eastAsia"/>
          <w:sz w:val="20"/>
        </w:rPr>
        <w:t>Pegasus</w:t>
      </w:r>
      <w:r w:rsidRPr="00FA7451">
        <w:rPr>
          <w:rStyle w:val="18"/>
          <w:rFonts w:eastAsia="DFKai-SB" w:hint="eastAsia"/>
          <w:sz w:val="20"/>
        </w:rPr>
        <w:t>和抽取</w:t>
      </w:r>
      <w:proofErr w:type="gramStart"/>
      <w:r w:rsidRPr="00FA7451">
        <w:rPr>
          <w:rStyle w:val="18"/>
          <w:rFonts w:eastAsia="DFKai-SB" w:hint="eastAsia"/>
          <w:sz w:val="20"/>
        </w:rPr>
        <w:t>式的句</w:t>
      </w:r>
      <w:proofErr w:type="gramEnd"/>
      <w:r w:rsidRPr="00FA7451">
        <w:rPr>
          <w:rStyle w:val="18"/>
          <w:rFonts w:eastAsia="DFKai-SB" w:hint="eastAsia"/>
          <w:sz w:val="20"/>
        </w:rPr>
        <w:t>向量</w:t>
      </w:r>
      <w:r w:rsidRPr="00FA7451">
        <w:rPr>
          <w:rStyle w:val="18"/>
          <w:rFonts w:eastAsia="DFKai-SB" w:hint="eastAsia"/>
          <w:sz w:val="20"/>
        </w:rPr>
        <w:t>K-means</w:t>
      </w:r>
      <w:r w:rsidRPr="00FA7451">
        <w:rPr>
          <w:rStyle w:val="18"/>
          <w:rFonts w:eastAsia="DFKai-SB" w:hint="eastAsia"/>
          <w:sz w:val="20"/>
        </w:rPr>
        <w:t>比較並選擇適合的模型。</w:t>
      </w:r>
    </w:p>
    <w:p w14:paraId="2B99E87A" w14:textId="43BE6038" w:rsidR="00F459DD" w:rsidRDefault="009378F6" w:rsidP="005A57BB">
      <w:pPr>
        <w:pStyle w:val="1"/>
        <w:overflowPunct w:val="0"/>
        <w:snapToGrid w:val="0"/>
        <w:jc w:val="both"/>
      </w:pPr>
      <w:r>
        <w:rPr>
          <w:rStyle w:val="18"/>
          <w:rFonts w:eastAsia="DFKai-SB"/>
          <w:b/>
          <w:sz w:val="20"/>
        </w:rPr>
        <w:t>關鍵詞</w:t>
      </w:r>
      <w:r>
        <w:rPr>
          <w:rStyle w:val="18"/>
          <w:rFonts w:eastAsia="DFKai-SB"/>
          <w:sz w:val="20"/>
        </w:rPr>
        <w:t>：</w:t>
      </w:r>
      <w:r w:rsidR="00AB4FB3" w:rsidRPr="00AB4FB3">
        <w:rPr>
          <w:rStyle w:val="18"/>
          <w:rFonts w:eastAsia="DFKai-SB" w:hint="eastAsia"/>
          <w:sz w:val="20"/>
        </w:rPr>
        <w:t>影片段落邊界辨識、影片段落摘要</w:t>
      </w:r>
    </w:p>
    <w:p w14:paraId="4A78631E" w14:textId="77777777" w:rsidR="00F459DD" w:rsidRDefault="00F459DD">
      <w:pPr>
        <w:pStyle w:val="1"/>
        <w:snapToGrid w:val="0"/>
        <w:jc w:val="both"/>
        <w:rPr>
          <w:rFonts w:eastAsia="DFKai-SB"/>
        </w:rPr>
      </w:pPr>
    </w:p>
    <w:p w14:paraId="077F44BA" w14:textId="77777777" w:rsidR="00F459DD" w:rsidRDefault="009378F6">
      <w:pPr>
        <w:pStyle w:val="11"/>
        <w:snapToGrid w:val="0"/>
      </w:pPr>
      <w:r>
        <w:t>Abstract</w:t>
      </w:r>
    </w:p>
    <w:p w14:paraId="387C4A58" w14:textId="77777777" w:rsidR="00F459DD" w:rsidRDefault="00F459DD">
      <w:pPr>
        <w:pStyle w:val="1"/>
        <w:snapToGrid w:val="0"/>
      </w:pPr>
    </w:p>
    <w:p w14:paraId="133CE358" w14:textId="77777777" w:rsidR="00F459DD" w:rsidRDefault="009378F6">
      <w:pPr>
        <w:pStyle w:val="1"/>
        <w:snapToGrid w:val="0"/>
        <w:spacing w:after="60"/>
        <w:ind w:firstLine="425"/>
        <w:jc w:val="both"/>
      </w:pPr>
      <w:r>
        <w:rPr>
          <w:rStyle w:val="18"/>
          <w:sz w:val="20"/>
        </w:rPr>
        <w:t xml:space="preserve">This paragraph </w:t>
      </w:r>
      <w:r>
        <w:rPr>
          <w:rStyle w:val="18"/>
          <w:rFonts w:eastAsia="DFKai-SB"/>
          <w:sz w:val="20"/>
        </w:rPr>
        <w:t>describes</w:t>
      </w:r>
      <w:r>
        <w:rPr>
          <w:rStyle w:val="18"/>
          <w:sz w:val="20"/>
        </w:rPr>
        <w:t xml:space="preserve"> the major work in your paper.</w:t>
      </w:r>
    </w:p>
    <w:p w14:paraId="21EA647D" w14:textId="77777777" w:rsidR="00F459DD" w:rsidRDefault="009378F6">
      <w:pPr>
        <w:pStyle w:val="1"/>
        <w:snapToGrid w:val="0"/>
        <w:jc w:val="both"/>
      </w:pPr>
      <w:r>
        <w:rPr>
          <w:rStyle w:val="18"/>
          <w:b/>
          <w:sz w:val="20"/>
        </w:rPr>
        <w:t>Keywords</w:t>
      </w:r>
      <w:r>
        <w:rPr>
          <w:rStyle w:val="18"/>
          <w:sz w:val="20"/>
        </w:rPr>
        <w:t>: not exceeding six keywords.</w:t>
      </w:r>
    </w:p>
    <w:p w14:paraId="381DC7C2" w14:textId="77777777" w:rsidR="00F459DD" w:rsidRDefault="00F459DD">
      <w:pPr>
        <w:pStyle w:val="12"/>
        <w:tabs>
          <w:tab w:val="clear" w:pos="4153"/>
          <w:tab w:val="clear" w:pos="8306"/>
        </w:tabs>
        <w:rPr>
          <w:rFonts w:eastAsia="DFKai-SB"/>
          <w:sz w:val="24"/>
        </w:rPr>
      </w:pPr>
    </w:p>
    <w:p w14:paraId="698527BA" w14:textId="2DF321E2" w:rsidR="00F459DD" w:rsidRDefault="00AB4FB3">
      <w:pPr>
        <w:pStyle w:val="21"/>
        <w:numPr>
          <w:ilvl w:val="0"/>
          <w:numId w:val="4"/>
        </w:numPr>
        <w:snapToGrid w:val="0"/>
        <w:ind w:left="240" w:hanging="240"/>
        <w:outlineLvl w:val="9"/>
      </w:pPr>
      <w:r w:rsidRPr="00AB4FB3">
        <w:rPr>
          <w:rFonts w:hint="eastAsia"/>
        </w:rPr>
        <w:t>研究動機與目的</w:t>
      </w:r>
    </w:p>
    <w:p w14:paraId="34520B00" w14:textId="77777777" w:rsidR="00F459DD" w:rsidRDefault="00F459DD">
      <w:pPr>
        <w:pStyle w:val="10"/>
        <w:snapToGrid w:val="0"/>
      </w:pPr>
    </w:p>
    <w:p w14:paraId="4A7CBF37" w14:textId="7942EC4F" w:rsidR="00F459DD" w:rsidRDefault="00AB4FB3" w:rsidP="005A57BB">
      <w:pPr>
        <w:pStyle w:val="1"/>
        <w:snapToGrid w:val="0"/>
        <w:ind w:firstLine="425"/>
        <w:jc w:val="both"/>
      </w:pPr>
      <w:r w:rsidRPr="00AB4FB3">
        <w:rPr>
          <w:rStyle w:val="18"/>
          <w:rFonts w:eastAsia="DFKai-SB" w:hint="eastAsia"/>
          <w:sz w:val="20"/>
        </w:rPr>
        <w:t>最近眾多影音平台皆推出了許多方便的輔助功能，例如</w:t>
      </w:r>
      <w:r w:rsidRPr="00AB4FB3">
        <w:rPr>
          <w:rStyle w:val="18"/>
          <w:rFonts w:eastAsia="DFKai-SB" w:hint="eastAsia"/>
          <w:sz w:val="20"/>
        </w:rPr>
        <w:t>Youtube</w:t>
      </w:r>
      <w:r w:rsidRPr="00AB4FB3">
        <w:rPr>
          <w:rStyle w:val="18"/>
          <w:rFonts w:eastAsia="DFKai-SB" w:hint="eastAsia"/>
          <w:sz w:val="20"/>
        </w:rPr>
        <w:t>中的</w:t>
      </w:r>
      <w:r w:rsidRPr="00AB4FB3">
        <w:rPr>
          <w:rStyle w:val="18"/>
          <w:rFonts w:eastAsia="DFKai-SB" w:hint="eastAsia"/>
          <w:sz w:val="20"/>
        </w:rPr>
        <w:t>TIMECODE</w:t>
      </w:r>
      <w:r w:rsidRPr="00AB4FB3">
        <w:rPr>
          <w:rStyle w:val="18"/>
          <w:rFonts w:eastAsia="DFKai-SB" w:hint="eastAsia"/>
          <w:sz w:val="20"/>
        </w:rPr>
        <w:t>功能，其功用為讓閱聽人快速跳到影片中不同主題的段落，使閱聽人可迅速了解影片的整體架構，並達到快速理解且消化影片內容的效果。而</w:t>
      </w:r>
      <w:r w:rsidRPr="00AB4FB3">
        <w:rPr>
          <w:rStyle w:val="18"/>
          <w:rFonts w:eastAsia="DFKai-SB" w:hint="eastAsia"/>
          <w:sz w:val="20"/>
        </w:rPr>
        <w:t>TIMECODE</w:t>
      </w:r>
      <w:r w:rsidRPr="00AB4FB3">
        <w:rPr>
          <w:rStyle w:val="18"/>
          <w:rFonts w:eastAsia="DFKai-SB" w:hint="eastAsia"/>
          <w:sz w:val="20"/>
        </w:rPr>
        <w:t>目前多是</w:t>
      </w:r>
      <w:proofErr w:type="gramStart"/>
      <w:r w:rsidRPr="00AB4FB3">
        <w:rPr>
          <w:rStyle w:val="18"/>
          <w:rFonts w:eastAsia="DFKai-SB" w:hint="eastAsia"/>
          <w:sz w:val="20"/>
        </w:rPr>
        <w:t>上傳者在</w:t>
      </w:r>
      <w:proofErr w:type="gramEnd"/>
      <w:r w:rsidRPr="00AB4FB3">
        <w:rPr>
          <w:rStyle w:val="18"/>
          <w:rFonts w:eastAsia="DFKai-SB" w:hint="eastAsia"/>
          <w:sz w:val="20"/>
        </w:rPr>
        <w:t>影片上手動標記，</w:t>
      </w:r>
      <w:proofErr w:type="gramStart"/>
      <w:r w:rsidRPr="00AB4FB3">
        <w:rPr>
          <w:rStyle w:val="18"/>
          <w:rFonts w:eastAsia="DFKai-SB" w:hint="eastAsia"/>
          <w:sz w:val="20"/>
        </w:rPr>
        <w:t>一</w:t>
      </w:r>
      <w:proofErr w:type="gramEnd"/>
      <w:r w:rsidRPr="00AB4FB3">
        <w:rPr>
          <w:rStyle w:val="18"/>
          <w:rFonts w:eastAsia="DFKai-SB" w:hint="eastAsia"/>
          <w:sz w:val="20"/>
        </w:rPr>
        <w:t>但影片的長度變長，如課程錄影、立法院會期紀錄這種冗長且沒有腳本或大綱的影片，若使用人工標記的方法，不僅要完全理解影片的內容，還得自行切出好幾個不同主題的段落，這絕對是一個耗時的大工程，這也促使我們著手研究可以有效判別影片段落邊界並生成影片段落摘要的方法。</w:t>
      </w:r>
    </w:p>
    <w:p w14:paraId="2EC06E02" w14:textId="40A3A7FF" w:rsidR="00F459DD" w:rsidRDefault="00F459DD">
      <w:pPr>
        <w:pStyle w:val="1"/>
        <w:snapToGrid w:val="0"/>
        <w:rPr>
          <w:rFonts w:eastAsia="DFKai-SB"/>
        </w:rPr>
      </w:pPr>
    </w:p>
    <w:p w14:paraId="6170B75A" w14:textId="663BC672" w:rsidR="00CD6F1D" w:rsidRDefault="00CD6F1D" w:rsidP="00CD6F1D">
      <w:pPr>
        <w:pStyle w:val="21"/>
        <w:numPr>
          <w:ilvl w:val="0"/>
          <w:numId w:val="4"/>
        </w:numPr>
        <w:snapToGrid w:val="0"/>
        <w:ind w:left="240" w:hanging="240"/>
        <w:outlineLvl w:val="9"/>
      </w:pPr>
      <w:r w:rsidRPr="00CD6F1D">
        <w:rPr>
          <w:rFonts w:hint="eastAsia"/>
        </w:rPr>
        <w:t>相關研究與文獻探討</w:t>
      </w:r>
    </w:p>
    <w:p w14:paraId="60272275" w14:textId="77777777" w:rsidR="00CD6F1D" w:rsidRPr="00CD6F1D" w:rsidRDefault="00CD6F1D" w:rsidP="00CD6F1D">
      <w:pPr>
        <w:pStyle w:val="10"/>
      </w:pPr>
    </w:p>
    <w:p w14:paraId="14BC4FEF" w14:textId="42162D6D" w:rsidR="00CD6F1D" w:rsidRDefault="00CD6F1D" w:rsidP="005A57BB">
      <w:pPr>
        <w:pStyle w:val="1"/>
        <w:overflowPunct w:val="0"/>
        <w:snapToGrid w:val="0"/>
        <w:ind w:firstLine="425"/>
        <w:jc w:val="both"/>
        <w:rPr>
          <w:rStyle w:val="18"/>
          <w:rFonts w:eastAsia="DFKai-SB"/>
          <w:sz w:val="20"/>
        </w:rPr>
      </w:pPr>
      <w:r w:rsidRPr="00CD6F1D">
        <w:rPr>
          <w:rStyle w:val="18"/>
          <w:rFonts w:eastAsia="DFKai-SB" w:hint="eastAsia"/>
          <w:sz w:val="20"/>
        </w:rPr>
        <w:t>本研究主要和文本分割、文本摘要和</w:t>
      </w:r>
      <w:r w:rsidRPr="00CD6F1D">
        <w:rPr>
          <w:rStyle w:val="18"/>
          <w:rFonts w:eastAsia="DFKai-SB" w:hint="eastAsia"/>
          <w:sz w:val="20"/>
        </w:rPr>
        <w:t>TRANSFORMER BASE LM</w:t>
      </w:r>
      <w:r w:rsidRPr="00CD6F1D">
        <w:rPr>
          <w:rStyle w:val="18"/>
          <w:rFonts w:eastAsia="DFKai-SB" w:hint="eastAsia"/>
          <w:sz w:val="20"/>
        </w:rPr>
        <w:t>等領域有較大的關聯性，我們會在本節中間單回顧這些領域的相關論文。</w:t>
      </w:r>
    </w:p>
    <w:p w14:paraId="67D991A7" w14:textId="20B59274" w:rsidR="00282196" w:rsidRDefault="00282196" w:rsidP="00CD6F1D">
      <w:pPr>
        <w:pStyle w:val="1"/>
        <w:snapToGrid w:val="0"/>
        <w:ind w:firstLine="425"/>
        <w:rPr>
          <w:rStyle w:val="18"/>
          <w:rFonts w:eastAsia="DFKai-SB"/>
          <w:sz w:val="20"/>
        </w:rPr>
      </w:pPr>
    </w:p>
    <w:p w14:paraId="70C03D5C" w14:textId="36981E7C" w:rsidR="00282196" w:rsidRDefault="00282196" w:rsidP="00282196">
      <w:pPr>
        <w:pStyle w:val="21"/>
        <w:numPr>
          <w:ilvl w:val="1"/>
          <w:numId w:val="4"/>
        </w:numPr>
        <w:snapToGrid w:val="0"/>
        <w:outlineLvl w:val="9"/>
        <w:rPr>
          <w:sz w:val="22"/>
          <w:szCs w:val="22"/>
        </w:rPr>
      </w:pPr>
      <w:r w:rsidRPr="00282196">
        <w:rPr>
          <w:sz w:val="22"/>
          <w:szCs w:val="22"/>
        </w:rPr>
        <w:t>Transformer Base LM</w:t>
      </w:r>
    </w:p>
    <w:p w14:paraId="04D649A7" w14:textId="77777777" w:rsidR="00282196" w:rsidRPr="00282196" w:rsidRDefault="00282196" w:rsidP="00282196">
      <w:pPr>
        <w:pStyle w:val="10"/>
      </w:pPr>
    </w:p>
    <w:p w14:paraId="498E0286" w14:textId="7156EA7E" w:rsidR="00282196" w:rsidRDefault="0022156A" w:rsidP="005A57BB">
      <w:pPr>
        <w:pStyle w:val="1"/>
        <w:snapToGrid w:val="0"/>
        <w:ind w:firstLine="425"/>
        <w:jc w:val="both"/>
        <w:rPr>
          <w:rStyle w:val="18"/>
          <w:rFonts w:eastAsia="DFKai-SB"/>
          <w:sz w:val="20"/>
        </w:rPr>
      </w:pPr>
      <w:r w:rsidRPr="0022156A">
        <w:rPr>
          <w:rStyle w:val="18"/>
          <w:rFonts w:eastAsia="DFKai-SB" w:hint="eastAsia"/>
          <w:sz w:val="20"/>
        </w:rPr>
        <w:t xml:space="preserve">Transformer Attention Is All You Need </w:t>
      </w:r>
      <w:r w:rsidRPr="0022156A">
        <w:rPr>
          <w:rStyle w:val="18"/>
          <w:rFonts w:eastAsia="DFKai-SB" w:hint="eastAsia"/>
          <w:sz w:val="20"/>
        </w:rPr>
        <w:t>於</w:t>
      </w:r>
      <w:r w:rsidRPr="0022156A">
        <w:rPr>
          <w:rStyle w:val="18"/>
          <w:rFonts w:eastAsia="DFKai-SB" w:hint="eastAsia"/>
          <w:sz w:val="20"/>
        </w:rPr>
        <w:t>2017</w:t>
      </w:r>
      <w:r w:rsidRPr="0022156A">
        <w:rPr>
          <w:rStyle w:val="18"/>
          <w:rFonts w:eastAsia="DFKai-SB" w:hint="eastAsia"/>
          <w:sz w:val="20"/>
        </w:rPr>
        <w:t>年由</w:t>
      </w:r>
      <w:r w:rsidRPr="0022156A">
        <w:rPr>
          <w:rStyle w:val="18"/>
          <w:rFonts w:eastAsia="DFKai-SB" w:hint="eastAsia"/>
          <w:sz w:val="20"/>
        </w:rPr>
        <w:t>Ashish Vaswani</w:t>
      </w:r>
      <w:r w:rsidRPr="0022156A">
        <w:rPr>
          <w:rStyle w:val="18"/>
          <w:rFonts w:eastAsia="DFKai-SB" w:hint="eastAsia"/>
          <w:sz w:val="20"/>
        </w:rPr>
        <w:t>等人提出，為解決</w:t>
      </w:r>
      <w:r w:rsidRPr="0022156A">
        <w:rPr>
          <w:rStyle w:val="18"/>
          <w:rFonts w:eastAsia="DFKai-SB" w:hint="eastAsia"/>
          <w:sz w:val="20"/>
        </w:rPr>
        <w:t>RNN</w:t>
      </w:r>
      <w:r w:rsidRPr="0022156A">
        <w:rPr>
          <w:rStyle w:val="18"/>
          <w:rFonts w:eastAsia="DFKai-SB" w:hint="eastAsia"/>
          <w:sz w:val="20"/>
        </w:rPr>
        <w:t>（</w:t>
      </w:r>
      <w:r w:rsidRPr="0022156A">
        <w:rPr>
          <w:rStyle w:val="18"/>
          <w:rFonts w:eastAsia="DFKai-SB" w:hint="eastAsia"/>
          <w:sz w:val="20"/>
        </w:rPr>
        <w:t>LSTM</w:t>
      </w:r>
      <w:r w:rsidRPr="0022156A">
        <w:rPr>
          <w:rStyle w:val="18"/>
          <w:rFonts w:eastAsia="DFKai-SB" w:hint="eastAsia"/>
          <w:sz w:val="20"/>
        </w:rPr>
        <w:t>）</w:t>
      </w:r>
      <w:r w:rsidRPr="0022156A">
        <w:rPr>
          <w:rStyle w:val="18"/>
          <w:rFonts w:eastAsia="DFKai-SB" w:hint="eastAsia"/>
          <w:sz w:val="20"/>
        </w:rPr>
        <w:t>或</w:t>
      </w:r>
      <w:r w:rsidRPr="0022156A">
        <w:rPr>
          <w:rStyle w:val="18"/>
          <w:rFonts w:eastAsia="DFKai-SB" w:hint="eastAsia"/>
          <w:sz w:val="20"/>
        </w:rPr>
        <w:t>CNN</w:t>
      </w:r>
      <w:r w:rsidRPr="0022156A">
        <w:rPr>
          <w:rStyle w:val="18"/>
          <w:rFonts w:eastAsia="DFKai-SB" w:hint="eastAsia"/>
          <w:sz w:val="20"/>
        </w:rPr>
        <w:t>在實現</w:t>
      </w:r>
      <w:r w:rsidRPr="0022156A">
        <w:rPr>
          <w:rStyle w:val="18"/>
          <w:rFonts w:eastAsia="DFKai-SB" w:hint="eastAsia"/>
          <w:sz w:val="20"/>
        </w:rPr>
        <w:t>Seq2Seq</w:t>
      </w:r>
      <w:r w:rsidRPr="0022156A">
        <w:rPr>
          <w:rStyle w:val="18"/>
          <w:rFonts w:eastAsia="DFKai-SB" w:hint="eastAsia"/>
          <w:sz w:val="20"/>
        </w:rPr>
        <w:t>架構時出現的主要缺陷：遞迴運算無法被平行化加速</w:t>
      </w:r>
      <w:r w:rsidRPr="0022156A">
        <w:rPr>
          <w:rStyle w:val="18"/>
          <w:rFonts w:eastAsia="DFKai-SB" w:hint="eastAsia"/>
          <w:sz w:val="20"/>
        </w:rPr>
        <w:t>(</w:t>
      </w:r>
      <w:r w:rsidRPr="0022156A">
        <w:rPr>
          <w:rStyle w:val="18"/>
          <w:rFonts w:eastAsia="DFKai-SB" w:hint="eastAsia"/>
          <w:sz w:val="20"/>
        </w:rPr>
        <w:t>或優化</w:t>
      </w:r>
      <w:r w:rsidRPr="0022156A">
        <w:rPr>
          <w:rStyle w:val="18"/>
          <w:rFonts w:eastAsia="DFKai-SB" w:hint="eastAsia"/>
          <w:sz w:val="20"/>
        </w:rPr>
        <w:t>)</w:t>
      </w:r>
      <w:r w:rsidRPr="0022156A">
        <w:rPr>
          <w:rStyle w:val="18"/>
          <w:rFonts w:eastAsia="DFKai-SB" w:hint="eastAsia"/>
          <w:sz w:val="20"/>
        </w:rPr>
        <w:t>和非常數操作距離導致的長距離依賴困難，</w:t>
      </w:r>
      <w:r w:rsidRPr="0022156A">
        <w:rPr>
          <w:rStyle w:val="18"/>
          <w:rFonts w:eastAsia="DFKai-SB" w:hint="eastAsia"/>
          <w:sz w:val="20"/>
        </w:rPr>
        <w:t>Transformer</w:t>
      </w:r>
      <w:r w:rsidRPr="0022156A">
        <w:rPr>
          <w:rStyle w:val="18"/>
          <w:rFonts w:eastAsia="DFKai-SB" w:hint="eastAsia"/>
          <w:sz w:val="20"/>
        </w:rPr>
        <w:t>使用自注意力機制（</w:t>
      </w:r>
      <w:r w:rsidRPr="0022156A">
        <w:rPr>
          <w:rStyle w:val="18"/>
          <w:rFonts w:eastAsia="DFKai-SB" w:hint="eastAsia"/>
          <w:sz w:val="20"/>
        </w:rPr>
        <w:t>self attention</w:t>
      </w:r>
      <w:r w:rsidRPr="0022156A">
        <w:rPr>
          <w:rStyle w:val="18"/>
          <w:rFonts w:eastAsia="DFKai-SB" w:hint="eastAsia"/>
          <w:sz w:val="20"/>
        </w:rPr>
        <w:t>）學習輸入與輸出序列的向量表示，</w:t>
      </w:r>
      <w:r w:rsidRPr="0022156A">
        <w:rPr>
          <w:rStyle w:val="18"/>
          <w:rFonts w:eastAsia="DFKai-SB" w:hint="eastAsia"/>
          <w:sz w:val="20"/>
        </w:rPr>
        <w:t>Transformer</w:t>
      </w:r>
      <w:r w:rsidRPr="0022156A">
        <w:rPr>
          <w:rStyle w:val="18"/>
          <w:rFonts w:eastAsia="DFKai-SB" w:hint="eastAsia"/>
          <w:sz w:val="20"/>
        </w:rPr>
        <w:t>藉著可平行化和常數操作距離（</w:t>
      </w:r>
      <w:r w:rsidRPr="0022156A">
        <w:rPr>
          <w:rStyle w:val="18"/>
          <w:rFonts w:eastAsia="DFKai-SB" w:hint="eastAsia"/>
          <w:sz w:val="20"/>
        </w:rPr>
        <w:t>d=1</w:t>
      </w:r>
      <w:r w:rsidRPr="0022156A">
        <w:rPr>
          <w:rStyle w:val="18"/>
          <w:rFonts w:eastAsia="DFKai-SB" w:hint="eastAsia"/>
          <w:sz w:val="20"/>
        </w:rPr>
        <w:t>）的優勢，可以在極大資料集中以快</w:t>
      </w:r>
      <w:r w:rsidRPr="0022156A">
        <w:rPr>
          <w:rStyle w:val="18"/>
          <w:rFonts w:eastAsia="DFKai-SB" w:hint="eastAsia"/>
          <w:sz w:val="20"/>
        </w:rPr>
        <w:t>RNN</w:t>
      </w:r>
      <w:r w:rsidRPr="0022156A">
        <w:rPr>
          <w:rStyle w:val="18"/>
          <w:rFonts w:eastAsia="DFKai-SB" w:hint="eastAsia"/>
          <w:sz w:val="20"/>
        </w:rPr>
        <w:t>數倍的速度擬</w:t>
      </w:r>
      <w:proofErr w:type="gramStart"/>
      <w:r w:rsidRPr="0022156A">
        <w:rPr>
          <w:rStyle w:val="18"/>
          <w:rFonts w:eastAsia="DFKai-SB" w:hint="eastAsia"/>
          <w:sz w:val="20"/>
        </w:rPr>
        <w:t>和</w:t>
      </w:r>
      <w:proofErr w:type="gramEnd"/>
      <w:r w:rsidRPr="0022156A">
        <w:rPr>
          <w:rStyle w:val="18"/>
          <w:rFonts w:eastAsia="DFKai-SB" w:hint="eastAsia"/>
          <w:sz w:val="20"/>
        </w:rPr>
        <w:t>，使</w:t>
      </w:r>
      <w:r w:rsidRPr="0022156A">
        <w:rPr>
          <w:rStyle w:val="18"/>
          <w:rFonts w:eastAsia="DFKai-SB" w:hint="eastAsia"/>
          <w:sz w:val="20"/>
        </w:rPr>
        <w:t>NLP</w:t>
      </w:r>
      <w:r w:rsidRPr="0022156A">
        <w:rPr>
          <w:rStyle w:val="18"/>
          <w:rFonts w:eastAsia="DFKai-SB" w:hint="eastAsia"/>
          <w:sz w:val="20"/>
        </w:rPr>
        <w:t>領域的轉移學習（</w:t>
      </w:r>
      <w:r w:rsidRPr="0022156A">
        <w:rPr>
          <w:rStyle w:val="18"/>
          <w:rFonts w:eastAsia="DFKai-SB" w:hint="eastAsia"/>
          <w:sz w:val="20"/>
        </w:rPr>
        <w:t>transfer learning</w:t>
      </w:r>
      <w:r w:rsidRPr="0022156A">
        <w:rPr>
          <w:rStyle w:val="18"/>
          <w:rFonts w:eastAsia="DFKai-SB" w:hint="eastAsia"/>
          <w:sz w:val="20"/>
        </w:rPr>
        <w:t>）得到極大的成長，許多通用預訓練語言模型（</w:t>
      </w:r>
      <w:r w:rsidRPr="0022156A">
        <w:rPr>
          <w:rStyle w:val="18"/>
          <w:rFonts w:eastAsia="DFKai-SB" w:hint="eastAsia"/>
          <w:sz w:val="20"/>
        </w:rPr>
        <w:t>Pre-trained Languge Model, PLM</w:t>
      </w:r>
      <w:r w:rsidRPr="0022156A">
        <w:rPr>
          <w:rStyle w:val="18"/>
          <w:rFonts w:eastAsia="DFKai-SB" w:hint="eastAsia"/>
          <w:sz w:val="20"/>
        </w:rPr>
        <w:t>）問世，如</w:t>
      </w:r>
      <w:r w:rsidRPr="0022156A">
        <w:rPr>
          <w:rStyle w:val="18"/>
          <w:rFonts w:eastAsia="DFKai-SB" w:hint="eastAsia"/>
          <w:sz w:val="20"/>
        </w:rPr>
        <w:t>BERT</w:t>
      </w:r>
      <w:r w:rsidRPr="0022156A">
        <w:rPr>
          <w:rStyle w:val="18"/>
          <w:rFonts w:eastAsia="DFKai-SB" w:hint="eastAsia"/>
          <w:sz w:val="20"/>
        </w:rPr>
        <w:t>、</w:t>
      </w:r>
      <w:r w:rsidRPr="0022156A">
        <w:rPr>
          <w:rStyle w:val="18"/>
          <w:rFonts w:eastAsia="DFKai-SB" w:hint="eastAsia"/>
          <w:sz w:val="20"/>
        </w:rPr>
        <w:t>GPT</w:t>
      </w:r>
      <w:r w:rsidRPr="0022156A">
        <w:rPr>
          <w:rStyle w:val="18"/>
          <w:rFonts w:eastAsia="DFKai-SB" w:hint="eastAsia"/>
          <w:sz w:val="20"/>
        </w:rPr>
        <w:t>、</w:t>
      </w:r>
      <w:r w:rsidRPr="0022156A">
        <w:rPr>
          <w:rStyle w:val="18"/>
          <w:rFonts w:eastAsia="DFKai-SB" w:hint="eastAsia"/>
          <w:sz w:val="20"/>
        </w:rPr>
        <w:t>RoBERTa</w:t>
      </w:r>
      <w:r w:rsidRPr="0022156A">
        <w:rPr>
          <w:rStyle w:val="18"/>
          <w:rFonts w:eastAsia="DFKai-SB" w:hint="eastAsia"/>
          <w:sz w:val="20"/>
        </w:rPr>
        <w:t>，使用者只需依任務選擇合適的</w:t>
      </w:r>
      <w:r w:rsidRPr="0022156A">
        <w:rPr>
          <w:rStyle w:val="18"/>
          <w:rFonts w:eastAsia="DFKai-SB" w:hint="eastAsia"/>
          <w:sz w:val="20"/>
        </w:rPr>
        <w:t>PLM</w:t>
      </w:r>
      <w:r w:rsidRPr="0022156A">
        <w:rPr>
          <w:rStyle w:val="18"/>
          <w:rFonts w:eastAsia="DFKai-SB" w:hint="eastAsia"/>
          <w:sz w:val="20"/>
        </w:rPr>
        <w:t>並對其微調（</w:t>
      </w:r>
      <w:r w:rsidRPr="0022156A">
        <w:rPr>
          <w:rStyle w:val="18"/>
          <w:rFonts w:eastAsia="DFKai-SB" w:hint="eastAsia"/>
          <w:sz w:val="20"/>
        </w:rPr>
        <w:t>fine tuning</w:t>
      </w:r>
      <w:r w:rsidRPr="0022156A">
        <w:rPr>
          <w:rStyle w:val="18"/>
          <w:rFonts w:eastAsia="DFKai-SB" w:hint="eastAsia"/>
          <w:sz w:val="20"/>
        </w:rPr>
        <w:t>）便可達到優異效能。</w:t>
      </w:r>
    </w:p>
    <w:p w14:paraId="7A6E4ECA" w14:textId="2E6ED0F2" w:rsidR="00282196" w:rsidRDefault="00282196" w:rsidP="00282196">
      <w:pPr>
        <w:pStyle w:val="10"/>
      </w:pPr>
    </w:p>
    <w:p w14:paraId="6C52A06A" w14:textId="01D20B0B" w:rsidR="0022156A" w:rsidRPr="0022156A" w:rsidRDefault="0022156A" w:rsidP="0022156A">
      <w:pPr>
        <w:pStyle w:val="21"/>
        <w:numPr>
          <w:ilvl w:val="1"/>
          <w:numId w:val="4"/>
        </w:numPr>
        <w:snapToGrid w:val="0"/>
        <w:outlineLvl w:val="9"/>
        <w:rPr>
          <w:sz w:val="22"/>
          <w:szCs w:val="22"/>
        </w:rPr>
      </w:pPr>
      <w:r w:rsidRPr="0022156A">
        <w:rPr>
          <w:rFonts w:hint="eastAsia"/>
          <w:sz w:val="22"/>
          <w:szCs w:val="22"/>
        </w:rPr>
        <w:t>句嵌入</w:t>
      </w:r>
    </w:p>
    <w:p w14:paraId="71FE5339" w14:textId="4AD2E544" w:rsidR="0022156A" w:rsidRDefault="0022156A" w:rsidP="0022156A">
      <w:pPr>
        <w:pStyle w:val="10"/>
      </w:pPr>
    </w:p>
    <w:p w14:paraId="6E81D7C2" w14:textId="77777777" w:rsidR="0022156A" w:rsidRPr="0022156A" w:rsidRDefault="0022156A" w:rsidP="00162538">
      <w:pPr>
        <w:pStyle w:val="1"/>
        <w:snapToGrid w:val="0"/>
        <w:ind w:firstLine="425"/>
        <w:jc w:val="both"/>
        <w:rPr>
          <w:rStyle w:val="18"/>
          <w:rFonts w:eastAsia="DFKai-SB"/>
          <w:sz w:val="20"/>
        </w:rPr>
      </w:pPr>
      <w:r w:rsidRPr="0022156A">
        <w:rPr>
          <w:rStyle w:val="18"/>
          <w:rFonts w:eastAsia="DFKai-SB" w:hint="eastAsia"/>
          <w:sz w:val="20"/>
        </w:rPr>
        <w:t>句嵌入是一種將文本中的句子映射為向量的一種技術之統稱，最早可以追朔到</w:t>
      </w:r>
      <w:r w:rsidRPr="0022156A">
        <w:rPr>
          <w:rStyle w:val="18"/>
          <w:rFonts w:eastAsia="DFKai-SB" w:hint="eastAsia"/>
          <w:sz w:val="20"/>
        </w:rPr>
        <w:t>Zellig S. Harris</w:t>
      </w:r>
      <w:r w:rsidRPr="0022156A">
        <w:rPr>
          <w:rStyle w:val="18"/>
          <w:rFonts w:eastAsia="DFKai-SB" w:hint="eastAsia"/>
          <w:sz w:val="20"/>
        </w:rPr>
        <w:t>在</w:t>
      </w:r>
      <w:r w:rsidRPr="0022156A">
        <w:rPr>
          <w:rStyle w:val="18"/>
          <w:rFonts w:eastAsia="DFKai-SB" w:hint="eastAsia"/>
          <w:sz w:val="20"/>
        </w:rPr>
        <w:t>1954</w:t>
      </w:r>
      <w:r w:rsidRPr="0022156A">
        <w:rPr>
          <w:rStyle w:val="18"/>
          <w:rFonts w:eastAsia="DFKai-SB" w:hint="eastAsia"/>
          <w:sz w:val="20"/>
        </w:rPr>
        <w:t>提出</w:t>
      </w:r>
      <w:proofErr w:type="gramStart"/>
      <w:r w:rsidRPr="0022156A">
        <w:rPr>
          <w:rStyle w:val="18"/>
          <w:rFonts w:eastAsia="DFKai-SB" w:hint="eastAsia"/>
          <w:sz w:val="20"/>
        </w:rPr>
        <w:t>的詞袋</w:t>
      </w:r>
      <w:proofErr w:type="gramEnd"/>
      <w:r w:rsidRPr="0022156A">
        <w:rPr>
          <w:rStyle w:val="18"/>
          <w:rFonts w:eastAsia="DFKai-SB" w:hint="eastAsia"/>
          <w:sz w:val="20"/>
        </w:rPr>
        <w:t>（</w:t>
      </w:r>
      <w:r w:rsidRPr="0022156A">
        <w:rPr>
          <w:rStyle w:val="18"/>
          <w:rFonts w:eastAsia="DFKai-SB" w:hint="eastAsia"/>
          <w:sz w:val="20"/>
        </w:rPr>
        <w:t>Bag Of Word, BOW</w:t>
      </w:r>
      <w:r w:rsidRPr="0022156A">
        <w:rPr>
          <w:rStyle w:val="18"/>
          <w:rFonts w:eastAsia="DFKai-SB" w:hint="eastAsia"/>
          <w:sz w:val="20"/>
        </w:rPr>
        <w:t>）</w:t>
      </w:r>
      <w:r w:rsidRPr="0022156A">
        <w:rPr>
          <w:rStyle w:val="18"/>
          <w:rFonts w:eastAsia="DFKai-SB" w:hint="eastAsia"/>
          <w:sz w:val="20"/>
        </w:rPr>
        <w:t xml:space="preserve">Distributional Structure </w:t>
      </w:r>
      <w:r w:rsidRPr="0022156A">
        <w:rPr>
          <w:rStyle w:val="18"/>
          <w:rFonts w:eastAsia="DFKai-SB" w:hint="eastAsia"/>
          <w:sz w:val="20"/>
        </w:rPr>
        <w:t>模型，</w:t>
      </w:r>
      <w:proofErr w:type="gramStart"/>
      <w:r w:rsidRPr="0022156A">
        <w:rPr>
          <w:rStyle w:val="18"/>
          <w:rFonts w:eastAsia="DFKai-SB" w:hint="eastAsia"/>
          <w:sz w:val="20"/>
        </w:rPr>
        <w:t>使用詞頻來</w:t>
      </w:r>
      <w:proofErr w:type="gramEnd"/>
      <w:r w:rsidRPr="0022156A">
        <w:rPr>
          <w:rStyle w:val="18"/>
          <w:rFonts w:eastAsia="DFKai-SB" w:hint="eastAsia"/>
          <w:sz w:val="20"/>
        </w:rPr>
        <w:t>表示</w:t>
      </w:r>
      <w:proofErr w:type="gramStart"/>
      <w:r w:rsidRPr="0022156A">
        <w:rPr>
          <w:rStyle w:val="18"/>
          <w:rFonts w:eastAsia="DFKai-SB" w:hint="eastAsia"/>
          <w:sz w:val="20"/>
        </w:rPr>
        <w:t>一</w:t>
      </w:r>
      <w:proofErr w:type="gramEnd"/>
      <w:r w:rsidRPr="0022156A">
        <w:rPr>
          <w:rStyle w:val="18"/>
          <w:rFonts w:eastAsia="DFKai-SB" w:hint="eastAsia"/>
          <w:sz w:val="20"/>
        </w:rPr>
        <w:t>段文本，但其不考慮詞的順序和意義，並且過於稀疏。</w:t>
      </w:r>
      <w:r w:rsidRPr="0022156A">
        <w:rPr>
          <w:rStyle w:val="18"/>
          <w:rFonts w:eastAsia="DFKai-SB" w:hint="eastAsia"/>
          <w:sz w:val="20"/>
        </w:rPr>
        <w:t xml:space="preserve"> </w:t>
      </w:r>
      <w:r w:rsidRPr="0022156A">
        <w:rPr>
          <w:rStyle w:val="18"/>
          <w:rFonts w:eastAsia="DFKai-SB" w:hint="eastAsia"/>
          <w:sz w:val="20"/>
        </w:rPr>
        <w:t>於是在</w:t>
      </w:r>
      <w:r w:rsidRPr="0022156A">
        <w:rPr>
          <w:rStyle w:val="18"/>
          <w:rFonts w:eastAsia="DFKai-SB" w:hint="eastAsia"/>
          <w:sz w:val="20"/>
        </w:rPr>
        <w:t>2013</w:t>
      </w:r>
      <w:r w:rsidRPr="0022156A">
        <w:rPr>
          <w:rStyle w:val="18"/>
          <w:rFonts w:eastAsia="DFKai-SB" w:hint="eastAsia"/>
          <w:sz w:val="20"/>
        </w:rPr>
        <w:t>由</w:t>
      </w:r>
      <w:r w:rsidRPr="0022156A">
        <w:rPr>
          <w:rStyle w:val="18"/>
          <w:rFonts w:eastAsia="DFKai-SB" w:hint="eastAsia"/>
          <w:sz w:val="20"/>
        </w:rPr>
        <w:t>Tomas Mikolov</w:t>
      </w:r>
      <w:r w:rsidRPr="0022156A">
        <w:rPr>
          <w:rStyle w:val="18"/>
          <w:rFonts w:eastAsia="DFKai-SB" w:hint="eastAsia"/>
          <w:sz w:val="20"/>
        </w:rPr>
        <w:t>等人提出</w:t>
      </w:r>
      <w:r w:rsidRPr="0022156A">
        <w:rPr>
          <w:rStyle w:val="18"/>
          <w:rFonts w:eastAsia="DFKai-SB" w:hint="eastAsia"/>
          <w:sz w:val="20"/>
        </w:rPr>
        <w:t>word2vecEfficient Estimation of Word Representations in Vector Space</w:t>
      </w:r>
      <w:r w:rsidRPr="0022156A">
        <w:rPr>
          <w:rStyle w:val="18"/>
          <w:rFonts w:eastAsia="DFKai-SB" w:hint="eastAsia"/>
          <w:sz w:val="20"/>
        </w:rPr>
        <w:t>使用非</w:t>
      </w:r>
      <w:proofErr w:type="gramStart"/>
      <w:r w:rsidRPr="0022156A">
        <w:rPr>
          <w:rStyle w:val="18"/>
          <w:rFonts w:eastAsia="DFKai-SB" w:hint="eastAsia"/>
          <w:sz w:val="20"/>
        </w:rPr>
        <w:t>監督式的方法</w:t>
      </w:r>
      <w:proofErr w:type="gramEnd"/>
      <w:r w:rsidRPr="0022156A">
        <w:rPr>
          <w:rStyle w:val="18"/>
          <w:rFonts w:eastAsia="DFKai-SB" w:hint="eastAsia"/>
          <w:sz w:val="20"/>
        </w:rPr>
        <w:t>，</w:t>
      </w:r>
      <w:proofErr w:type="gramStart"/>
      <w:r w:rsidRPr="0022156A">
        <w:rPr>
          <w:rStyle w:val="18"/>
          <w:rFonts w:eastAsia="DFKai-SB" w:hint="eastAsia"/>
          <w:sz w:val="20"/>
        </w:rPr>
        <w:t>從詞的</w:t>
      </w:r>
      <w:proofErr w:type="gramEnd"/>
      <w:r w:rsidRPr="0022156A">
        <w:rPr>
          <w:rStyle w:val="18"/>
          <w:rFonts w:eastAsia="DFKai-SB" w:hint="eastAsia"/>
          <w:sz w:val="20"/>
        </w:rPr>
        <w:t>前後文中學習，使用簡單的線性轉換將每</w:t>
      </w:r>
      <w:proofErr w:type="gramStart"/>
      <w:r w:rsidRPr="0022156A">
        <w:rPr>
          <w:rStyle w:val="18"/>
          <w:rFonts w:eastAsia="DFKai-SB" w:hint="eastAsia"/>
          <w:sz w:val="20"/>
        </w:rPr>
        <w:t>個</w:t>
      </w:r>
      <w:proofErr w:type="gramEnd"/>
      <w:r w:rsidRPr="0022156A">
        <w:rPr>
          <w:rStyle w:val="18"/>
          <w:rFonts w:eastAsia="DFKai-SB" w:hint="eastAsia"/>
          <w:sz w:val="20"/>
        </w:rPr>
        <w:t>詞映射到向量空間，接著將段落中每</w:t>
      </w:r>
      <w:proofErr w:type="gramStart"/>
      <w:r w:rsidRPr="0022156A">
        <w:rPr>
          <w:rStyle w:val="18"/>
          <w:rFonts w:eastAsia="DFKai-SB" w:hint="eastAsia"/>
          <w:sz w:val="20"/>
        </w:rPr>
        <w:t>個</w:t>
      </w:r>
      <w:proofErr w:type="gramEnd"/>
      <w:r w:rsidRPr="0022156A">
        <w:rPr>
          <w:rStyle w:val="18"/>
          <w:rFonts w:eastAsia="DFKai-SB" w:hint="eastAsia"/>
          <w:sz w:val="20"/>
        </w:rPr>
        <w:t>詞的向量取平均，以表達此段落，這個方法成功</w:t>
      </w:r>
      <w:proofErr w:type="gramStart"/>
      <w:r w:rsidRPr="0022156A">
        <w:rPr>
          <w:rStyle w:val="18"/>
          <w:rFonts w:eastAsia="DFKai-SB" w:hint="eastAsia"/>
          <w:sz w:val="20"/>
        </w:rPr>
        <w:t>解決詞袋模型</w:t>
      </w:r>
      <w:proofErr w:type="gramEnd"/>
      <w:r w:rsidRPr="0022156A">
        <w:rPr>
          <w:rStyle w:val="18"/>
          <w:rFonts w:eastAsia="DFKai-SB" w:hint="eastAsia"/>
          <w:sz w:val="20"/>
        </w:rPr>
        <w:t>不考慮意義和過於稀疏的問題。</w:t>
      </w:r>
      <w:r w:rsidRPr="0022156A">
        <w:rPr>
          <w:rStyle w:val="18"/>
          <w:rFonts w:eastAsia="DFKai-SB" w:hint="eastAsia"/>
          <w:sz w:val="20"/>
        </w:rPr>
        <w:t xml:space="preserve"> </w:t>
      </w:r>
      <w:r w:rsidRPr="0022156A">
        <w:rPr>
          <w:rStyle w:val="18"/>
          <w:rFonts w:eastAsia="DFKai-SB" w:hint="eastAsia"/>
          <w:sz w:val="20"/>
        </w:rPr>
        <w:t>但使用</w:t>
      </w:r>
      <w:r w:rsidRPr="0022156A">
        <w:rPr>
          <w:rStyle w:val="18"/>
          <w:rFonts w:eastAsia="DFKai-SB" w:hint="eastAsia"/>
          <w:sz w:val="20"/>
        </w:rPr>
        <w:t>word2vec</w:t>
      </w:r>
      <w:r w:rsidRPr="0022156A">
        <w:rPr>
          <w:rStyle w:val="18"/>
          <w:rFonts w:eastAsia="DFKai-SB" w:hint="eastAsia"/>
          <w:sz w:val="20"/>
        </w:rPr>
        <w:t>的方法表達文本有著以下缺陷：</w:t>
      </w:r>
    </w:p>
    <w:p w14:paraId="063F2331" w14:textId="77777777" w:rsidR="0022156A" w:rsidRPr="0022156A" w:rsidRDefault="0022156A" w:rsidP="0022156A">
      <w:pPr>
        <w:pStyle w:val="1"/>
        <w:snapToGrid w:val="0"/>
        <w:ind w:firstLine="425"/>
        <w:rPr>
          <w:rStyle w:val="18"/>
          <w:rFonts w:eastAsia="DFKai-SB"/>
          <w:sz w:val="20"/>
        </w:rPr>
      </w:pPr>
    </w:p>
    <w:p w14:paraId="3F35D010" w14:textId="23BAD1E3" w:rsidR="0022156A" w:rsidRPr="0022156A" w:rsidRDefault="0022156A" w:rsidP="0022156A">
      <w:pPr>
        <w:pStyle w:val="1"/>
        <w:snapToGrid w:val="0"/>
        <w:ind w:firstLine="425"/>
        <w:rPr>
          <w:rStyle w:val="18"/>
          <w:rFonts w:eastAsia="DFKai-SB"/>
          <w:sz w:val="20"/>
        </w:rPr>
      </w:pPr>
      <w:r>
        <w:rPr>
          <w:rStyle w:val="18"/>
          <w:rFonts w:eastAsia="DFKai-SB" w:hint="eastAsia"/>
          <w:sz w:val="20"/>
        </w:rPr>
        <w:t>1</w:t>
      </w:r>
      <w:r>
        <w:rPr>
          <w:rStyle w:val="18"/>
          <w:rFonts w:eastAsia="DFKai-SB"/>
          <w:sz w:val="20"/>
        </w:rPr>
        <w:t xml:space="preserve">. </w:t>
      </w:r>
      <w:r w:rsidRPr="0022156A">
        <w:rPr>
          <w:rStyle w:val="18"/>
          <w:rFonts w:eastAsia="DFKai-SB" w:hint="eastAsia"/>
          <w:sz w:val="20"/>
        </w:rPr>
        <w:t>和</w:t>
      </w:r>
      <w:r w:rsidRPr="0022156A">
        <w:rPr>
          <w:rStyle w:val="18"/>
          <w:rFonts w:eastAsia="DFKai-SB" w:hint="eastAsia"/>
          <w:sz w:val="20"/>
        </w:rPr>
        <w:t>BOW</w:t>
      </w:r>
      <w:r w:rsidRPr="0022156A">
        <w:rPr>
          <w:rStyle w:val="18"/>
          <w:rFonts w:eastAsia="DFKai-SB" w:hint="eastAsia"/>
          <w:sz w:val="20"/>
        </w:rPr>
        <w:t>一樣，不考慮詞序</w:t>
      </w:r>
    </w:p>
    <w:p w14:paraId="0E7BD7AC" w14:textId="40AC82BA" w:rsidR="0022156A" w:rsidRDefault="0022156A" w:rsidP="0022156A">
      <w:pPr>
        <w:pStyle w:val="1"/>
        <w:snapToGrid w:val="0"/>
        <w:ind w:firstLine="425"/>
        <w:rPr>
          <w:rStyle w:val="18"/>
          <w:rFonts w:eastAsia="DFKai-SB"/>
          <w:sz w:val="20"/>
        </w:rPr>
      </w:pPr>
      <w:r>
        <w:rPr>
          <w:rStyle w:val="18"/>
          <w:rFonts w:eastAsia="DFKai-SB" w:hint="eastAsia"/>
          <w:sz w:val="20"/>
        </w:rPr>
        <w:t>2</w:t>
      </w:r>
      <w:r>
        <w:rPr>
          <w:rStyle w:val="18"/>
          <w:rFonts w:eastAsia="DFKai-SB"/>
          <w:sz w:val="20"/>
        </w:rPr>
        <w:t xml:space="preserve">. </w:t>
      </w:r>
      <w:r w:rsidRPr="0022156A">
        <w:rPr>
          <w:rStyle w:val="18"/>
          <w:rFonts w:eastAsia="DFKai-SB" w:hint="eastAsia"/>
          <w:sz w:val="20"/>
        </w:rPr>
        <w:t>無視字詞在不同</w:t>
      </w:r>
      <w:proofErr w:type="gramStart"/>
      <w:r w:rsidRPr="0022156A">
        <w:rPr>
          <w:rStyle w:val="18"/>
          <w:rFonts w:eastAsia="DFKai-SB" w:hint="eastAsia"/>
          <w:sz w:val="20"/>
        </w:rPr>
        <w:t>語境下多</w:t>
      </w:r>
      <w:proofErr w:type="gramEnd"/>
      <w:r w:rsidRPr="0022156A">
        <w:rPr>
          <w:rStyle w:val="18"/>
          <w:rFonts w:eastAsia="DFKai-SB" w:hint="eastAsia"/>
          <w:sz w:val="20"/>
        </w:rPr>
        <w:t>義性</w:t>
      </w:r>
    </w:p>
    <w:p w14:paraId="43C85192" w14:textId="77777777" w:rsidR="0022156A" w:rsidRPr="0022156A" w:rsidRDefault="0022156A" w:rsidP="0022156A">
      <w:pPr>
        <w:pStyle w:val="1"/>
        <w:snapToGrid w:val="0"/>
        <w:ind w:firstLine="425"/>
        <w:rPr>
          <w:rStyle w:val="18"/>
          <w:rFonts w:eastAsia="DFKai-SB"/>
          <w:sz w:val="20"/>
        </w:rPr>
      </w:pPr>
    </w:p>
    <w:p w14:paraId="3FEF2234" w14:textId="20CA875D" w:rsidR="0022156A" w:rsidRDefault="0022156A" w:rsidP="005A57BB">
      <w:pPr>
        <w:pStyle w:val="1"/>
        <w:overflowPunct w:val="0"/>
        <w:snapToGrid w:val="0"/>
        <w:ind w:firstLine="425"/>
        <w:jc w:val="both"/>
        <w:rPr>
          <w:rStyle w:val="18"/>
          <w:rFonts w:eastAsia="DFKai-SB"/>
          <w:sz w:val="20"/>
        </w:rPr>
      </w:pPr>
      <w:r w:rsidRPr="0022156A">
        <w:rPr>
          <w:rStyle w:val="18"/>
          <w:rFonts w:eastAsia="DFKai-SB" w:hint="eastAsia"/>
          <w:sz w:val="20"/>
        </w:rPr>
        <w:t>為解決</w:t>
      </w:r>
      <w:r w:rsidRPr="0022156A">
        <w:rPr>
          <w:rStyle w:val="18"/>
          <w:rFonts w:eastAsia="DFKai-SB" w:hint="eastAsia"/>
          <w:sz w:val="20"/>
        </w:rPr>
        <w:t>word2vec</w:t>
      </w:r>
      <w:r w:rsidRPr="0022156A">
        <w:rPr>
          <w:rStyle w:val="18"/>
          <w:rFonts w:eastAsia="DFKai-SB" w:hint="eastAsia"/>
          <w:sz w:val="20"/>
        </w:rPr>
        <w:t>的缺陷，</w:t>
      </w:r>
      <w:r w:rsidRPr="0022156A">
        <w:rPr>
          <w:rStyle w:val="18"/>
          <w:rFonts w:eastAsia="DFKai-SB" w:hint="eastAsia"/>
          <w:sz w:val="20"/>
        </w:rPr>
        <w:t>Peters</w:t>
      </w:r>
      <w:r w:rsidRPr="0022156A">
        <w:rPr>
          <w:rStyle w:val="18"/>
          <w:rFonts w:eastAsia="DFKai-SB" w:hint="eastAsia"/>
          <w:sz w:val="20"/>
        </w:rPr>
        <w:t>等人在</w:t>
      </w:r>
      <w:r w:rsidRPr="0022156A">
        <w:rPr>
          <w:rStyle w:val="18"/>
          <w:rFonts w:eastAsia="DFKai-SB" w:hint="eastAsia"/>
          <w:sz w:val="20"/>
        </w:rPr>
        <w:t>2018</w:t>
      </w:r>
      <w:r w:rsidRPr="0022156A">
        <w:rPr>
          <w:rStyle w:val="18"/>
          <w:rFonts w:eastAsia="DFKai-SB" w:hint="eastAsia"/>
          <w:sz w:val="20"/>
        </w:rPr>
        <w:t>年初提出了</w:t>
      </w:r>
      <w:r w:rsidRPr="0022156A">
        <w:rPr>
          <w:rStyle w:val="18"/>
          <w:rFonts w:eastAsia="DFKai-SB" w:hint="eastAsia"/>
          <w:sz w:val="20"/>
        </w:rPr>
        <w:t>ELMo</w:t>
      </w:r>
      <w:r w:rsidRPr="0022156A">
        <w:rPr>
          <w:rStyle w:val="18"/>
          <w:rFonts w:eastAsia="DFKai-SB" w:hint="eastAsia"/>
          <w:sz w:val="20"/>
        </w:rPr>
        <w:t>（</w:t>
      </w:r>
      <w:r w:rsidRPr="0022156A">
        <w:rPr>
          <w:rStyle w:val="18"/>
          <w:rFonts w:eastAsia="DFKai-SB" w:hint="eastAsia"/>
          <w:sz w:val="20"/>
        </w:rPr>
        <w:t>Embedding from Language Model</w:t>
      </w:r>
      <w:r w:rsidRPr="0022156A">
        <w:rPr>
          <w:rStyle w:val="18"/>
          <w:rFonts w:eastAsia="DFKai-SB" w:hint="eastAsia"/>
          <w:sz w:val="20"/>
        </w:rPr>
        <w:t>）</w:t>
      </w:r>
      <w:r w:rsidRPr="0022156A">
        <w:rPr>
          <w:rStyle w:val="18"/>
          <w:rFonts w:eastAsia="DFKai-SB" w:hint="eastAsia"/>
          <w:sz w:val="20"/>
        </w:rPr>
        <w:t xml:space="preserve">Deep contextualized word representations </w:t>
      </w:r>
      <w:r w:rsidRPr="0022156A">
        <w:rPr>
          <w:rStyle w:val="18"/>
          <w:rFonts w:eastAsia="DFKai-SB" w:hint="eastAsia"/>
          <w:sz w:val="20"/>
        </w:rPr>
        <w:t>同樣使用非</w:t>
      </w:r>
      <w:proofErr w:type="gramStart"/>
      <w:r w:rsidRPr="0022156A">
        <w:rPr>
          <w:rStyle w:val="18"/>
          <w:rFonts w:eastAsia="DFKai-SB" w:hint="eastAsia"/>
          <w:sz w:val="20"/>
        </w:rPr>
        <w:t>監督式的方法</w:t>
      </w:r>
      <w:proofErr w:type="gramEnd"/>
      <w:r w:rsidRPr="0022156A">
        <w:rPr>
          <w:rStyle w:val="18"/>
          <w:rFonts w:eastAsia="DFKai-SB" w:hint="eastAsia"/>
          <w:sz w:val="20"/>
        </w:rPr>
        <w:t>，運用</w:t>
      </w:r>
      <w:r w:rsidRPr="0022156A">
        <w:rPr>
          <w:rStyle w:val="18"/>
          <w:rFonts w:eastAsia="DFKai-SB" w:hint="eastAsia"/>
          <w:sz w:val="20"/>
        </w:rPr>
        <w:t>BILSTM</w:t>
      </w:r>
      <w:r w:rsidRPr="0022156A">
        <w:rPr>
          <w:rStyle w:val="18"/>
          <w:rFonts w:eastAsia="DFKai-SB" w:hint="eastAsia"/>
          <w:sz w:val="20"/>
        </w:rPr>
        <w:t>組成的</w:t>
      </w:r>
      <w:r w:rsidRPr="0022156A">
        <w:rPr>
          <w:rStyle w:val="18"/>
          <w:rFonts w:eastAsia="DFKai-SB" w:hint="eastAsia"/>
          <w:sz w:val="20"/>
        </w:rPr>
        <w:t>Seq2Seq</w:t>
      </w:r>
      <w:r w:rsidRPr="0022156A">
        <w:rPr>
          <w:rStyle w:val="18"/>
          <w:rFonts w:eastAsia="DFKai-SB" w:hint="eastAsia"/>
          <w:sz w:val="20"/>
        </w:rPr>
        <w:t>架構，從輸入文本中學習推斷出詞在當前</w:t>
      </w:r>
      <w:proofErr w:type="gramStart"/>
      <w:r w:rsidRPr="0022156A">
        <w:rPr>
          <w:rStyle w:val="18"/>
          <w:rFonts w:eastAsia="DFKai-SB" w:hint="eastAsia"/>
          <w:sz w:val="20"/>
        </w:rPr>
        <w:t>位置和語境</w:t>
      </w:r>
      <w:proofErr w:type="gramEnd"/>
      <w:r w:rsidRPr="0022156A">
        <w:rPr>
          <w:rStyle w:val="18"/>
          <w:rFonts w:eastAsia="DFKai-SB" w:hint="eastAsia"/>
          <w:sz w:val="20"/>
        </w:rPr>
        <w:t>中的意義，這個方法成功解決了</w:t>
      </w:r>
      <w:r w:rsidRPr="0022156A">
        <w:rPr>
          <w:rStyle w:val="18"/>
          <w:rFonts w:eastAsia="DFKai-SB" w:hint="eastAsia"/>
          <w:sz w:val="20"/>
        </w:rPr>
        <w:t>word2vec</w:t>
      </w:r>
      <w:r w:rsidRPr="0022156A">
        <w:rPr>
          <w:rStyle w:val="18"/>
          <w:rFonts w:eastAsia="DFKai-SB" w:hint="eastAsia"/>
          <w:sz w:val="20"/>
        </w:rPr>
        <w:t>的缺陷，並一直沿用到了現在，只是現在的模型架構通常會使用</w:t>
      </w:r>
      <w:r w:rsidRPr="0022156A">
        <w:rPr>
          <w:rStyle w:val="18"/>
          <w:rFonts w:eastAsia="DFKai-SB" w:hint="eastAsia"/>
          <w:sz w:val="20"/>
        </w:rPr>
        <w:t>self-attention</w:t>
      </w:r>
      <w:r w:rsidRPr="0022156A">
        <w:rPr>
          <w:rStyle w:val="18"/>
          <w:rFonts w:eastAsia="DFKai-SB" w:hint="eastAsia"/>
          <w:sz w:val="20"/>
        </w:rPr>
        <w:t>和</w:t>
      </w:r>
      <w:r w:rsidRPr="0022156A">
        <w:rPr>
          <w:rStyle w:val="18"/>
          <w:rFonts w:eastAsia="DFKai-SB" w:hint="eastAsia"/>
          <w:sz w:val="20"/>
        </w:rPr>
        <w:t>feedfordward</w:t>
      </w:r>
      <w:r w:rsidRPr="0022156A">
        <w:rPr>
          <w:rStyle w:val="18"/>
          <w:rFonts w:eastAsia="DFKai-SB" w:hint="eastAsia"/>
          <w:sz w:val="20"/>
        </w:rPr>
        <w:t>的組合取代</w:t>
      </w:r>
      <w:r w:rsidRPr="0022156A">
        <w:rPr>
          <w:rStyle w:val="18"/>
          <w:rFonts w:eastAsia="DFKai-SB" w:hint="eastAsia"/>
          <w:sz w:val="20"/>
        </w:rPr>
        <w:t>BILSTM</w:t>
      </w:r>
      <w:r w:rsidRPr="0022156A">
        <w:rPr>
          <w:rStyle w:val="18"/>
          <w:rFonts w:eastAsia="DFKai-SB" w:hint="eastAsia"/>
          <w:sz w:val="20"/>
        </w:rPr>
        <w:t>。</w:t>
      </w:r>
    </w:p>
    <w:p w14:paraId="14B7C1E5" w14:textId="68963020" w:rsidR="0022156A" w:rsidRDefault="0022156A" w:rsidP="0022156A">
      <w:pPr>
        <w:pStyle w:val="1"/>
        <w:snapToGrid w:val="0"/>
        <w:ind w:firstLine="425"/>
        <w:rPr>
          <w:rStyle w:val="18"/>
          <w:rFonts w:eastAsia="DFKai-SB"/>
          <w:sz w:val="20"/>
        </w:rPr>
      </w:pPr>
    </w:p>
    <w:p w14:paraId="500FD978" w14:textId="53473B00" w:rsidR="0022156A" w:rsidRDefault="0022156A" w:rsidP="0022156A">
      <w:pPr>
        <w:pStyle w:val="21"/>
        <w:numPr>
          <w:ilvl w:val="1"/>
          <w:numId w:val="4"/>
        </w:numPr>
        <w:snapToGrid w:val="0"/>
        <w:outlineLvl w:val="9"/>
        <w:rPr>
          <w:rStyle w:val="18"/>
          <w:sz w:val="22"/>
          <w:szCs w:val="22"/>
        </w:rPr>
      </w:pPr>
      <w:r w:rsidRPr="0022156A">
        <w:rPr>
          <w:rStyle w:val="18"/>
          <w:rFonts w:hint="eastAsia"/>
          <w:sz w:val="22"/>
          <w:szCs w:val="22"/>
        </w:rPr>
        <w:t>文本分割</w:t>
      </w:r>
    </w:p>
    <w:p w14:paraId="6EAF501B" w14:textId="12EFCF2B" w:rsidR="0022156A" w:rsidRDefault="0022156A" w:rsidP="0022156A">
      <w:pPr>
        <w:pStyle w:val="10"/>
      </w:pPr>
    </w:p>
    <w:p w14:paraId="35B7726C" w14:textId="6CEB971F" w:rsidR="00D47854" w:rsidRDefault="00515251" w:rsidP="005A57BB">
      <w:pPr>
        <w:pStyle w:val="1"/>
        <w:snapToGrid w:val="0"/>
        <w:ind w:firstLine="425"/>
        <w:jc w:val="both"/>
        <w:rPr>
          <w:rStyle w:val="18"/>
          <w:rFonts w:eastAsia="DFKai-SB"/>
          <w:sz w:val="20"/>
        </w:rPr>
      </w:pPr>
      <w:r w:rsidRPr="00515251">
        <w:rPr>
          <w:rStyle w:val="18"/>
          <w:rFonts w:eastAsia="DFKai-SB" w:hint="eastAsia"/>
          <w:sz w:val="20"/>
        </w:rPr>
        <w:t>文本分割是將一段文本切分為多個段落的任務，段落內的主旨應該是近似的，相關研究最早在</w:t>
      </w:r>
      <w:proofErr w:type="gramStart"/>
      <w:r w:rsidRPr="00515251">
        <w:rPr>
          <w:rStyle w:val="18"/>
          <w:rFonts w:eastAsia="DFKai-SB" w:hint="eastAsia"/>
          <w:sz w:val="20"/>
        </w:rPr>
        <w:t>1990</w:t>
      </w:r>
      <w:proofErr w:type="gramEnd"/>
      <w:r w:rsidRPr="00515251">
        <w:rPr>
          <w:rStyle w:val="18"/>
          <w:rFonts w:eastAsia="DFKai-SB" w:hint="eastAsia"/>
          <w:sz w:val="20"/>
        </w:rPr>
        <w:t>年代提出</w:t>
      </w:r>
      <w:r w:rsidRPr="00515251">
        <w:rPr>
          <w:rStyle w:val="18"/>
          <w:rFonts w:eastAsia="DFKai-SB" w:hint="eastAsia"/>
          <w:sz w:val="20"/>
        </w:rPr>
        <w:t>Multi-Paragraph Segmentation of Expository Text.</w:t>
      </w:r>
      <w:r w:rsidR="00F5380A">
        <w:rPr>
          <w:rStyle w:val="18"/>
          <w:rFonts w:eastAsia="DFKai-SB" w:hint="eastAsia"/>
          <w:sz w:val="20"/>
        </w:rPr>
        <w:t>用</w:t>
      </w:r>
      <w:r w:rsidR="00A87BC1">
        <w:rPr>
          <w:rStyle w:val="18"/>
          <w:rFonts w:eastAsia="DFKai-SB" w:hint="eastAsia"/>
          <w:sz w:val="20"/>
        </w:rPr>
        <w:t>來</w:t>
      </w:r>
      <w:r w:rsidRPr="00515251">
        <w:rPr>
          <w:rStyle w:val="18"/>
          <w:rFonts w:eastAsia="DFKai-SB" w:hint="eastAsia"/>
          <w:sz w:val="20"/>
        </w:rPr>
        <w:t>改善資訊檢索和自然語言生成等任務的效果，</w:t>
      </w:r>
      <w:r w:rsidR="00F5380A">
        <w:rPr>
          <w:rStyle w:val="18"/>
          <w:rFonts w:eastAsia="DFKai-SB" w:hint="eastAsia"/>
          <w:sz w:val="20"/>
        </w:rPr>
        <w:t>但</w:t>
      </w:r>
      <w:r w:rsidRPr="00515251">
        <w:rPr>
          <w:rStyle w:val="18"/>
          <w:rFonts w:eastAsia="DFKai-SB" w:hint="eastAsia"/>
          <w:sz w:val="20"/>
        </w:rPr>
        <w:t>由於多領域的口語資料集目前並不存在，接下來主要會聚焦在非</w:t>
      </w:r>
      <w:proofErr w:type="gramStart"/>
      <w:r w:rsidRPr="00515251">
        <w:rPr>
          <w:rStyle w:val="18"/>
          <w:rFonts w:eastAsia="DFKai-SB" w:hint="eastAsia"/>
          <w:sz w:val="20"/>
        </w:rPr>
        <w:t>監督式的方法</w:t>
      </w:r>
      <w:proofErr w:type="gramEnd"/>
      <w:r w:rsidRPr="00515251">
        <w:rPr>
          <w:rStyle w:val="18"/>
          <w:rFonts w:eastAsia="DFKai-SB" w:hint="eastAsia"/>
          <w:sz w:val="20"/>
        </w:rPr>
        <w:t>上做說明。</w:t>
      </w:r>
      <w:r w:rsidRPr="00515251">
        <w:rPr>
          <w:rStyle w:val="18"/>
          <w:rFonts w:eastAsia="DFKai-SB" w:hint="eastAsia"/>
          <w:sz w:val="20"/>
        </w:rPr>
        <w:t xml:space="preserve">Lexical Cohesion Multi-Paragraph </w:t>
      </w:r>
      <w:r w:rsidRPr="00515251">
        <w:rPr>
          <w:rStyle w:val="18"/>
          <w:rFonts w:eastAsia="DFKai-SB" w:hint="eastAsia"/>
          <w:sz w:val="20"/>
        </w:rPr>
        <w:lastRenderedPageBreak/>
        <w:t>Segmentation of Expository Text.</w:t>
      </w:r>
      <w:r w:rsidRPr="00515251">
        <w:rPr>
          <w:rStyle w:val="18"/>
          <w:rFonts w:eastAsia="DFKai-SB" w:hint="eastAsia"/>
          <w:sz w:val="20"/>
        </w:rPr>
        <w:t>是早期的主要解決方案之一，</w:t>
      </w:r>
      <w:r w:rsidR="001439E6">
        <w:rPr>
          <w:rStyle w:val="18"/>
          <w:rFonts w:eastAsia="DFKai-SB" w:hint="eastAsia"/>
          <w:sz w:val="20"/>
        </w:rPr>
        <w:t>藉由</w:t>
      </w:r>
      <w:r w:rsidRPr="00515251">
        <w:rPr>
          <w:rStyle w:val="18"/>
          <w:rFonts w:eastAsia="DFKai-SB" w:hint="eastAsia"/>
          <w:sz w:val="20"/>
        </w:rPr>
        <w:t>對每</w:t>
      </w:r>
      <w:proofErr w:type="gramStart"/>
      <w:r w:rsidRPr="00515251">
        <w:rPr>
          <w:rStyle w:val="18"/>
          <w:rFonts w:eastAsia="DFKai-SB" w:hint="eastAsia"/>
          <w:sz w:val="20"/>
        </w:rPr>
        <w:t>個</w:t>
      </w:r>
      <w:proofErr w:type="gramEnd"/>
      <w:r w:rsidRPr="00515251">
        <w:rPr>
          <w:rStyle w:val="18"/>
          <w:rFonts w:eastAsia="DFKai-SB" w:hint="eastAsia"/>
          <w:sz w:val="20"/>
        </w:rPr>
        <w:t>詞出現的位置分布及頻率進行分析，以判斷其詞彙凝聚性（</w:t>
      </w:r>
      <w:r w:rsidRPr="00515251">
        <w:rPr>
          <w:rStyle w:val="18"/>
          <w:rFonts w:eastAsia="DFKai-SB" w:hint="eastAsia"/>
          <w:sz w:val="20"/>
        </w:rPr>
        <w:t>Lexical Cohesion,</w:t>
      </w:r>
      <w:r w:rsidRPr="00515251">
        <w:rPr>
          <w:rStyle w:val="18"/>
          <w:rFonts w:eastAsia="DFKai-SB" w:hint="eastAsia"/>
          <w:sz w:val="20"/>
        </w:rPr>
        <w:t>不確定如何翻譯）。</w:t>
      </w:r>
      <w:r w:rsidR="001439E6">
        <w:rPr>
          <w:rStyle w:val="18"/>
          <w:rFonts w:eastAsia="DFKai-SB" w:hint="eastAsia"/>
          <w:sz w:val="20"/>
        </w:rPr>
        <w:t>而</w:t>
      </w:r>
      <w:r w:rsidRPr="00515251">
        <w:rPr>
          <w:rStyle w:val="18"/>
          <w:rFonts w:eastAsia="DFKai-SB" w:hint="eastAsia"/>
          <w:sz w:val="20"/>
        </w:rPr>
        <w:t>主題模型</w:t>
      </w:r>
      <w:r w:rsidR="00F5380A" w:rsidRPr="00515251">
        <w:rPr>
          <w:rStyle w:val="18"/>
          <w:rFonts w:eastAsia="DFKai-SB" w:hint="eastAsia"/>
          <w:sz w:val="20"/>
        </w:rPr>
        <w:t>（</w:t>
      </w:r>
      <w:r w:rsidRPr="00515251">
        <w:rPr>
          <w:rStyle w:val="18"/>
          <w:rFonts w:eastAsia="DFKai-SB" w:hint="eastAsia"/>
          <w:sz w:val="20"/>
        </w:rPr>
        <w:t xml:space="preserve"> Discourse Segmentation of Multi-Party Conversation</w:t>
      </w:r>
      <w:r w:rsidR="00F5380A" w:rsidRPr="00515251">
        <w:rPr>
          <w:rStyle w:val="18"/>
          <w:rFonts w:eastAsia="DFKai-SB" w:hint="eastAsia"/>
          <w:sz w:val="20"/>
        </w:rPr>
        <w:t>）</w:t>
      </w:r>
      <w:r w:rsidRPr="00515251">
        <w:rPr>
          <w:rStyle w:val="18"/>
          <w:rFonts w:eastAsia="DFKai-SB" w:hint="eastAsia"/>
          <w:sz w:val="20"/>
        </w:rPr>
        <w:t>（</w:t>
      </w:r>
      <w:r w:rsidRPr="00515251">
        <w:rPr>
          <w:rStyle w:val="18"/>
          <w:rFonts w:eastAsia="DFKai-SB" w:hint="eastAsia"/>
          <w:sz w:val="20"/>
        </w:rPr>
        <w:t>LDA</w:t>
      </w:r>
      <w:r w:rsidRPr="00515251">
        <w:rPr>
          <w:rStyle w:val="18"/>
          <w:rFonts w:eastAsia="DFKai-SB" w:hint="eastAsia"/>
          <w:sz w:val="20"/>
        </w:rPr>
        <w:t>）</w:t>
      </w:r>
      <w:r w:rsidR="001439E6">
        <w:rPr>
          <w:rStyle w:val="18"/>
          <w:rFonts w:eastAsia="DFKai-SB" w:hint="eastAsia"/>
          <w:sz w:val="20"/>
        </w:rPr>
        <w:t>也是個不錯的方法，它先</w:t>
      </w:r>
      <w:r w:rsidRPr="00515251">
        <w:rPr>
          <w:rStyle w:val="18"/>
          <w:rFonts w:eastAsia="DFKai-SB" w:hint="eastAsia"/>
          <w:sz w:val="20"/>
        </w:rPr>
        <w:t>假設每</w:t>
      </w:r>
      <w:proofErr w:type="gramStart"/>
      <w:r w:rsidRPr="00515251">
        <w:rPr>
          <w:rStyle w:val="18"/>
          <w:rFonts w:eastAsia="DFKai-SB" w:hint="eastAsia"/>
          <w:sz w:val="20"/>
        </w:rPr>
        <w:t>個</w:t>
      </w:r>
      <w:proofErr w:type="gramEnd"/>
      <w:r w:rsidRPr="00515251">
        <w:rPr>
          <w:rStyle w:val="18"/>
          <w:rFonts w:eastAsia="DFKai-SB" w:hint="eastAsia"/>
          <w:sz w:val="20"/>
        </w:rPr>
        <w:t>段落由不同主題組成，每</w:t>
      </w:r>
      <w:proofErr w:type="gramStart"/>
      <w:r w:rsidRPr="00515251">
        <w:rPr>
          <w:rStyle w:val="18"/>
          <w:rFonts w:eastAsia="DFKai-SB" w:hint="eastAsia"/>
          <w:sz w:val="20"/>
        </w:rPr>
        <w:t>個</w:t>
      </w:r>
      <w:proofErr w:type="gramEnd"/>
      <w:r w:rsidRPr="00515251">
        <w:rPr>
          <w:rStyle w:val="18"/>
          <w:rFonts w:eastAsia="DFKai-SB" w:hint="eastAsia"/>
          <w:sz w:val="20"/>
        </w:rPr>
        <w:t>主題是不同的詞彙的集合，且不同主題集合之間沒有交集，而主題模型會從文本中自主學習每</w:t>
      </w:r>
      <w:proofErr w:type="gramStart"/>
      <w:r w:rsidRPr="00515251">
        <w:rPr>
          <w:rStyle w:val="18"/>
          <w:rFonts w:eastAsia="DFKai-SB" w:hint="eastAsia"/>
          <w:sz w:val="20"/>
        </w:rPr>
        <w:t>個</w:t>
      </w:r>
      <w:proofErr w:type="gramEnd"/>
      <w:r w:rsidRPr="00515251">
        <w:rPr>
          <w:rStyle w:val="18"/>
          <w:rFonts w:eastAsia="DFKai-SB" w:hint="eastAsia"/>
          <w:sz w:val="20"/>
        </w:rPr>
        <w:t>段落的主題構成和每</w:t>
      </w:r>
      <w:proofErr w:type="gramStart"/>
      <w:r w:rsidRPr="00515251">
        <w:rPr>
          <w:rStyle w:val="18"/>
          <w:rFonts w:eastAsia="DFKai-SB" w:hint="eastAsia"/>
          <w:sz w:val="20"/>
        </w:rPr>
        <w:t>個</w:t>
      </w:r>
      <w:proofErr w:type="gramEnd"/>
      <w:r w:rsidRPr="00515251">
        <w:rPr>
          <w:rStyle w:val="18"/>
          <w:rFonts w:eastAsia="DFKai-SB" w:hint="eastAsia"/>
          <w:sz w:val="20"/>
        </w:rPr>
        <w:t>主題的詞彙構成，透過了解每一個段落的主題構成，我們可以依據主題構成的</w:t>
      </w:r>
      <w:proofErr w:type="gramStart"/>
      <w:r w:rsidRPr="00515251">
        <w:rPr>
          <w:rStyle w:val="18"/>
          <w:rFonts w:eastAsia="DFKai-SB" w:hint="eastAsia"/>
          <w:sz w:val="20"/>
        </w:rPr>
        <w:t>相似性去決定</w:t>
      </w:r>
      <w:proofErr w:type="gramEnd"/>
      <w:r w:rsidRPr="00515251">
        <w:rPr>
          <w:rStyle w:val="18"/>
          <w:rFonts w:eastAsia="DFKai-SB" w:hint="eastAsia"/>
          <w:sz w:val="20"/>
        </w:rPr>
        <w:t>段落之間是否意義近似。</w:t>
      </w:r>
      <w:r w:rsidR="001439E6">
        <w:rPr>
          <w:rStyle w:val="18"/>
          <w:rFonts w:eastAsia="DFKai-SB" w:hint="eastAsia"/>
          <w:sz w:val="20"/>
        </w:rPr>
        <w:t>我們還</w:t>
      </w:r>
      <w:r w:rsidR="00F5380A">
        <w:rPr>
          <w:rStyle w:val="18"/>
          <w:rFonts w:eastAsia="DFKai-SB" w:hint="eastAsia"/>
          <w:sz w:val="20"/>
        </w:rPr>
        <w:t>能用</w:t>
      </w:r>
      <w:r w:rsidRPr="00515251">
        <w:rPr>
          <w:rStyle w:val="18"/>
          <w:rFonts w:eastAsia="DFKai-SB" w:hint="eastAsia"/>
          <w:sz w:val="20"/>
        </w:rPr>
        <w:t>圖學分析</w:t>
      </w:r>
      <w:r w:rsidR="00F5380A" w:rsidRPr="00515251">
        <w:rPr>
          <w:rStyle w:val="18"/>
          <w:rFonts w:eastAsia="DFKai-SB" w:hint="eastAsia"/>
          <w:sz w:val="20"/>
        </w:rPr>
        <w:t>（</w:t>
      </w:r>
      <w:r w:rsidRPr="00515251">
        <w:rPr>
          <w:rStyle w:val="18"/>
          <w:rFonts w:eastAsia="DFKai-SB" w:hint="eastAsia"/>
          <w:sz w:val="20"/>
        </w:rPr>
        <w:t xml:space="preserve"> Unsupervised Text Segmentation Using Semantic Relatedness Graphs</w:t>
      </w:r>
      <w:r w:rsidR="00F5380A" w:rsidRPr="00515251">
        <w:rPr>
          <w:rStyle w:val="18"/>
          <w:rFonts w:eastAsia="DFKai-SB" w:hint="eastAsia"/>
          <w:sz w:val="20"/>
        </w:rPr>
        <w:t>）</w:t>
      </w:r>
      <w:r w:rsidRPr="00515251">
        <w:rPr>
          <w:rStyle w:val="18"/>
          <w:rFonts w:eastAsia="DFKai-SB" w:hint="eastAsia"/>
          <w:sz w:val="20"/>
        </w:rPr>
        <w:t xml:space="preserve"> </w:t>
      </w:r>
      <w:proofErr w:type="gramStart"/>
      <w:r w:rsidR="00F5380A">
        <w:rPr>
          <w:rStyle w:val="18"/>
          <w:rFonts w:eastAsia="DFKai-SB" w:hint="eastAsia"/>
          <w:sz w:val="20"/>
        </w:rPr>
        <w:t>去做切分文</w:t>
      </w:r>
      <w:proofErr w:type="gramEnd"/>
      <w:r w:rsidR="00F5380A">
        <w:rPr>
          <w:rStyle w:val="18"/>
          <w:rFonts w:eastAsia="DFKai-SB" w:hint="eastAsia"/>
          <w:sz w:val="20"/>
        </w:rPr>
        <w:t>本，</w:t>
      </w:r>
      <w:r w:rsidRPr="00515251">
        <w:rPr>
          <w:rStyle w:val="18"/>
          <w:rFonts w:eastAsia="DFKai-SB" w:hint="eastAsia"/>
          <w:sz w:val="20"/>
        </w:rPr>
        <w:t>使用</w:t>
      </w:r>
      <w:r w:rsidRPr="00515251">
        <w:rPr>
          <w:rStyle w:val="18"/>
          <w:rFonts w:eastAsia="DFKai-SB" w:hint="eastAsia"/>
          <w:sz w:val="20"/>
        </w:rPr>
        <w:t>word2vec</w:t>
      </w:r>
      <w:r w:rsidRPr="00515251">
        <w:rPr>
          <w:rStyle w:val="18"/>
          <w:rFonts w:eastAsia="DFKai-SB" w:hint="eastAsia"/>
          <w:sz w:val="20"/>
        </w:rPr>
        <w:t>取得句子或段落之間相似性，構成此文本的語意關係圖（</w:t>
      </w:r>
      <w:r w:rsidRPr="00515251">
        <w:rPr>
          <w:rStyle w:val="18"/>
          <w:rFonts w:eastAsia="DFKai-SB" w:hint="eastAsia"/>
          <w:sz w:val="20"/>
        </w:rPr>
        <w:t>Semantic Relatedness Graphs</w:t>
      </w:r>
      <w:r w:rsidRPr="00515251">
        <w:rPr>
          <w:rStyle w:val="18"/>
          <w:rFonts w:eastAsia="DFKai-SB" w:hint="eastAsia"/>
          <w:sz w:val="20"/>
        </w:rPr>
        <w:t>），並運用其進行分段。</w:t>
      </w:r>
    </w:p>
    <w:p w14:paraId="707FCC33" w14:textId="71C9A707" w:rsidR="00471924" w:rsidRDefault="00471924" w:rsidP="001439E6">
      <w:pPr>
        <w:pStyle w:val="1"/>
        <w:snapToGrid w:val="0"/>
        <w:ind w:firstLine="425"/>
        <w:rPr>
          <w:rStyle w:val="18"/>
          <w:rFonts w:eastAsia="DFKai-SB"/>
          <w:sz w:val="20"/>
        </w:rPr>
      </w:pPr>
    </w:p>
    <w:p w14:paraId="5B0F616B" w14:textId="42997BDD" w:rsidR="00471924" w:rsidRDefault="00471924" w:rsidP="00471924">
      <w:pPr>
        <w:pStyle w:val="21"/>
        <w:numPr>
          <w:ilvl w:val="1"/>
          <w:numId w:val="4"/>
        </w:numPr>
        <w:snapToGrid w:val="0"/>
        <w:outlineLvl w:val="9"/>
        <w:rPr>
          <w:rStyle w:val="18"/>
          <w:sz w:val="22"/>
          <w:szCs w:val="22"/>
        </w:rPr>
      </w:pPr>
      <w:r w:rsidRPr="0022156A">
        <w:rPr>
          <w:rStyle w:val="18"/>
          <w:rFonts w:hint="eastAsia"/>
          <w:sz w:val="22"/>
          <w:szCs w:val="22"/>
        </w:rPr>
        <w:t>文</w:t>
      </w:r>
      <w:r>
        <w:rPr>
          <w:rStyle w:val="18"/>
          <w:rFonts w:hint="eastAsia"/>
          <w:sz w:val="22"/>
          <w:szCs w:val="22"/>
        </w:rPr>
        <w:t>本摘要</w:t>
      </w:r>
    </w:p>
    <w:p w14:paraId="78192CE5" w14:textId="77777777" w:rsidR="00471924" w:rsidRDefault="00471924" w:rsidP="00471924">
      <w:pPr>
        <w:pStyle w:val="10"/>
      </w:pPr>
    </w:p>
    <w:p w14:paraId="6019A3F6" w14:textId="63280C34" w:rsidR="00471924" w:rsidRDefault="00471924" w:rsidP="005A57BB">
      <w:pPr>
        <w:pStyle w:val="1"/>
        <w:snapToGrid w:val="0"/>
        <w:ind w:firstLine="425"/>
        <w:jc w:val="both"/>
        <w:rPr>
          <w:rStyle w:val="18"/>
          <w:rFonts w:eastAsia="DFKai-SB"/>
          <w:sz w:val="20"/>
        </w:rPr>
      </w:pPr>
      <w:r w:rsidRPr="00471924">
        <w:rPr>
          <w:rStyle w:val="18"/>
          <w:rFonts w:eastAsia="DFKai-SB" w:hint="eastAsia"/>
          <w:sz w:val="20"/>
        </w:rPr>
        <w:t>文本摘要任務期望將原始文本轉換為簡短文本，並且轉換後的文本涵義應該和原始文本相同（極近似），相關研究分為兩派：</w:t>
      </w:r>
    </w:p>
    <w:p w14:paraId="12690DD8" w14:textId="7F6D3DE4" w:rsidR="00256346" w:rsidRDefault="00256346" w:rsidP="001439E6">
      <w:pPr>
        <w:pStyle w:val="1"/>
        <w:snapToGrid w:val="0"/>
        <w:ind w:firstLine="425"/>
        <w:rPr>
          <w:rStyle w:val="18"/>
          <w:rFonts w:eastAsia="DFKai-SB"/>
          <w:sz w:val="20"/>
        </w:rPr>
      </w:pPr>
    </w:p>
    <w:tbl>
      <w:tblPr>
        <w:tblStyle w:val="ab"/>
        <w:tblW w:w="0" w:type="auto"/>
        <w:tblLook w:val="04A0" w:firstRow="1" w:lastRow="0" w:firstColumn="1" w:lastColumn="0" w:noHBand="0" w:noVBand="1"/>
      </w:tblPr>
      <w:tblGrid>
        <w:gridCol w:w="1129"/>
        <w:gridCol w:w="2552"/>
        <w:gridCol w:w="702"/>
      </w:tblGrid>
      <w:tr w:rsidR="00256346" w14:paraId="3B501B19" w14:textId="77777777" w:rsidTr="00FF3935">
        <w:trPr>
          <w:trHeight w:val="340"/>
        </w:trPr>
        <w:tc>
          <w:tcPr>
            <w:tcW w:w="1129" w:type="dxa"/>
          </w:tcPr>
          <w:p w14:paraId="32A9509A" w14:textId="216363EA" w:rsidR="00256346" w:rsidRPr="0025320E" w:rsidRDefault="00256346" w:rsidP="0025320E">
            <w:pPr>
              <w:pStyle w:val="1"/>
              <w:snapToGrid w:val="0"/>
              <w:jc w:val="center"/>
              <w:rPr>
                <w:rStyle w:val="18"/>
                <w:rFonts w:eastAsia="DFKai-SB"/>
                <w:sz w:val="20"/>
              </w:rPr>
            </w:pPr>
            <w:r w:rsidRPr="0025320E">
              <w:rPr>
                <w:rFonts w:ascii="Segoe UI" w:hAnsi="Segoe UI" w:cs="Segoe UI"/>
                <w:color w:val="24292F"/>
                <w:sz w:val="20"/>
                <w:shd w:val="clear" w:color="auto" w:fill="FFFFFF"/>
              </w:rPr>
              <w:t>實作類型</w:t>
            </w:r>
          </w:p>
        </w:tc>
        <w:tc>
          <w:tcPr>
            <w:tcW w:w="2552" w:type="dxa"/>
          </w:tcPr>
          <w:p w14:paraId="2485FC23" w14:textId="0D5488CB" w:rsidR="00256346" w:rsidRDefault="0025320E" w:rsidP="0025320E">
            <w:pPr>
              <w:pStyle w:val="1"/>
              <w:snapToGrid w:val="0"/>
              <w:jc w:val="center"/>
              <w:rPr>
                <w:rStyle w:val="18"/>
                <w:rFonts w:eastAsia="DFKai-SB"/>
                <w:sz w:val="20"/>
              </w:rPr>
            </w:pPr>
            <w:r w:rsidRPr="0025320E">
              <w:rPr>
                <w:rFonts w:ascii="Segoe UI" w:hAnsi="Segoe UI" w:cs="Segoe UI"/>
                <w:color w:val="24292F"/>
                <w:sz w:val="20"/>
                <w:shd w:val="clear" w:color="auto" w:fill="FFFFFF"/>
              </w:rPr>
              <w:t>方法</w:t>
            </w:r>
          </w:p>
        </w:tc>
        <w:tc>
          <w:tcPr>
            <w:tcW w:w="702" w:type="dxa"/>
          </w:tcPr>
          <w:p w14:paraId="43269C89" w14:textId="5E66B110" w:rsidR="00256346" w:rsidRDefault="0025320E" w:rsidP="0025320E">
            <w:pPr>
              <w:pStyle w:val="1"/>
              <w:snapToGrid w:val="0"/>
              <w:jc w:val="center"/>
              <w:rPr>
                <w:rStyle w:val="18"/>
                <w:rFonts w:eastAsia="DFKai-SB"/>
                <w:sz w:val="20"/>
              </w:rPr>
            </w:pPr>
            <w:r w:rsidRPr="0025320E">
              <w:rPr>
                <w:rFonts w:ascii="Segoe UI" w:hAnsi="Segoe UI" w:cs="Segoe UI"/>
                <w:color w:val="24292F"/>
                <w:sz w:val="20"/>
                <w:shd w:val="clear" w:color="auto" w:fill="FFFFFF"/>
              </w:rPr>
              <w:t>缺陷</w:t>
            </w:r>
          </w:p>
        </w:tc>
      </w:tr>
      <w:tr w:rsidR="00256346" w14:paraId="0CC09D7B" w14:textId="77777777" w:rsidTr="00FF3935">
        <w:trPr>
          <w:trHeight w:val="340"/>
        </w:trPr>
        <w:tc>
          <w:tcPr>
            <w:tcW w:w="1129" w:type="dxa"/>
            <w:vAlign w:val="center"/>
          </w:tcPr>
          <w:p w14:paraId="0B2C5412" w14:textId="290D6F90" w:rsidR="00256346" w:rsidRDefault="00F47AD3" w:rsidP="00F47AD3">
            <w:pPr>
              <w:pStyle w:val="1"/>
              <w:snapToGrid w:val="0"/>
              <w:jc w:val="center"/>
              <w:rPr>
                <w:rStyle w:val="18"/>
                <w:rFonts w:eastAsia="DFKai-SB"/>
                <w:sz w:val="20"/>
              </w:rPr>
            </w:pPr>
            <w:r w:rsidRPr="00F47AD3">
              <w:rPr>
                <w:rStyle w:val="18"/>
                <w:rFonts w:eastAsia="DFKai-SB" w:hint="eastAsia"/>
                <w:sz w:val="20"/>
              </w:rPr>
              <w:t>主題模型</w:t>
            </w:r>
          </w:p>
        </w:tc>
        <w:tc>
          <w:tcPr>
            <w:tcW w:w="2552" w:type="dxa"/>
          </w:tcPr>
          <w:p w14:paraId="3EA1DCAE" w14:textId="046657D6" w:rsidR="00256346" w:rsidRDefault="00F47AD3" w:rsidP="00F47AD3">
            <w:pPr>
              <w:pStyle w:val="1"/>
              <w:snapToGrid w:val="0"/>
              <w:jc w:val="both"/>
              <w:rPr>
                <w:rStyle w:val="18"/>
                <w:rFonts w:eastAsia="DFKai-SB"/>
                <w:sz w:val="20"/>
              </w:rPr>
            </w:pPr>
            <w:r w:rsidRPr="00F47AD3">
              <w:rPr>
                <w:rStyle w:val="18"/>
                <w:rFonts w:eastAsia="DFKai-SB" w:hint="eastAsia"/>
                <w:sz w:val="20"/>
              </w:rPr>
              <w:t>LSA</w:t>
            </w:r>
            <w:r w:rsidRPr="00F47AD3">
              <w:rPr>
                <w:rStyle w:val="18"/>
                <w:rFonts w:eastAsia="DFKai-SB" w:hint="eastAsia"/>
                <w:sz w:val="20"/>
              </w:rPr>
              <w:t>、</w:t>
            </w:r>
            <w:r w:rsidRPr="00F47AD3">
              <w:rPr>
                <w:rStyle w:val="18"/>
                <w:rFonts w:eastAsia="DFKai-SB" w:hint="eastAsia"/>
                <w:sz w:val="20"/>
              </w:rPr>
              <w:t>PLSA</w:t>
            </w:r>
            <w:r w:rsidRPr="00F47AD3">
              <w:rPr>
                <w:rStyle w:val="18"/>
                <w:rFonts w:eastAsia="DFKai-SB" w:hint="eastAsia"/>
                <w:sz w:val="20"/>
              </w:rPr>
              <w:t>、</w:t>
            </w:r>
            <w:r w:rsidRPr="00F47AD3">
              <w:rPr>
                <w:rStyle w:val="18"/>
                <w:rFonts w:eastAsia="DFKai-SB" w:hint="eastAsia"/>
                <w:sz w:val="20"/>
              </w:rPr>
              <w:t>LDA</w:t>
            </w:r>
            <w:r w:rsidRPr="00F47AD3">
              <w:rPr>
                <w:rStyle w:val="18"/>
                <w:rFonts w:eastAsia="DFKai-SB" w:hint="eastAsia"/>
                <w:sz w:val="20"/>
              </w:rPr>
              <w:t>等主題模型取得文本主題，抽取</w:t>
            </w:r>
          </w:p>
        </w:tc>
        <w:tc>
          <w:tcPr>
            <w:tcW w:w="702" w:type="dxa"/>
          </w:tcPr>
          <w:p w14:paraId="629BC425" w14:textId="77777777" w:rsidR="00256346" w:rsidRDefault="00256346" w:rsidP="001439E6">
            <w:pPr>
              <w:pStyle w:val="1"/>
              <w:snapToGrid w:val="0"/>
              <w:rPr>
                <w:rStyle w:val="18"/>
                <w:rFonts w:eastAsia="DFKai-SB"/>
                <w:sz w:val="20"/>
              </w:rPr>
            </w:pPr>
          </w:p>
        </w:tc>
      </w:tr>
      <w:tr w:rsidR="00256346" w14:paraId="076C8726" w14:textId="77777777" w:rsidTr="00FF3935">
        <w:trPr>
          <w:trHeight w:val="397"/>
        </w:trPr>
        <w:tc>
          <w:tcPr>
            <w:tcW w:w="1129" w:type="dxa"/>
            <w:vAlign w:val="center"/>
          </w:tcPr>
          <w:p w14:paraId="54662996" w14:textId="19390EAB" w:rsidR="00256346" w:rsidRDefault="00F47AD3" w:rsidP="00F47AD3">
            <w:pPr>
              <w:pStyle w:val="1"/>
              <w:snapToGrid w:val="0"/>
              <w:jc w:val="center"/>
              <w:rPr>
                <w:rStyle w:val="18"/>
                <w:rFonts w:eastAsia="DFKai-SB"/>
                <w:sz w:val="20"/>
              </w:rPr>
            </w:pPr>
            <w:r w:rsidRPr="00F47AD3">
              <w:rPr>
                <w:rStyle w:val="18"/>
                <w:rFonts w:eastAsia="DFKai-SB"/>
                <w:sz w:val="20"/>
              </w:rPr>
              <w:t>電腦圖學</w:t>
            </w:r>
          </w:p>
        </w:tc>
        <w:tc>
          <w:tcPr>
            <w:tcW w:w="2552" w:type="dxa"/>
          </w:tcPr>
          <w:p w14:paraId="6E563848" w14:textId="77777777" w:rsidR="00256346" w:rsidRDefault="00256346" w:rsidP="001439E6">
            <w:pPr>
              <w:pStyle w:val="1"/>
              <w:snapToGrid w:val="0"/>
              <w:rPr>
                <w:rStyle w:val="18"/>
                <w:rFonts w:eastAsia="DFKai-SB"/>
                <w:sz w:val="20"/>
              </w:rPr>
            </w:pPr>
          </w:p>
        </w:tc>
        <w:tc>
          <w:tcPr>
            <w:tcW w:w="702" w:type="dxa"/>
          </w:tcPr>
          <w:p w14:paraId="7CBA055C" w14:textId="77777777" w:rsidR="00256346" w:rsidRDefault="00256346" w:rsidP="001439E6">
            <w:pPr>
              <w:pStyle w:val="1"/>
              <w:snapToGrid w:val="0"/>
              <w:rPr>
                <w:rStyle w:val="18"/>
                <w:rFonts w:eastAsia="DFKai-SB"/>
                <w:sz w:val="20"/>
              </w:rPr>
            </w:pPr>
          </w:p>
        </w:tc>
      </w:tr>
      <w:tr w:rsidR="00256346" w14:paraId="4E267F96" w14:textId="77777777" w:rsidTr="00FF3935">
        <w:trPr>
          <w:trHeight w:val="397"/>
        </w:trPr>
        <w:tc>
          <w:tcPr>
            <w:tcW w:w="1129" w:type="dxa"/>
            <w:vAlign w:val="center"/>
          </w:tcPr>
          <w:p w14:paraId="69895F7F" w14:textId="3CFD6261" w:rsidR="00256346" w:rsidRDefault="00F47AD3" w:rsidP="00F47AD3">
            <w:pPr>
              <w:pStyle w:val="1"/>
              <w:snapToGrid w:val="0"/>
              <w:jc w:val="center"/>
              <w:rPr>
                <w:rStyle w:val="18"/>
                <w:rFonts w:eastAsia="DFKai-SB"/>
                <w:sz w:val="20"/>
              </w:rPr>
            </w:pPr>
            <w:r w:rsidRPr="00F47AD3">
              <w:rPr>
                <w:rStyle w:val="18"/>
                <w:rFonts w:eastAsia="DFKai-SB"/>
                <w:sz w:val="20"/>
              </w:rPr>
              <w:t>統計量</w:t>
            </w:r>
          </w:p>
        </w:tc>
        <w:tc>
          <w:tcPr>
            <w:tcW w:w="2552" w:type="dxa"/>
          </w:tcPr>
          <w:p w14:paraId="562168CC" w14:textId="77777777" w:rsidR="00256346" w:rsidRDefault="00256346" w:rsidP="001439E6">
            <w:pPr>
              <w:pStyle w:val="1"/>
              <w:snapToGrid w:val="0"/>
              <w:rPr>
                <w:rStyle w:val="18"/>
                <w:rFonts w:eastAsia="DFKai-SB"/>
                <w:sz w:val="20"/>
              </w:rPr>
            </w:pPr>
          </w:p>
        </w:tc>
        <w:tc>
          <w:tcPr>
            <w:tcW w:w="702" w:type="dxa"/>
          </w:tcPr>
          <w:p w14:paraId="5ABE35E5" w14:textId="77777777" w:rsidR="00256346" w:rsidRDefault="00256346" w:rsidP="001439E6">
            <w:pPr>
              <w:pStyle w:val="1"/>
              <w:snapToGrid w:val="0"/>
              <w:rPr>
                <w:rStyle w:val="18"/>
                <w:rFonts w:eastAsia="DFKai-SB"/>
                <w:sz w:val="20"/>
              </w:rPr>
            </w:pPr>
          </w:p>
        </w:tc>
      </w:tr>
      <w:tr w:rsidR="00256346" w14:paraId="6A254C89" w14:textId="77777777" w:rsidTr="00FF3935">
        <w:trPr>
          <w:trHeight w:val="397"/>
        </w:trPr>
        <w:tc>
          <w:tcPr>
            <w:tcW w:w="1129" w:type="dxa"/>
            <w:vAlign w:val="center"/>
          </w:tcPr>
          <w:p w14:paraId="35F97ED3" w14:textId="2BDA1C40" w:rsidR="00256346" w:rsidRDefault="00F47AD3" w:rsidP="00F47AD3">
            <w:pPr>
              <w:pStyle w:val="1"/>
              <w:snapToGrid w:val="0"/>
              <w:jc w:val="center"/>
              <w:rPr>
                <w:rStyle w:val="18"/>
                <w:rFonts w:eastAsia="DFKai-SB"/>
                <w:sz w:val="20"/>
              </w:rPr>
            </w:pPr>
            <w:r w:rsidRPr="00F47AD3">
              <w:rPr>
                <w:rStyle w:val="18"/>
                <w:rFonts w:eastAsia="DFKai-SB"/>
                <w:sz w:val="20"/>
              </w:rPr>
              <w:t>序列標記</w:t>
            </w:r>
          </w:p>
        </w:tc>
        <w:tc>
          <w:tcPr>
            <w:tcW w:w="2552" w:type="dxa"/>
          </w:tcPr>
          <w:p w14:paraId="3F833C9E" w14:textId="77777777" w:rsidR="00256346" w:rsidRDefault="00256346" w:rsidP="001439E6">
            <w:pPr>
              <w:pStyle w:val="1"/>
              <w:snapToGrid w:val="0"/>
              <w:rPr>
                <w:rStyle w:val="18"/>
                <w:rFonts w:eastAsia="DFKai-SB"/>
                <w:sz w:val="20"/>
              </w:rPr>
            </w:pPr>
          </w:p>
        </w:tc>
        <w:tc>
          <w:tcPr>
            <w:tcW w:w="702" w:type="dxa"/>
          </w:tcPr>
          <w:p w14:paraId="28B95CAE" w14:textId="77777777" w:rsidR="00256346" w:rsidRDefault="00256346" w:rsidP="001439E6">
            <w:pPr>
              <w:pStyle w:val="1"/>
              <w:snapToGrid w:val="0"/>
              <w:rPr>
                <w:rStyle w:val="18"/>
                <w:rFonts w:eastAsia="DFKai-SB"/>
                <w:sz w:val="20"/>
              </w:rPr>
            </w:pPr>
          </w:p>
        </w:tc>
      </w:tr>
      <w:tr w:rsidR="00256346" w14:paraId="5CD9BEB0" w14:textId="77777777" w:rsidTr="00FF3935">
        <w:trPr>
          <w:trHeight w:val="397"/>
        </w:trPr>
        <w:tc>
          <w:tcPr>
            <w:tcW w:w="1129" w:type="dxa"/>
            <w:vAlign w:val="center"/>
          </w:tcPr>
          <w:p w14:paraId="33F60EFE" w14:textId="2EC6EBA1" w:rsidR="00256346" w:rsidRDefault="00F47AD3" w:rsidP="003312F0">
            <w:pPr>
              <w:pStyle w:val="1"/>
              <w:snapToGrid w:val="0"/>
              <w:jc w:val="center"/>
              <w:rPr>
                <w:rStyle w:val="18"/>
                <w:rFonts w:eastAsia="DFKai-SB"/>
                <w:sz w:val="20"/>
              </w:rPr>
            </w:pPr>
            <w:r w:rsidRPr="003312F0">
              <w:rPr>
                <w:rStyle w:val="18"/>
                <w:rFonts w:eastAsia="DFKai-SB"/>
                <w:sz w:val="20"/>
              </w:rPr>
              <w:t>分類</w:t>
            </w:r>
          </w:p>
        </w:tc>
        <w:tc>
          <w:tcPr>
            <w:tcW w:w="2552" w:type="dxa"/>
          </w:tcPr>
          <w:p w14:paraId="01A9FD58" w14:textId="77777777" w:rsidR="00256346" w:rsidRDefault="00256346" w:rsidP="001439E6">
            <w:pPr>
              <w:pStyle w:val="1"/>
              <w:snapToGrid w:val="0"/>
              <w:rPr>
                <w:rStyle w:val="18"/>
                <w:rFonts w:eastAsia="DFKai-SB"/>
                <w:sz w:val="20"/>
              </w:rPr>
            </w:pPr>
          </w:p>
        </w:tc>
        <w:tc>
          <w:tcPr>
            <w:tcW w:w="702" w:type="dxa"/>
          </w:tcPr>
          <w:p w14:paraId="7168CEFD" w14:textId="77777777" w:rsidR="00256346" w:rsidRDefault="00256346" w:rsidP="001439E6">
            <w:pPr>
              <w:pStyle w:val="1"/>
              <w:snapToGrid w:val="0"/>
              <w:rPr>
                <w:rStyle w:val="18"/>
                <w:rFonts w:eastAsia="DFKai-SB"/>
                <w:sz w:val="20"/>
              </w:rPr>
            </w:pPr>
          </w:p>
        </w:tc>
      </w:tr>
      <w:tr w:rsidR="00256346" w14:paraId="527E1497" w14:textId="77777777" w:rsidTr="00FF3935">
        <w:trPr>
          <w:trHeight w:val="397"/>
        </w:trPr>
        <w:tc>
          <w:tcPr>
            <w:tcW w:w="1129" w:type="dxa"/>
            <w:vAlign w:val="center"/>
          </w:tcPr>
          <w:p w14:paraId="28755834" w14:textId="652F40A0" w:rsidR="00256346" w:rsidRDefault="003312F0" w:rsidP="003312F0">
            <w:pPr>
              <w:pStyle w:val="1"/>
              <w:snapToGrid w:val="0"/>
              <w:jc w:val="center"/>
              <w:rPr>
                <w:rStyle w:val="18"/>
                <w:rFonts w:eastAsia="DFKai-SB"/>
                <w:sz w:val="20"/>
              </w:rPr>
            </w:pPr>
            <w:r w:rsidRPr="003312F0">
              <w:rPr>
                <w:rStyle w:val="18"/>
                <w:rFonts w:eastAsia="DFKai-SB"/>
                <w:sz w:val="20"/>
              </w:rPr>
              <w:t>啟發式演算法</w:t>
            </w:r>
          </w:p>
        </w:tc>
        <w:tc>
          <w:tcPr>
            <w:tcW w:w="2552" w:type="dxa"/>
          </w:tcPr>
          <w:p w14:paraId="38C59CCE" w14:textId="77777777" w:rsidR="00256346" w:rsidRDefault="00256346" w:rsidP="001439E6">
            <w:pPr>
              <w:pStyle w:val="1"/>
              <w:snapToGrid w:val="0"/>
              <w:rPr>
                <w:rStyle w:val="18"/>
                <w:rFonts w:eastAsia="DFKai-SB"/>
                <w:sz w:val="20"/>
              </w:rPr>
            </w:pPr>
          </w:p>
        </w:tc>
        <w:tc>
          <w:tcPr>
            <w:tcW w:w="702" w:type="dxa"/>
          </w:tcPr>
          <w:p w14:paraId="101D637B" w14:textId="77777777" w:rsidR="00256346" w:rsidRDefault="00256346" w:rsidP="001439E6">
            <w:pPr>
              <w:pStyle w:val="1"/>
              <w:snapToGrid w:val="0"/>
              <w:rPr>
                <w:rStyle w:val="18"/>
                <w:rFonts w:eastAsia="DFKai-SB"/>
                <w:sz w:val="20"/>
              </w:rPr>
            </w:pPr>
          </w:p>
        </w:tc>
      </w:tr>
      <w:tr w:rsidR="00256346" w14:paraId="32B306BD" w14:textId="77777777" w:rsidTr="00FF3935">
        <w:trPr>
          <w:trHeight w:val="397"/>
        </w:trPr>
        <w:tc>
          <w:tcPr>
            <w:tcW w:w="1129" w:type="dxa"/>
            <w:vAlign w:val="center"/>
          </w:tcPr>
          <w:p w14:paraId="49E8B374" w14:textId="7CDEFEB7" w:rsidR="00256346" w:rsidRDefault="003312F0" w:rsidP="003312F0">
            <w:pPr>
              <w:pStyle w:val="1"/>
              <w:snapToGrid w:val="0"/>
              <w:jc w:val="center"/>
              <w:rPr>
                <w:rStyle w:val="18"/>
                <w:rFonts w:eastAsia="DFKai-SB"/>
                <w:sz w:val="20"/>
              </w:rPr>
            </w:pPr>
            <w:r w:rsidRPr="003312F0">
              <w:rPr>
                <w:rStyle w:val="18"/>
                <w:rFonts w:eastAsia="DFKai-SB" w:hint="eastAsia"/>
                <w:sz w:val="20"/>
              </w:rPr>
              <w:t>線性規劃</w:t>
            </w:r>
          </w:p>
        </w:tc>
        <w:tc>
          <w:tcPr>
            <w:tcW w:w="2552" w:type="dxa"/>
          </w:tcPr>
          <w:p w14:paraId="7F3957BB" w14:textId="77777777" w:rsidR="00256346" w:rsidRDefault="00256346" w:rsidP="001439E6">
            <w:pPr>
              <w:pStyle w:val="1"/>
              <w:snapToGrid w:val="0"/>
              <w:rPr>
                <w:rStyle w:val="18"/>
                <w:rFonts w:eastAsia="DFKai-SB"/>
                <w:sz w:val="20"/>
              </w:rPr>
            </w:pPr>
          </w:p>
        </w:tc>
        <w:tc>
          <w:tcPr>
            <w:tcW w:w="702" w:type="dxa"/>
          </w:tcPr>
          <w:p w14:paraId="55E7A508" w14:textId="77777777" w:rsidR="00256346" w:rsidRDefault="00256346" w:rsidP="001439E6">
            <w:pPr>
              <w:pStyle w:val="1"/>
              <w:snapToGrid w:val="0"/>
              <w:rPr>
                <w:rStyle w:val="18"/>
                <w:rFonts w:eastAsia="DFKai-SB"/>
                <w:sz w:val="20"/>
              </w:rPr>
            </w:pPr>
          </w:p>
        </w:tc>
      </w:tr>
      <w:tr w:rsidR="00256346" w14:paraId="235244EA" w14:textId="77777777" w:rsidTr="00FF3935">
        <w:trPr>
          <w:trHeight w:val="397"/>
        </w:trPr>
        <w:tc>
          <w:tcPr>
            <w:tcW w:w="1129" w:type="dxa"/>
            <w:vAlign w:val="center"/>
          </w:tcPr>
          <w:p w14:paraId="19164A8B" w14:textId="1B890B7A" w:rsidR="00256346" w:rsidRDefault="003312F0" w:rsidP="003312F0">
            <w:pPr>
              <w:pStyle w:val="1"/>
              <w:snapToGrid w:val="0"/>
              <w:jc w:val="center"/>
              <w:rPr>
                <w:rStyle w:val="18"/>
                <w:rFonts w:eastAsia="DFKai-SB"/>
                <w:sz w:val="20"/>
              </w:rPr>
            </w:pPr>
            <w:proofErr w:type="gramStart"/>
            <w:r w:rsidRPr="003312F0">
              <w:rPr>
                <w:rStyle w:val="18"/>
                <w:rFonts w:eastAsia="DFKai-SB" w:hint="eastAsia"/>
                <w:sz w:val="20"/>
              </w:rPr>
              <w:t>次模函數</w:t>
            </w:r>
            <w:proofErr w:type="gramEnd"/>
          </w:p>
        </w:tc>
        <w:tc>
          <w:tcPr>
            <w:tcW w:w="2552" w:type="dxa"/>
          </w:tcPr>
          <w:p w14:paraId="07366DB9" w14:textId="77777777" w:rsidR="00256346" w:rsidRDefault="00256346" w:rsidP="001439E6">
            <w:pPr>
              <w:pStyle w:val="1"/>
              <w:snapToGrid w:val="0"/>
              <w:rPr>
                <w:rStyle w:val="18"/>
                <w:rFonts w:eastAsia="DFKai-SB"/>
                <w:sz w:val="20"/>
              </w:rPr>
            </w:pPr>
          </w:p>
        </w:tc>
        <w:tc>
          <w:tcPr>
            <w:tcW w:w="702" w:type="dxa"/>
          </w:tcPr>
          <w:p w14:paraId="4E1C00A9" w14:textId="77777777" w:rsidR="00256346" w:rsidRDefault="00256346" w:rsidP="001439E6">
            <w:pPr>
              <w:pStyle w:val="1"/>
              <w:snapToGrid w:val="0"/>
              <w:rPr>
                <w:rStyle w:val="18"/>
                <w:rFonts w:eastAsia="DFKai-SB"/>
                <w:sz w:val="20"/>
              </w:rPr>
            </w:pPr>
          </w:p>
        </w:tc>
      </w:tr>
    </w:tbl>
    <w:p w14:paraId="1CEC5F32" w14:textId="330CD54F" w:rsidR="00256346" w:rsidRDefault="00256346" w:rsidP="001439E6">
      <w:pPr>
        <w:pStyle w:val="1"/>
        <w:snapToGrid w:val="0"/>
        <w:ind w:firstLine="425"/>
        <w:rPr>
          <w:rStyle w:val="18"/>
          <w:rFonts w:eastAsia="DFKai-SB"/>
          <w:sz w:val="20"/>
        </w:rPr>
      </w:pPr>
    </w:p>
    <w:p w14:paraId="0E6010DE" w14:textId="77777777" w:rsidR="00256346" w:rsidRDefault="00256346" w:rsidP="001439E6">
      <w:pPr>
        <w:pStyle w:val="1"/>
        <w:snapToGrid w:val="0"/>
        <w:ind w:firstLine="425"/>
        <w:rPr>
          <w:rStyle w:val="18"/>
          <w:rFonts w:eastAsia="DFKai-SB"/>
          <w:sz w:val="20"/>
        </w:rPr>
      </w:pPr>
    </w:p>
    <w:p w14:paraId="64DC14B4" w14:textId="7D4E41DB" w:rsidR="00471924" w:rsidRDefault="002176EB" w:rsidP="00471924">
      <w:pPr>
        <w:pStyle w:val="21"/>
        <w:numPr>
          <w:ilvl w:val="2"/>
          <w:numId w:val="4"/>
        </w:numPr>
        <w:snapToGrid w:val="0"/>
        <w:outlineLvl w:val="9"/>
        <w:rPr>
          <w:rStyle w:val="18"/>
          <w:sz w:val="22"/>
          <w:szCs w:val="22"/>
        </w:rPr>
      </w:pPr>
      <w:r w:rsidRPr="002176EB">
        <w:rPr>
          <w:rStyle w:val="18"/>
          <w:rFonts w:hint="eastAsia"/>
          <w:sz w:val="22"/>
          <w:szCs w:val="22"/>
        </w:rPr>
        <w:t>抽取式</w:t>
      </w:r>
    </w:p>
    <w:p w14:paraId="6A1316ED" w14:textId="77777777" w:rsidR="00471924" w:rsidRDefault="00471924" w:rsidP="00471924">
      <w:pPr>
        <w:pStyle w:val="10"/>
      </w:pPr>
    </w:p>
    <w:p w14:paraId="74E2DE3D" w14:textId="77777777" w:rsidR="00256346" w:rsidRPr="00256346" w:rsidRDefault="00256346" w:rsidP="005A57BB">
      <w:pPr>
        <w:pStyle w:val="1"/>
        <w:snapToGrid w:val="0"/>
        <w:ind w:firstLine="425"/>
        <w:jc w:val="both"/>
        <w:rPr>
          <w:rStyle w:val="18"/>
          <w:rFonts w:eastAsia="DFKai-SB"/>
          <w:sz w:val="20"/>
        </w:rPr>
      </w:pPr>
      <w:r w:rsidRPr="00256346">
        <w:rPr>
          <w:rStyle w:val="18"/>
          <w:rFonts w:eastAsia="DFKai-SB" w:hint="eastAsia"/>
          <w:sz w:val="20"/>
        </w:rPr>
        <w:t>從原始文本之中抽取關鍵字、詞、句組成摘要，不容易產生和原始文本脫</w:t>
      </w:r>
      <w:proofErr w:type="gramStart"/>
      <w:r w:rsidRPr="00256346">
        <w:rPr>
          <w:rStyle w:val="18"/>
          <w:rFonts w:eastAsia="DFKai-SB" w:hint="eastAsia"/>
          <w:sz w:val="20"/>
        </w:rPr>
        <w:t>鉤</w:t>
      </w:r>
      <w:proofErr w:type="gramEnd"/>
      <w:r w:rsidRPr="00256346">
        <w:rPr>
          <w:rStyle w:val="18"/>
          <w:rFonts w:eastAsia="DFKai-SB" w:hint="eastAsia"/>
          <w:sz w:val="20"/>
        </w:rPr>
        <w:t>的摘要，但摘要本身的可讀性較低。主要有以下方法：</w:t>
      </w:r>
    </w:p>
    <w:p w14:paraId="3E74C87D" w14:textId="77777777" w:rsidR="00256346" w:rsidRPr="00256346" w:rsidRDefault="00256346" w:rsidP="005A57BB">
      <w:pPr>
        <w:pStyle w:val="1"/>
        <w:snapToGrid w:val="0"/>
        <w:ind w:firstLine="425"/>
        <w:jc w:val="both"/>
        <w:rPr>
          <w:rStyle w:val="18"/>
          <w:rFonts w:eastAsia="DFKai-SB"/>
          <w:sz w:val="20"/>
        </w:rPr>
      </w:pPr>
    </w:p>
    <w:p w14:paraId="213C46D8" w14:textId="77777777" w:rsidR="00256346" w:rsidRPr="00256346" w:rsidRDefault="00256346" w:rsidP="005A57BB">
      <w:pPr>
        <w:pStyle w:val="1"/>
        <w:snapToGrid w:val="0"/>
        <w:ind w:firstLine="425"/>
        <w:jc w:val="both"/>
        <w:rPr>
          <w:rStyle w:val="18"/>
          <w:rFonts w:eastAsia="DFKai-SB"/>
          <w:sz w:val="20"/>
        </w:rPr>
      </w:pPr>
      <w:r w:rsidRPr="00256346">
        <w:rPr>
          <w:rStyle w:val="18"/>
          <w:rFonts w:eastAsia="DFKai-SB" w:hint="eastAsia"/>
          <w:sz w:val="20"/>
        </w:rPr>
        <w:t>頻率</w:t>
      </w:r>
      <w:r w:rsidRPr="00256346">
        <w:rPr>
          <w:rStyle w:val="18"/>
          <w:rFonts w:eastAsia="DFKai-SB" w:hint="eastAsia"/>
          <w:sz w:val="20"/>
        </w:rPr>
        <w:t xml:space="preserve"> </w:t>
      </w:r>
      <w:proofErr w:type="gramStart"/>
      <w:r w:rsidRPr="00256346">
        <w:rPr>
          <w:rStyle w:val="18"/>
          <w:rFonts w:eastAsia="DFKai-SB" w:hint="eastAsia"/>
          <w:sz w:val="20"/>
        </w:rPr>
        <w:t>分析將詞</w:t>
      </w:r>
      <w:proofErr w:type="gramEnd"/>
      <w:r w:rsidRPr="00256346">
        <w:rPr>
          <w:rStyle w:val="18"/>
          <w:rFonts w:eastAsia="DFKai-SB" w:hint="eastAsia"/>
          <w:sz w:val="20"/>
        </w:rPr>
        <w:t>、句子或文本用各種衡量指標表示，這些指標通常與詞性、位置和頻率有關，直接分析這些指標或將這些衡量指標作為特徵讓模型學習，取得</w:t>
      </w:r>
      <w:proofErr w:type="gramStart"/>
      <w:r w:rsidRPr="00256346">
        <w:rPr>
          <w:rStyle w:val="18"/>
          <w:rFonts w:eastAsia="DFKai-SB" w:hint="eastAsia"/>
          <w:sz w:val="20"/>
        </w:rPr>
        <w:t>重要詞</w:t>
      </w:r>
      <w:proofErr w:type="gramEnd"/>
      <w:r w:rsidRPr="00256346">
        <w:rPr>
          <w:rStyle w:val="18"/>
          <w:rFonts w:eastAsia="DFKai-SB" w:hint="eastAsia"/>
          <w:sz w:val="20"/>
        </w:rPr>
        <w:t>或句子。</w:t>
      </w:r>
    </w:p>
    <w:p w14:paraId="2076815F" w14:textId="77777777" w:rsidR="00256346" w:rsidRPr="00256346" w:rsidRDefault="00256346" w:rsidP="005A57BB">
      <w:pPr>
        <w:pStyle w:val="1"/>
        <w:snapToGrid w:val="0"/>
        <w:ind w:firstLine="425"/>
        <w:jc w:val="both"/>
        <w:rPr>
          <w:rStyle w:val="18"/>
          <w:rFonts w:eastAsia="DFKai-SB"/>
          <w:sz w:val="20"/>
        </w:rPr>
      </w:pPr>
    </w:p>
    <w:p w14:paraId="7D4DD620" w14:textId="77777777" w:rsidR="00256346" w:rsidRPr="00256346" w:rsidRDefault="00256346" w:rsidP="005A57BB">
      <w:pPr>
        <w:pStyle w:val="1"/>
        <w:snapToGrid w:val="0"/>
        <w:ind w:firstLine="425"/>
        <w:jc w:val="both"/>
        <w:rPr>
          <w:rStyle w:val="18"/>
          <w:rFonts w:eastAsia="DFKai-SB"/>
          <w:sz w:val="20"/>
        </w:rPr>
      </w:pPr>
      <w:proofErr w:type="gramStart"/>
      <w:r w:rsidRPr="00256346">
        <w:rPr>
          <w:rStyle w:val="18"/>
          <w:rFonts w:eastAsia="DFKai-SB" w:hint="eastAsia"/>
          <w:sz w:val="20"/>
        </w:rPr>
        <w:t>聚類</w:t>
      </w:r>
      <w:proofErr w:type="gramEnd"/>
      <w:r w:rsidRPr="00256346">
        <w:rPr>
          <w:rStyle w:val="18"/>
          <w:rFonts w:eastAsia="DFKai-SB" w:hint="eastAsia"/>
          <w:sz w:val="20"/>
        </w:rPr>
        <w:t xml:space="preserve"> </w:t>
      </w:r>
      <w:r w:rsidRPr="00256346">
        <w:rPr>
          <w:rStyle w:val="18"/>
          <w:rFonts w:eastAsia="DFKai-SB" w:hint="eastAsia"/>
          <w:sz w:val="20"/>
        </w:rPr>
        <w:t>將每</w:t>
      </w:r>
      <w:proofErr w:type="gramStart"/>
      <w:r w:rsidRPr="00256346">
        <w:rPr>
          <w:rStyle w:val="18"/>
          <w:rFonts w:eastAsia="DFKai-SB" w:hint="eastAsia"/>
          <w:sz w:val="20"/>
        </w:rPr>
        <w:t>個</w:t>
      </w:r>
      <w:proofErr w:type="gramEnd"/>
      <w:r w:rsidRPr="00256346">
        <w:rPr>
          <w:rStyle w:val="18"/>
          <w:rFonts w:eastAsia="DFKai-SB" w:hint="eastAsia"/>
          <w:sz w:val="20"/>
        </w:rPr>
        <w:t>詞</w:t>
      </w:r>
      <w:proofErr w:type="gramStart"/>
      <w:r w:rsidRPr="00256346">
        <w:rPr>
          <w:rStyle w:val="18"/>
          <w:rFonts w:eastAsia="DFKai-SB" w:hint="eastAsia"/>
          <w:sz w:val="20"/>
        </w:rPr>
        <w:t>或句向</w:t>
      </w:r>
      <w:proofErr w:type="gramEnd"/>
      <w:r w:rsidRPr="00256346">
        <w:rPr>
          <w:rStyle w:val="18"/>
          <w:rFonts w:eastAsia="DFKai-SB" w:hint="eastAsia"/>
          <w:sz w:val="20"/>
        </w:rPr>
        <w:t>量化，使用</w:t>
      </w:r>
      <w:r w:rsidRPr="00256346">
        <w:rPr>
          <w:rStyle w:val="18"/>
          <w:rFonts w:eastAsia="DFKai-SB" w:hint="eastAsia"/>
          <w:sz w:val="20"/>
        </w:rPr>
        <w:t>K-means</w:t>
      </w:r>
      <w:r w:rsidRPr="00256346">
        <w:rPr>
          <w:rStyle w:val="18"/>
          <w:rFonts w:eastAsia="DFKai-SB" w:hint="eastAsia"/>
          <w:sz w:val="20"/>
        </w:rPr>
        <w:t>等</w:t>
      </w:r>
      <w:proofErr w:type="gramStart"/>
      <w:r w:rsidRPr="00256346">
        <w:rPr>
          <w:rStyle w:val="18"/>
          <w:rFonts w:eastAsia="DFKai-SB" w:hint="eastAsia"/>
          <w:sz w:val="20"/>
        </w:rPr>
        <w:t>其他聚類方法</w:t>
      </w:r>
      <w:proofErr w:type="gramEnd"/>
      <w:r w:rsidRPr="00256346">
        <w:rPr>
          <w:rStyle w:val="18"/>
          <w:rFonts w:eastAsia="DFKai-SB" w:hint="eastAsia"/>
          <w:sz w:val="20"/>
        </w:rPr>
        <w:t>，</w:t>
      </w:r>
      <w:proofErr w:type="gramStart"/>
      <w:r w:rsidRPr="00256346">
        <w:rPr>
          <w:rStyle w:val="18"/>
          <w:rFonts w:eastAsia="DFKai-SB" w:hint="eastAsia"/>
          <w:sz w:val="20"/>
        </w:rPr>
        <w:t>取得聚類中心</w:t>
      </w:r>
      <w:proofErr w:type="gramEnd"/>
      <w:r w:rsidRPr="00256346">
        <w:rPr>
          <w:rStyle w:val="18"/>
          <w:rFonts w:eastAsia="DFKai-SB" w:hint="eastAsia"/>
          <w:sz w:val="20"/>
        </w:rPr>
        <w:t>附近的</w:t>
      </w:r>
      <w:proofErr w:type="gramStart"/>
      <w:r w:rsidRPr="00256346">
        <w:rPr>
          <w:rStyle w:val="18"/>
          <w:rFonts w:eastAsia="DFKai-SB" w:hint="eastAsia"/>
          <w:sz w:val="20"/>
        </w:rPr>
        <w:t>詞或句</w:t>
      </w:r>
      <w:proofErr w:type="gramEnd"/>
      <w:r w:rsidRPr="00256346">
        <w:rPr>
          <w:rStyle w:val="18"/>
          <w:rFonts w:eastAsia="DFKai-SB" w:hint="eastAsia"/>
          <w:sz w:val="20"/>
        </w:rPr>
        <w:t>。</w:t>
      </w:r>
    </w:p>
    <w:p w14:paraId="2E1C87CE" w14:textId="77777777" w:rsidR="00256346" w:rsidRPr="00256346" w:rsidRDefault="00256346" w:rsidP="005A57BB">
      <w:pPr>
        <w:pStyle w:val="1"/>
        <w:snapToGrid w:val="0"/>
        <w:ind w:firstLine="425"/>
        <w:jc w:val="both"/>
        <w:rPr>
          <w:rStyle w:val="18"/>
          <w:rFonts w:eastAsia="DFKai-SB"/>
          <w:sz w:val="20"/>
        </w:rPr>
      </w:pPr>
    </w:p>
    <w:p w14:paraId="1D81E365" w14:textId="07751830" w:rsidR="00471924" w:rsidRDefault="00256346" w:rsidP="005A57BB">
      <w:pPr>
        <w:pStyle w:val="1"/>
        <w:snapToGrid w:val="0"/>
        <w:ind w:firstLine="425"/>
        <w:jc w:val="both"/>
        <w:rPr>
          <w:rStyle w:val="18"/>
          <w:rFonts w:eastAsia="DFKai-SB"/>
          <w:sz w:val="20"/>
        </w:rPr>
      </w:pPr>
      <w:r w:rsidRPr="00256346">
        <w:rPr>
          <w:rStyle w:val="18"/>
          <w:rFonts w:eastAsia="DFKai-SB" w:hint="eastAsia"/>
          <w:sz w:val="20"/>
        </w:rPr>
        <w:t xml:space="preserve">TextRank TextRank: Bringing Order into Texts </w:t>
      </w:r>
      <w:r w:rsidRPr="00256346">
        <w:rPr>
          <w:rStyle w:val="18"/>
          <w:rFonts w:eastAsia="DFKai-SB" w:hint="eastAsia"/>
          <w:sz w:val="20"/>
        </w:rPr>
        <w:t>為</w:t>
      </w:r>
      <w:r w:rsidRPr="00256346">
        <w:rPr>
          <w:rStyle w:val="18"/>
          <w:rFonts w:eastAsia="DFKai-SB" w:hint="eastAsia"/>
          <w:sz w:val="20"/>
        </w:rPr>
        <w:t>PageRank</w:t>
      </w:r>
      <w:r w:rsidRPr="00256346">
        <w:rPr>
          <w:rStyle w:val="18"/>
          <w:rFonts w:eastAsia="DFKai-SB" w:hint="eastAsia"/>
          <w:sz w:val="20"/>
        </w:rPr>
        <w:t>網頁排名演算法的變體，將每</w:t>
      </w:r>
      <w:proofErr w:type="gramStart"/>
      <w:r w:rsidRPr="00256346">
        <w:rPr>
          <w:rStyle w:val="18"/>
          <w:rFonts w:eastAsia="DFKai-SB" w:hint="eastAsia"/>
          <w:sz w:val="20"/>
        </w:rPr>
        <w:t>個</w:t>
      </w:r>
      <w:proofErr w:type="gramEnd"/>
      <w:r w:rsidRPr="00256346">
        <w:rPr>
          <w:rStyle w:val="18"/>
          <w:rFonts w:eastAsia="DFKai-SB" w:hint="eastAsia"/>
          <w:sz w:val="20"/>
        </w:rPr>
        <w:t>段落或句子之間的相似性以圖學方法表示，若</w:t>
      </w:r>
      <w:proofErr w:type="gramStart"/>
      <w:r w:rsidRPr="00256346">
        <w:rPr>
          <w:rStyle w:val="18"/>
          <w:rFonts w:eastAsia="DFKai-SB" w:hint="eastAsia"/>
          <w:sz w:val="20"/>
        </w:rPr>
        <w:t>一</w:t>
      </w:r>
      <w:proofErr w:type="gramEnd"/>
      <w:r w:rsidRPr="00256346">
        <w:rPr>
          <w:rStyle w:val="18"/>
          <w:rFonts w:eastAsia="DFKai-SB" w:hint="eastAsia"/>
          <w:sz w:val="20"/>
        </w:rPr>
        <w:t>節點和多個節點相似則該節點的</w:t>
      </w:r>
      <w:r w:rsidRPr="00256346">
        <w:rPr>
          <w:rStyle w:val="18"/>
          <w:rFonts w:eastAsia="DFKai-SB" w:hint="eastAsia"/>
          <w:sz w:val="20"/>
        </w:rPr>
        <w:t>TextRank</w:t>
      </w:r>
      <w:r w:rsidRPr="00256346">
        <w:rPr>
          <w:rStyle w:val="18"/>
          <w:rFonts w:eastAsia="DFKai-SB" w:hint="eastAsia"/>
          <w:sz w:val="20"/>
        </w:rPr>
        <w:t>分數會提升，取</w:t>
      </w:r>
      <w:r w:rsidRPr="00256346">
        <w:rPr>
          <w:rStyle w:val="18"/>
          <w:rFonts w:eastAsia="DFKai-SB" w:hint="eastAsia"/>
          <w:sz w:val="20"/>
        </w:rPr>
        <w:t>TextRank</w:t>
      </w:r>
      <w:r w:rsidRPr="00256346">
        <w:rPr>
          <w:rStyle w:val="18"/>
          <w:rFonts w:eastAsia="DFKai-SB" w:hint="eastAsia"/>
          <w:sz w:val="20"/>
        </w:rPr>
        <w:t>分數高的節點作為摘要。</w:t>
      </w:r>
    </w:p>
    <w:p w14:paraId="322D902D" w14:textId="77777777" w:rsidR="00256346" w:rsidRDefault="00256346" w:rsidP="005A57BB">
      <w:pPr>
        <w:pStyle w:val="1"/>
        <w:snapToGrid w:val="0"/>
        <w:ind w:firstLine="425"/>
        <w:jc w:val="both"/>
        <w:rPr>
          <w:rStyle w:val="18"/>
          <w:rFonts w:eastAsia="DFKai-SB"/>
          <w:sz w:val="20"/>
        </w:rPr>
      </w:pPr>
    </w:p>
    <w:p w14:paraId="6344E0F9" w14:textId="21AD1956" w:rsidR="00256346" w:rsidRDefault="00256346" w:rsidP="005A57BB">
      <w:pPr>
        <w:pStyle w:val="21"/>
        <w:numPr>
          <w:ilvl w:val="2"/>
          <w:numId w:val="4"/>
        </w:numPr>
        <w:snapToGrid w:val="0"/>
        <w:jc w:val="both"/>
        <w:outlineLvl w:val="9"/>
        <w:rPr>
          <w:rStyle w:val="18"/>
          <w:sz w:val="22"/>
          <w:szCs w:val="22"/>
        </w:rPr>
      </w:pPr>
      <w:r>
        <w:rPr>
          <w:rStyle w:val="18"/>
          <w:rFonts w:hint="eastAsia"/>
          <w:sz w:val="22"/>
          <w:szCs w:val="22"/>
        </w:rPr>
        <w:t>抽象式</w:t>
      </w:r>
    </w:p>
    <w:p w14:paraId="64779190" w14:textId="77777777" w:rsidR="00256346" w:rsidRDefault="00256346" w:rsidP="005A57BB">
      <w:pPr>
        <w:pStyle w:val="10"/>
        <w:jc w:val="both"/>
      </w:pPr>
    </w:p>
    <w:p w14:paraId="383D56B5" w14:textId="77777777" w:rsidR="00256346" w:rsidRPr="00256346" w:rsidRDefault="00256346" w:rsidP="005A57BB">
      <w:pPr>
        <w:pStyle w:val="1"/>
        <w:overflowPunct w:val="0"/>
        <w:snapToGrid w:val="0"/>
        <w:ind w:firstLine="425"/>
        <w:jc w:val="both"/>
        <w:rPr>
          <w:rStyle w:val="18"/>
          <w:rFonts w:eastAsia="DFKai-SB"/>
          <w:sz w:val="20"/>
        </w:rPr>
      </w:pPr>
      <w:r w:rsidRPr="00256346">
        <w:rPr>
          <w:rStyle w:val="18"/>
          <w:rFonts w:eastAsia="DFKai-SB" w:hint="eastAsia"/>
          <w:sz w:val="20"/>
        </w:rPr>
        <w:t>讀入原始文本後重新生成一個新文本，此方法生成出的摘要可讀性較高，但具有不確定性，主要使用以下兩種方法：</w:t>
      </w:r>
    </w:p>
    <w:p w14:paraId="24343426" w14:textId="77777777" w:rsidR="00256346" w:rsidRPr="00256346" w:rsidRDefault="00256346" w:rsidP="005A57BB">
      <w:pPr>
        <w:pStyle w:val="1"/>
        <w:overflowPunct w:val="0"/>
        <w:snapToGrid w:val="0"/>
        <w:ind w:firstLine="425"/>
        <w:jc w:val="both"/>
        <w:rPr>
          <w:rStyle w:val="18"/>
          <w:rFonts w:eastAsia="DFKai-SB"/>
          <w:sz w:val="20"/>
        </w:rPr>
      </w:pPr>
    </w:p>
    <w:p w14:paraId="01C159D8" w14:textId="77777777" w:rsidR="00256346" w:rsidRPr="00256346" w:rsidRDefault="00256346" w:rsidP="005A57BB">
      <w:pPr>
        <w:pStyle w:val="1"/>
        <w:overflowPunct w:val="0"/>
        <w:snapToGrid w:val="0"/>
        <w:ind w:firstLine="425"/>
        <w:jc w:val="both"/>
        <w:rPr>
          <w:rStyle w:val="18"/>
          <w:rFonts w:eastAsia="DFKai-SB"/>
          <w:sz w:val="20"/>
        </w:rPr>
      </w:pPr>
      <w:r w:rsidRPr="00256346">
        <w:rPr>
          <w:rStyle w:val="18"/>
          <w:rFonts w:eastAsia="DFKai-SB" w:hint="eastAsia"/>
          <w:sz w:val="20"/>
        </w:rPr>
        <w:t>Seq2Seq</w:t>
      </w:r>
      <w:r w:rsidRPr="00256346">
        <w:rPr>
          <w:rStyle w:val="18"/>
          <w:rFonts w:eastAsia="DFKai-SB" w:hint="eastAsia"/>
          <w:sz w:val="20"/>
        </w:rPr>
        <w:t>為所有</w:t>
      </w:r>
      <w:r w:rsidRPr="00256346">
        <w:rPr>
          <w:rStyle w:val="18"/>
          <w:rFonts w:eastAsia="DFKai-SB" w:hint="eastAsia"/>
          <w:sz w:val="20"/>
        </w:rPr>
        <w:t>End2End seq-in seq-out</w:t>
      </w:r>
      <w:r w:rsidRPr="00256346">
        <w:rPr>
          <w:rStyle w:val="18"/>
          <w:rFonts w:eastAsia="DFKai-SB" w:hint="eastAsia"/>
          <w:sz w:val="20"/>
        </w:rPr>
        <w:t>通用解，文本摘要任務完美的符合此條件。</w:t>
      </w:r>
    </w:p>
    <w:p w14:paraId="71A0643F" w14:textId="77777777" w:rsidR="00256346" w:rsidRPr="00256346" w:rsidRDefault="00256346" w:rsidP="005A57BB">
      <w:pPr>
        <w:pStyle w:val="1"/>
        <w:overflowPunct w:val="0"/>
        <w:snapToGrid w:val="0"/>
        <w:ind w:firstLine="425"/>
        <w:jc w:val="both"/>
        <w:rPr>
          <w:rStyle w:val="18"/>
          <w:rFonts w:eastAsia="DFKai-SB"/>
          <w:sz w:val="20"/>
        </w:rPr>
      </w:pPr>
    </w:p>
    <w:p w14:paraId="69C5C51E" w14:textId="5C341492" w:rsidR="00256346" w:rsidRDefault="00256346" w:rsidP="005A57BB">
      <w:pPr>
        <w:pStyle w:val="1"/>
        <w:overflowPunct w:val="0"/>
        <w:snapToGrid w:val="0"/>
        <w:ind w:firstLine="425"/>
        <w:jc w:val="both"/>
        <w:rPr>
          <w:rStyle w:val="18"/>
          <w:rFonts w:eastAsia="DFKai-SB"/>
          <w:sz w:val="20"/>
        </w:rPr>
      </w:pPr>
      <w:r w:rsidRPr="00256346">
        <w:rPr>
          <w:rStyle w:val="18"/>
          <w:rFonts w:eastAsia="DFKai-SB" w:hint="eastAsia"/>
          <w:sz w:val="20"/>
        </w:rPr>
        <w:t>生成對抗網路在影像上的風格轉換取得極佳的效果，而文本摘要任務也可以將其視為一種風格轉換任務</w:t>
      </w:r>
      <w:r w:rsidRPr="00256346">
        <w:rPr>
          <w:rStyle w:val="18"/>
          <w:rFonts w:eastAsia="DFKai-SB" w:hint="eastAsia"/>
          <w:sz w:val="20"/>
        </w:rPr>
        <w:t>(</w:t>
      </w:r>
      <w:proofErr w:type="gramStart"/>
      <w:r w:rsidRPr="00256346">
        <w:rPr>
          <w:rStyle w:val="18"/>
          <w:rFonts w:eastAsia="DFKai-SB" w:hint="eastAsia"/>
          <w:sz w:val="20"/>
        </w:rPr>
        <w:t>從攏長</w:t>
      </w:r>
      <w:proofErr w:type="gramEnd"/>
      <w:r w:rsidRPr="00256346">
        <w:rPr>
          <w:rStyle w:val="18"/>
          <w:rFonts w:eastAsia="DFKai-SB" w:hint="eastAsia"/>
          <w:sz w:val="20"/>
        </w:rPr>
        <w:t>轉移簡潔</w:t>
      </w:r>
      <w:r w:rsidRPr="00256346">
        <w:rPr>
          <w:rStyle w:val="18"/>
          <w:rFonts w:eastAsia="DFKai-SB" w:hint="eastAsia"/>
          <w:sz w:val="20"/>
        </w:rPr>
        <w:t>)</w:t>
      </w:r>
      <w:r w:rsidRPr="00256346">
        <w:rPr>
          <w:rStyle w:val="18"/>
          <w:rFonts w:eastAsia="DFKai-SB" w:hint="eastAsia"/>
          <w:sz w:val="20"/>
        </w:rPr>
        <w:t>。</w:t>
      </w:r>
    </w:p>
    <w:p w14:paraId="55061C2D" w14:textId="6673BCD7" w:rsidR="00FF3935" w:rsidRDefault="00FF3935" w:rsidP="005A57BB">
      <w:pPr>
        <w:pStyle w:val="1"/>
        <w:overflowPunct w:val="0"/>
        <w:snapToGrid w:val="0"/>
        <w:ind w:firstLine="425"/>
        <w:jc w:val="both"/>
        <w:rPr>
          <w:rStyle w:val="18"/>
          <w:rFonts w:eastAsia="DFKai-SB"/>
          <w:sz w:val="20"/>
        </w:rPr>
      </w:pPr>
    </w:p>
    <w:p w14:paraId="576C7D46" w14:textId="50CD7627" w:rsidR="00FF3935" w:rsidRDefault="00FF3935" w:rsidP="005A57BB">
      <w:pPr>
        <w:pStyle w:val="21"/>
        <w:numPr>
          <w:ilvl w:val="0"/>
          <w:numId w:val="4"/>
        </w:numPr>
        <w:overflowPunct w:val="0"/>
        <w:snapToGrid w:val="0"/>
        <w:ind w:left="240" w:hanging="240"/>
        <w:jc w:val="both"/>
        <w:outlineLvl w:val="9"/>
      </w:pPr>
      <w:r w:rsidRPr="00CD6F1D">
        <w:rPr>
          <w:rFonts w:hint="eastAsia"/>
        </w:rPr>
        <w:t>研究</w:t>
      </w:r>
      <w:r>
        <w:rPr>
          <w:rFonts w:hint="eastAsia"/>
        </w:rPr>
        <w:t>流程</w:t>
      </w:r>
    </w:p>
    <w:p w14:paraId="753A8B6F" w14:textId="77777777" w:rsidR="00FF3935" w:rsidRPr="00FF3935" w:rsidRDefault="00FF3935" w:rsidP="005A57BB">
      <w:pPr>
        <w:pStyle w:val="10"/>
        <w:overflowPunct w:val="0"/>
        <w:jc w:val="both"/>
      </w:pPr>
    </w:p>
    <w:p w14:paraId="012083CA" w14:textId="35D47695" w:rsidR="00FF3935" w:rsidRDefault="00FF3935" w:rsidP="005A57BB">
      <w:pPr>
        <w:pStyle w:val="1"/>
        <w:overflowPunct w:val="0"/>
        <w:snapToGrid w:val="0"/>
        <w:ind w:firstLine="425"/>
        <w:jc w:val="both"/>
        <w:rPr>
          <w:rStyle w:val="18"/>
          <w:rFonts w:eastAsia="DFKai-SB"/>
          <w:sz w:val="20"/>
        </w:rPr>
      </w:pPr>
      <w:r w:rsidRPr="00FF3935">
        <w:rPr>
          <w:rStyle w:val="18"/>
          <w:rFonts w:eastAsia="DFKai-SB"/>
          <w:sz w:val="20"/>
        </w:rPr>
        <w:t>本文主要有兩項需解決的任務，分別是自動文本分割和自動文本摘要，以下分開介紹，下面先介紹自動文本分割，再介紹自動文本摘要的方式。</w:t>
      </w:r>
    </w:p>
    <w:p w14:paraId="32D5F09F" w14:textId="547CC9F8" w:rsidR="00FF3935" w:rsidRDefault="00FF3935" w:rsidP="005A57BB">
      <w:pPr>
        <w:pStyle w:val="1"/>
        <w:snapToGrid w:val="0"/>
        <w:ind w:firstLine="425"/>
        <w:jc w:val="both"/>
        <w:rPr>
          <w:rStyle w:val="18"/>
          <w:rFonts w:eastAsia="DFKai-SB"/>
          <w:sz w:val="20"/>
        </w:rPr>
      </w:pPr>
    </w:p>
    <w:p w14:paraId="00B75961" w14:textId="3AB463D6" w:rsidR="00FF3935" w:rsidRDefault="00FF3935" w:rsidP="005A57BB">
      <w:pPr>
        <w:pStyle w:val="21"/>
        <w:numPr>
          <w:ilvl w:val="1"/>
          <w:numId w:val="4"/>
        </w:numPr>
        <w:snapToGrid w:val="0"/>
        <w:jc w:val="both"/>
        <w:outlineLvl w:val="9"/>
        <w:rPr>
          <w:rStyle w:val="18"/>
          <w:sz w:val="22"/>
          <w:szCs w:val="22"/>
        </w:rPr>
      </w:pPr>
      <w:r w:rsidRPr="00FF3935">
        <w:rPr>
          <w:rStyle w:val="18"/>
          <w:rFonts w:hint="eastAsia"/>
          <w:sz w:val="22"/>
          <w:szCs w:val="22"/>
        </w:rPr>
        <w:t>自動文本分割</w:t>
      </w:r>
    </w:p>
    <w:p w14:paraId="14EC9025" w14:textId="77777777" w:rsidR="00FF3935" w:rsidRDefault="00FF3935" w:rsidP="005A57BB">
      <w:pPr>
        <w:pStyle w:val="10"/>
        <w:jc w:val="both"/>
      </w:pPr>
    </w:p>
    <w:p w14:paraId="525D1080" w14:textId="0245E1D8" w:rsidR="00FF3935" w:rsidRDefault="00FF3935" w:rsidP="005A57BB">
      <w:pPr>
        <w:pStyle w:val="1"/>
        <w:snapToGrid w:val="0"/>
        <w:ind w:firstLine="425"/>
        <w:jc w:val="both"/>
        <w:rPr>
          <w:rStyle w:val="18"/>
          <w:rFonts w:eastAsia="DFKai-SB"/>
          <w:sz w:val="20"/>
        </w:rPr>
      </w:pPr>
      <w:r w:rsidRPr="00FF3935">
        <w:rPr>
          <w:rStyle w:val="18"/>
          <w:rFonts w:eastAsia="DFKai-SB" w:hint="eastAsia"/>
          <w:sz w:val="20"/>
        </w:rPr>
        <w:t>本研究混和兩種方法，第一是使用</w:t>
      </w:r>
      <w:r w:rsidRPr="00FF3935">
        <w:rPr>
          <w:rStyle w:val="18"/>
          <w:rFonts w:eastAsia="DFKai-SB" w:hint="eastAsia"/>
          <w:sz w:val="20"/>
        </w:rPr>
        <w:t>BERT</w:t>
      </w:r>
      <w:r w:rsidRPr="00FF3935">
        <w:rPr>
          <w:rStyle w:val="18"/>
          <w:rFonts w:eastAsia="DFKai-SB" w:hint="eastAsia"/>
          <w:sz w:val="20"/>
        </w:rPr>
        <w:t>內建的</w:t>
      </w:r>
      <w:r w:rsidRPr="00FF3935">
        <w:rPr>
          <w:rStyle w:val="18"/>
          <w:rFonts w:eastAsia="DFKai-SB" w:hint="eastAsia"/>
          <w:sz w:val="20"/>
        </w:rPr>
        <w:t>NSP</w:t>
      </w:r>
      <w:r w:rsidRPr="00FF3935">
        <w:rPr>
          <w:rStyle w:val="18"/>
          <w:rFonts w:eastAsia="DFKai-SB" w:hint="eastAsia"/>
          <w:sz w:val="20"/>
        </w:rPr>
        <w:t>（</w:t>
      </w:r>
      <w:r w:rsidRPr="00FF3935">
        <w:rPr>
          <w:rStyle w:val="18"/>
          <w:rFonts w:eastAsia="DFKai-SB" w:hint="eastAsia"/>
          <w:sz w:val="20"/>
        </w:rPr>
        <w:t>Next Sentence Predict</w:t>
      </w:r>
      <w:r w:rsidRPr="00FF3935">
        <w:rPr>
          <w:rStyle w:val="18"/>
          <w:rFonts w:eastAsia="DFKai-SB" w:hint="eastAsia"/>
          <w:sz w:val="20"/>
        </w:rPr>
        <w:t>）任務，為解決</w:t>
      </w:r>
      <w:r w:rsidRPr="00FF3935">
        <w:rPr>
          <w:rStyle w:val="18"/>
          <w:rFonts w:eastAsia="DFKai-SB" w:hint="eastAsia"/>
          <w:sz w:val="20"/>
        </w:rPr>
        <w:t>ASR</w:t>
      </w:r>
      <w:r w:rsidRPr="00FF3935">
        <w:rPr>
          <w:rStyle w:val="18"/>
          <w:rFonts w:eastAsia="DFKai-SB" w:hint="eastAsia"/>
          <w:sz w:val="20"/>
        </w:rPr>
        <w:t>轉錄後的字幕出現的不正常斷句（如表一），</w:t>
      </w:r>
      <w:r w:rsidRPr="00FF3935">
        <w:rPr>
          <w:rStyle w:val="18"/>
          <w:rFonts w:eastAsia="DFKai-SB" w:hint="eastAsia"/>
          <w:sz w:val="20"/>
        </w:rPr>
        <w:t>NSP</w:t>
      </w:r>
      <w:r w:rsidRPr="00FF3935">
        <w:rPr>
          <w:rStyle w:val="18"/>
          <w:rFonts w:eastAsia="DFKai-SB" w:hint="eastAsia"/>
          <w:sz w:val="20"/>
        </w:rPr>
        <w:t>的目標為辨識兩個句子是否可以通順的拼接，因此我們利用這個方法判斷，兩段文本是否被不正確的斷開，並對其進行修復，具體方法如式</w:t>
      </w:r>
      <w:proofErr w:type="gramStart"/>
      <w:r w:rsidRPr="00FF3935">
        <w:rPr>
          <w:rStyle w:val="18"/>
          <w:rFonts w:eastAsia="DFKai-SB" w:hint="eastAsia"/>
          <w:sz w:val="20"/>
        </w:rPr>
        <w:t>一</w:t>
      </w:r>
      <w:proofErr w:type="gramEnd"/>
      <w:r w:rsidRPr="00FF3935">
        <w:rPr>
          <w:rStyle w:val="18"/>
          <w:rFonts w:eastAsia="DFKai-SB" w:hint="eastAsia"/>
          <w:sz w:val="20"/>
        </w:rPr>
        <w:t>。</w:t>
      </w:r>
    </w:p>
    <w:p w14:paraId="4DF5CBB9" w14:textId="69955126" w:rsidR="00FF3935" w:rsidRDefault="00FF3935" w:rsidP="005A57BB">
      <w:pPr>
        <w:pStyle w:val="1"/>
        <w:snapToGrid w:val="0"/>
        <w:ind w:firstLine="425"/>
        <w:jc w:val="both"/>
        <w:rPr>
          <w:rStyle w:val="18"/>
          <w:rFonts w:eastAsia="DFKai-SB"/>
          <w:sz w:val="20"/>
        </w:rPr>
      </w:pPr>
    </w:p>
    <w:p w14:paraId="20570097" w14:textId="13828475" w:rsidR="00FF3935" w:rsidRDefault="00FF3935" w:rsidP="005A57BB">
      <w:pPr>
        <w:pStyle w:val="1"/>
        <w:snapToGrid w:val="0"/>
        <w:ind w:firstLine="425"/>
        <w:jc w:val="center"/>
        <w:rPr>
          <w:rStyle w:val="18"/>
          <w:rFonts w:eastAsia="DFKai-SB"/>
          <w:sz w:val="20"/>
        </w:rPr>
      </w:pPr>
      <w:proofErr w:type="gramStart"/>
      <w:r w:rsidRPr="00FF3935">
        <w:rPr>
          <w:rStyle w:val="18"/>
          <w:rFonts w:eastAsia="DFKai-SB" w:hint="eastAsia"/>
          <w:sz w:val="20"/>
        </w:rPr>
        <w:t>（</w:t>
      </w:r>
      <w:proofErr w:type="gramEnd"/>
      <w:r w:rsidRPr="00FF3935">
        <w:rPr>
          <w:rStyle w:val="18"/>
          <w:rFonts w:eastAsia="DFKai-SB" w:hint="eastAsia"/>
          <w:sz w:val="20"/>
        </w:rPr>
        <w:t>式</w:t>
      </w:r>
      <w:proofErr w:type="gramStart"/>
      <w:r w:rsidRPr="00FF3935">
        <w:rPr>
          <w:rStyle w:val="18"/>
          <w:rFonts w:eastAsia="DFKai-SB" w:hint="eastAsia"/>
          <w:sz w:val="20"/>
        </w:rPr>
        <w:t>一</w:t>
      </w:r>
      <w:proofErr w:type="gramEnd"/>
      <w:r w:rsidRPr="00FF3935">
        <w:rPr>
          <w:rStyle w:val="18"/>
          <w:rFonts w:eastAsia="DFKai-SB" w:hint="eastAsia"/>
          <w:sz w:val="20"/>
        </w:rPr>
        <w:t>：</w:t>
      </w:r>
      <w:r w:rsidRPr="00FF3935">
        <w:rPr>
          <w:rStyle w:val="18"/>
          <w:rFonts w:eastAsia="DFKai-SB" w:hint="eastAsia"/>
          <w:sz w:val="20"/>
        </w:rPr>
        <w:t>NSP</w:t>
      </w:r>
      <w:r w:rsidRPr="00FF3935">
        <w:rPr>
          <w:rStyle w:val="18"/>
          <w:rFonts w:eastAsia="DFKai-SB" w:hint="eastAsia"/>
          <w:sz w:val="20"/>
        </w:rPr>
        <w:t>斷句修復方程式</w:t>
      </w:r>
      <w:proofErr w:type="gramStart"/>
      <w:r w:rsidRPr="00FF3935">
        <w:rPr>
          <w:rStyle w:val="18"/>
          <w:rFonts w:eastAsia="DFKai-SB" w:hint="eastAsia"/>
          <w:sz w:val="20"/>
        </w:rPr>
        <w:t>）</w:t>
      </w:r>
      <w:proofErr w:type="gramEnd"/>
    </w:p>
    <w:p w14:paraId="11204171" w14:textId="1D7B43BA" w:rsidR="00FF3935" w:rsidRDefault="00FF3935" w:rsidP="005A57BB">
      <w:pPr>
        <w:pStyle w:val="1"/>
        <w:snapToGrid w:val="0"/>
        <w:ind w:firstLine="425"/>
        <w:jc w:val="both"/>
        <w:rPr>
          <w:rStyle w:val="18"/>
          <w:rFonts w:eastAsia="DFKai-SB"/>
          <w:sz w:val="20"/>
        </w:rPr>
      </w:pPr>
    </w:p>
    <w:tbl>
      <w:tblPr>
        <w:tblStyle w:val="ab"/>
        <w:tblW w:w="5382" w:type="dxa"/>
        <w:tblLook w:val="04A0" w:firstRow="1" w:lastRow="0" w:firstColumn="1" w:lastColumn="0" w:noHBand="0" w:noVBand="1"/>
      </w:tblPr>
      <w:tblGrid>
        <w:gridCol w:w="416"/>
        <w:gridCol w:w="4966"/>
      </w:tblGrid>
      <w:tr w:rsidR="00FF3935" w14:paraId="1720ED31" w14:textId="77777777" w:rsidTr="00CD088A">
        <w:tc>
          <w:tcPr>
            <w:tcW w:w="416" w:type="dxa"/>
            <w:vAlign w:val="center"/>
          </w:tcPr>
          <w:p w14:paraId="2C585FD7" w14:textId="5DBE312E" w:rsidR="00FF3935" w:rsidRDefault="00FF3935" w:rsidP="005A57BB">
            <w:pPr>
              <w:pStyle w:val="1"/>
              <w:snapToGrid w:val="0"/>
              <w:jc w:val="both"/>
              <w:rPr>
                <w:rStyle w:val="18"/>
                <w:rFonts w:eastAsia="DFKai-SB"/>
                <w:sz w:val="20"/>
              </w:rPr>
            </w:pPr>
            <w:r w:rsidRPr="00FF3935">
              <w:rPr>
                <w:rFonts w:ascii="Segoe UI" w:hAnsi="Segoe UI" w:cs="Segoe UI"/>
                <w:color w:val="24292F"/>
                <w:sz w:val="20"/>
                <w:shd w:val="clear" w:color="auto" w:fill="FFFFFF"/>
              </w:rPr>
              <w:t>類型</w:t>
            </w:r>
          </w:p>
        </w:tc>
        <w:tc>
          <w:tcPr>
            <w:tcW w:w="4966" w:type="dxa"/>
            <w:vAlign w:val="center"/>
          </w:tcPr>
          <w:p w14:paraId="5561770C" w14:textId="1B4DDA71" w:rsidR="00FF3935" w:rsidRDefault="00FF3935" w:rsidP="00CD088A">
            <w:pPr>
              <w:pStyle w:val="1"/>
              <w:snapToGrid w:val="0"/>
              <w:jc w:val="center"/>
              <w:rPr>
                <w:rStyle w:val="18"/>
                <w:rFonts w:eastAsia="DFKai-SB"/>
                <w:sz w:val="20"/>
              </w:rPr>
            </w:pPr>
            <w:r w:rsidRPr="00FF3935">
              <w:rPr>
                <w:rFonts w:ascii="Segoe UI" w:hAnsi="Segoe UI" w:cs="Segoe UI"/>
                <w:color w:val="24292F"/>
                <w:sz w:val="20"/>
                <w:shd w:val="clear" w:color="auto" w:fill="FFFFFF"/>
              </w:rPr>
              <w:t>例子</w:t>
            </w:r>
          </w:p>
        </w:tc>
      </w:tr>
      <w:tr w:rsidR="00FF3935" w14:paraId="0A7C9A0B" w14:textId="77777777" w:rsidTr="005A57BB">
        <w:tc>
          <w:tcPr>
            <w:tcW w:w="416" w:type="dxa"/>
            <w:vAlign w:val="center"/>
          </w:tcPr>
          <w:p w14:paraId="65381E81" w14:textId="7FD104AA" w:rsidR="00FF3935" w:rsidRDefault="00FF3935" w:rsidP="005A57BB">
            <w:pPr>
              <w:pStyle w:val="1"/>
              <w:snapToGrid w:val="0"/>
              <w:jc w:val="both"/>
              <w:rPr>
                <w:rStyle w:val="18"/>
                <w:rFonts w:eastAsia="DFKai-SB"/>
                <w:sz w:val="20"/>
              </w:rPr>
            </w:pPr>
            <w:r w:rsidRPr="00FF3935">
              <w:rPr>
                <w:rFonts w:ascii="Segoe UI" w:hAnsi="Segoe UI" w:cs="Segoe UI"/>
                <w:color w:val="24292F"/>
                <w:sz w:val="20"/>
                <w:shd w:val="clear" w:color="auto" w:fill="FFFFFF"/>
              </w:rPr>
              <w:t>正確</w:t>
            </w:r>
          </w:p>
        </w:tc>
        <w:tc>
          <w:tcPr>
            <w:tcW w:w="4966" w:type="dxa"/>
          </w:tcPr>
          <w:p w14:paraId="34F7336D" w14:textId="5BB78ABA" w:rsidR="00FF3935" w:rsidRDefault="00FF3935" w:rsidP="005A57BB">
            <w:pPr>
              <w:pStyle w:val="1"/>
              <w:snapToGrid w:val="0"/>
              <w:jc w:val="both"/>
              <w:rPr>
                <w:rStyle w:val="18"/>
                <w:rFonts w:eastAsia="DFKai-SB"/>
                <w:sz w:val="20"/>
              </w:rPr>
            </w:pPr>
            <w:r w:rsidRPr="00FF3935">
              <w:rPr>
                <w:rStyle w:val="18"/>
                <w:rFonts w:eastAsia="DFKai-SB" w:hint="eastAsia"/>
                <w:sz w:val="20"/>
              </w:rPr>
              <w:t xml:space="preserve">Right? Um, the two question I-I want you to discuss the group and turn into order the results. Right to T-A, one of the </w:t>
            </w:r>
            <w:proofErr w:type="gramStart"/>
            <w:r w:rsidRPr="00FF3935">
              <w:rPr>
                <w:rStyle w:val="18"/>
                <w:rFonts w:eastAsia="DFKai-SB" w:hint="eastAsia"/>
                <w:sz w:val="20"/>
              </w:rPr>
              <w:t>question</w:t>
            </w:r>
            <w:proofErr w:type="gramEnd"/>
            <w:r w:rsidRPr="00FF3935">
              <w:rPr>
                <w:rStyle w:val="18"/>
                <w:rFonts w:eastAsia="DFKai-SB" w:hint="eastAsia"/>
                <w:sz w:val="20"/>
              </w:rPr>
              <w:t xml:space="preserve"> is about, um as a government agency, I said this on national defense, on departments. &lt;</w:t>
            </w:r>
            <w:r w:rsidRPr="00FF3935">
              <w:rPr>
                <w:rStyle w:val="18"/>
                <w:rFonts w:eastAsia="DFKai-SB" w:hint="eastAsia"/>
                <w:sz w:val="20"/>
              </w:rPr>
              <w:t>斷</w:t>
            </w:r>
            <w:r w:rsidRPr="00FF3935">
              <w:rPr>
                <w:rStyle w:val="18"/>
                <w:rFonts w:eastAsia="DFKai-SB" w:hint="eastAsia"/>
                <w:sz w:val="20"/>
              </w:rPr>
              <w:t>&gt;</w:t>
            </w:r>
          </w:p>
        </w:tc>
      </w:tr>
      <w:tr w:rsidR="00FF3935" w14:paraId="35798EF1" w14:textId="77777777" w:rsidTr="005A57BB">
        <w:tc>
          <w:tcPr>
            <w:tcW w:w="416" w:type="dxa"/>
            <w:vAlign w:val="center"/>
          </w:tcPr>
          <w:p w14:paraId="692E495F" w14:textId="6907B832" w:rsidR="00FF3935" w:rsidRDefault="00FF3935" w:rsidP="005A57BB">
            <w:pPr>
              <w:pStyle w:val="1"/>
              <w:snapToGrid w:val="0"/>
              <w:jc w:val="both"/>
              <w:rPr>
                <w:rStyle w:val="18"/>
                <w:rFonts w:eastAsia="DFKai-SB"/>
                <w:sz w:val="20"/>
              </w:rPr>
            </w:pPr>
            <w:r w:rsidRPr="00FF3935">
              <w:rPr>
                <w:rFonts w:ascii="Segoe UI" w:hAnsi="Segoe UI" w:cs="Segoe UI"/>
                <w:color w:val="24292F"/>
                <w:sz w:val="20"/>
                <w:shd w:val="clear" w:color="auto" w:fill="FFFFFF"/>
              </w:rPr>
              <w:t>錯誤</w:t>
            </w:r>
          </w:p>
        </w:tc>
        <w:tc>
          <w:tcPr>
            <w:tcW w:w="4966" w:type="dxa"/>
          </w:tcPr>
          <w:p w14:paraId="07681654" w14:textId="77777777" w:rsidR="00FF3935" w:rsidRDefault="00FF3935" w:rsidP="005A57BB">
            <w:pPr>
              <w:pStyle w:val="1"/>
              <w:snapToGrid w:val="0"/>
              <w:jc w:val="both"/>
              <w:rPr>
                <w:rStyle w:val="18"/>
                <w:rFonts w:eastAsia="DFKai-SB"/>
                <w:sz w:val="20"/>
              </w:rPr>
            </w:pPr>
            <w:r w:rsidRPr="00FF3935">
              <w:rPr>
                <w:rStyle w:val="18"/>
                <w:rFonts w:eastAsia="DFKai-SB" w:hint="eastAsia"/>
                <w:sz w:val="20"/>
              </w:rPr>
              <w:t>Right? Um, the two question I-I want you to discuss &lt;</w:t>
            </w:r>
            <w:r w:rsidRPr="00FF3935">
              <w:rPr>
                <w:rStyle w:val="18"/>
                <w:rFonts w:eastAsia="DFKai-SB" w:hint="eastAsia"/>
                <w:sz w:val="20"/>
              </w:rPr>
              <w:t>斷</w:t>
            </w:r>
            <w:r w:rsidRPr="00FF3935">
              <w:rPr>
                <w:rStyle w:val="18"/>
                <w:rFonts w:eastAsia="DFKai-SB" w:hint="eastAsia"/>
                <w:sz w:val="20"/>
              </w:rPr>
              <w:t>&gt;</w:t>
            </w:r>
          </w:p>
          <w:p w14:paraId="1EA12F4F" w14:textId="77777777" w:rsidR="005A57BB" w:rsidRDefault="005A57BB" w:rsidP="005A57BB">
            <w:pPr>
              <w:pStyle w:val="1"/>
              <w:snapToGrid w:val="0"/>
              <w:jc w:val="both"/>
              <w:rPr>
                <w:rStyle w:val="18"/>
                <w:rFonts w:eastAsia="DFKai-SB"/>
                <w:sz w:val="20"/>
              </w:rPr>
            </w:pPr>
            <w:r w:rsidRPr="005A57BB">
              <w:rPr>
                <w:rStyle w:val="18"/>
                <w:rFonts w:eastAsia="DFKai-SB" w:hint="eastAsia"/>
                <w:sz w:val="20"/>
              </w:rPr>
              <w:t>the group and turn into order the results. &lt;</w:t>
            </w:r>
            <w:r w:rsidRPr="005A57BB">
              <w:rPr>
                <w:rStyle w:val="18"/>
                <w:rFonts w:eastAsia="DFKai-SB" w:hint="eastAsia"/>
                <w:sz w:val="20"/>
              </w:rPr>
              <w:t>斷</w:t>
            </w:r>
            <w:r w:rsidRPr="005A57BB">
              <w:rPr>
                <w:rStyle w:val="18"/>
                <w:rFonts w:eastAsia="DFKai-SB" w:hint="eastAsia"/>
                <w:sz w:val="20"/>
              </w:rPr>
              <w:t>&gt;</w:t>
            </w:r>
          </w:p>
          <w:p w14:paraId="2FC1B640" w14:textId="12F46B42" w:rsidR="005A57BB" w:rsidRDefault="005A57BB" w:rsidP="005A57BB">
            <w:pPr>
              <w:pStyle w:val="1"/>
              <w:snapToGrid w:val="0"/>
              <w:jc w:val="both"/>
              <w:rPr>
                <w:rStyle w:val="18"/>
                <w:rFonts w:eastAsia="DFKai-SB"/>
                <w:sz w:val="20"/>
              </w:rPr>
            </w:pPr>
            <w:r w:rsidRPr="005A57BB">
              <w:rPr>
                <w:rStyle w:val="18"/>
                <w:rFonts w:eastAsia="DFKai-SB" w:hint="eastAsia"/>
                <w:sz w:val="20"/>
              </w:rPr>
              <w:t xml:space="preserve">Right to T-A, one of the </w:t>
            </w:r>
            <w:proofErr w:type="gramStart"/>
            <w:r w:rsidRPr="005A57BB">
              <w:rPr>
                <w:rStyle w:val="18"/>
                <w:rFonts w:eastAsia="DFKai-SB" w:hint="eastAsia"/>
                <w:sz w:val="20"/>
              </w:rPr>
              <w:t>question</w:t>
            </w:r>
            <w:proofErr w:type="gramEnd"/>
            <w:r w:rsidRPr="005A57BB">
              <w:rPr>
                <w:rStyle w:val="18"/>
                <w:rFonts w:eastAsia="DFKai-SB" w:hint="eastAsia"/>
                <w:sz w:val="20"/>
              </w:rPr>
              <w:t xml:space="preserve"> is about, um as a government agency, I said this on national defense, on departments. &lt;</w:t>
            </w:r>
            <w:r w:rsidRPr="005A57BB">
              <w:rPr>
                <w:rStyle w:val="18"/>
                <w:rFonts w:eastAsia="DFKai-SB" w:hint="eastAsia"/>
                <w:sz w:val="20"/>
              </w:rPr>
              <w:t>斷</w:t>
            </w:r>
            <w:r w:rsidRPr="005A57BB">
              <w:rPr>
                <w:rStyle w:val="18"/>
                <w:rFonts w:eastAsia="DFKai-SB" w:hint="eastAsia"/>
                <w:sz w:val="20"/>
              </w:rPr>
              <w:t>&gt;</w:t>
            </w:r>
          </w:p>
        </w:tc>
      </w:tr>
    </w:tbl>
    <w:p w14:paraId="1CE1E87A" w14:textId="7EB6F0F3" w:rsidR="00FF3935" w:rsidRDefault="005A57BB" w:rsidP="005A57BB">
      <w:pPr>
        <w:pStyle w:val="1"/>
        <w:snapToGrid w:val="0"/>
        <w:jc w:val="right"/>
        <w:rPr>
          <w:rStyle w:val="18"/>
          <w:rFonts w:eastAsia="DFKai-SB"/>
          <w:sz w:val="20"/>
        </w:rPr>
      </w:pPr>
      <w:r>
        <w:rPr>
          <w:rStyle w:val="18"/>
          <w:rFonts w:eastAsia="DFKai-SB" w:hint="eastAsia"/>
          <w:sz w:val="20"/>
        </w:rPr>
        <w:t xml:space="preserve">  </w:t>
      </w:r>
      <w:proofErr w:type="gramStart"/>
      <w:r w:rsidRPr="005A57BB">
        <w:rPr>
          <w:rStyle w:val="18"/>
          <w:rFonts w:eastAsia="DFKai-SB" w:hint="eastAsia"/>
          <w:sz w:val="20"/>
        </w:rPr>
        <w:t>（</w:t>
      </w:r>
      <w:proofErr w:type="gramEnd"/>
      <w:r w:rsidRPr="005A57BB">
        <w:rPr>
          <w:rStyle w:val="18"/>
          <w:rFonts w:eastAsia="DFKai-SB" w:hint="eastAsia"/>
          <w:sz w:val="20"/>
        </w:rPr>
        <w:t>表</w:t>
      </w:r>
      <w:proofErr w:type="gramStart"/>
      <w:r w:rsidRPr="005A57BB">
        <w:rPr>
          <w:rStyle w:val="18"/>
          <w:rFonts w:eastAsia="DFKai-SB" w:hint="eastAsia"/>
          <w:sz w:val="20"/>
        </w:rPr>
        <w:t>一</w:t>
      </w:r>
      <w:proofErr w:type="gramEnd"/>
      <w:r w:rsidRPr="005A57BB">
        <w:rPr>
          <w:rStyle w:val="18"/>
          <w:rFonts w:eastAsia="DFKai-SB" w:hint="eastAsia"/>
          <w:sz w:val="20"/>
        </w:rPr>
        <w:t>：正常斷句與錯誤斷句比較表</w:t>
      </w:r>
      <w:proofErr w:type="gramStart"/>
      <w:r w:rsidRPr="005A57BB">
        <w:rPr>
          <w:rStyle w:val="18"/>
          <w:rFonts w:eastAsia="DFKai-SB" w:hint="eastAsia"/>
          <w:sz w:val="20"/>
        </w:rPr>
        <w:t>）</w:t>
      </w:r>
      <w:proofErr w:type="gramEnd"/>
    </w:p>
    <w:p w14:paraId="1C408927" w14:textId="5BB6536A" w:rsidR="005A57BB" w:rsidRDefault="005A57BB" w:rsidP="005A57BB">
      <w:pPr>
        <w:pStyle w:val="1"/>
        <w:snapToGrid w:val="0"/>
        <w:ind w:firstLine="425"/>
        <w:jc w:val="both"/>
        <w:rPr>
          <w:rStyle w:val="18"/>
          <w:rFonts w:eastAsia="DFKai-SB"/>
          <w:sz w:val="20"/>
        </w:rPr>
      </w:pPr>
    </w:p>
    <w:p w14:paraId="79DC707D"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hint="eastAsia"/>
          <w:sz w:val="20"/>
        </w:rPr>
        <w:t>第二種則是利用</w:t>
      </w:r>
      <w:r w:rsidRPr="005A57BB">
        <w:rPr>
          <w:rStyle w:val="18"/>
          <w:rFonts w:eastAsia="DFKai-SB" w:hint="eastAsia"/>
          <w:sz w:val="20"/>
        </w:rPr>
        <w:t>BERT</w:t>
      </w:r>
      <w:r w:rsidRPr="005A57BB">
        <w:rPr>
          <w:rStyle w:val="18"/>
          <w:rFonts w:eastAsia="DFKai-SB" w:hint="eastAsia"/>
          <w:sz w:val="20"/>
        </w:rPr>
        <w:t>將每</w:t>
      </w:r>
      <w:proofErr w:type="gramStart"/>
      <w:r w:rsidRPr="005A57BB">
        <w:rPr>
          <w:rStyle w:val="18"/>
          <w:rFonts w:eastAsia="DFKai-SB" w:hint="eastAsia"/>
          <w:sz w:val="20"/>
        </w:rPr>
        <w:t>個</w:t>
      </w:r>
      <w:proofErr w:type="gramEnd"/>
      <w:r w:rsidRPr="005A57BB">
        <w:rPr>
          <w:rStyle w:val="18"/>
          <w:rFonts w:eastAsia="DFKai-SB" w:hint="eastAsia"/>
          <w:sz w:val="20"/>
        </w:rPr>
        <w:t>句子嵌入到向量空間中，並計算句子之間的餘弦相似度，相較先前的研究，我們參考了</w:t>
      </w:r>
      <w:r w:rsidRPr="005A57BB">
        <w:rPr>
          <w:rStyle w:val="18"/>
          <w:rFonts w:eastAsia="DFKai-SB" w:hint="eastAsia"/>
          <w:sz w:val="20"/>
        </w:rPr>
        <w:t xml:space="preserve">Whitening Sentence Representations for Better Semantics and Faster </w:t>
      </w:r>
      <w:r w:rsidRPr="005A57BB">
        <w:rPr>
          <w:rStyle w:val="18"/>
          <w:rFonts w:eastAsia="DFKai-SB" w:hint="eastAsia"/>
          <w:sz w:val="20"/>
        </w:rPr>
        <w:lastRenderedPageBreak/>
        <w:t>Retrieval</w:t>
      </w:r>
      <w:r w:rsidRPr="005A57BB">
        <w:rPr>
          <w:rStyle w:val="18"/>
          <w:rFonts w:eastAsia="DFKai-SB" w:hint="eastAsia"/>
          <w:sz w:val="20"/>
        </w:rPr>
        <w:t>和</w:t>
      </w:r>
      <w:r w:rsidRPr="005A57BB">
        <w:rPr>
          <w:rStyle w:val="18"/>
          <w:rFonts w:eastAsia="DFKai-SB" w:hint="eastAsia"/>
          <w:sz w:val="20"/>
        </w:rPr>
        <w:t xml:space="preserve">WhiteningBERT: An Easy Unsupervised Sentence Embedding Approach </w:t>
      </w:r>
      <w:r w:rsidRPr="005A57BB">
        <w:rPr>
          <w:rStyle w:val="18"/>
          <w:rFonts w:eastAsia="DFKai-SB" w:hint="eastAsia"/>
          <w:sz w:val="20"/>
        </w:rPr>
        <w:t>我們對嵌入向量進行球化（</w:t>
      </w:r>
      <w:r w:rsidRPr="005A57BB">
        <w:rPr>
          <w:rStyle w:val="18"/>
          <w:rFonts w:eastAsia="DFKai-SB" w:hint="eastAsia"/>
          <w:sz w:val="20"/>
        </w:rPr>
        <w:t>sphering transformation</w:t>
      </w:r>
      <w:r w:rsidRPr="005A57BB">
        <w:rPr>
          <w:rStyle w:val="18"/>
          <w:rFonts w:eastAsia="DFKai-SB" w:hint="eastAsia"/>
          <w:sz w:val="20"/>
        </w:rPr>
        <w:t>）變換再將其轉換為標準正交基底，使嵌入向量符合以下條件。</w:t>
      </w:r>
    </w:p>
    <w:p w14:paraId="18D4579C" w14:textId="77777777" w:rsidR="005A57BB" w:rsidRPr="005A57BB" w:rsidRDefault="005A57BB" w:rsidP="005A57BB">
      <w:pPr>
        <w:pStyle w:val="1"/>
        <w:snapToGrid w:val="0"/>
        <w:ind w:firstLine="425"/>
        <w:jc w:val="both"/>
        <w:rPr>
          <w:rStyle w:val="18"/>
          <w:rFonts w:eastAsia="DFKai-SB"/>
          <w:sz w:val="20"/>
        </w:rPr>
      </w:pPr>
    </w:p>
    <w:p w14:paraId="2531BA3D"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hint="eastAsia"/>
          <w:sz w:val="20"/>
        </w:rPr>
        <w:t>皆為單位向量</w:t>
      </w:r>
    </w:p>
    <w:p w14:paraId="7FC28355"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hint="eastAsia"/>
          <w:sz w:val="20"/>
        </w:rPr>
        <w:t>符合高斯分布</w:t>
      </w:r>
    </w:p>
    <w:p w14:paraId="64355787"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hint="eastAsia"/>
          <w:sz w:val="20"/>
        </w:rPr>
        <w:t>符合標準正交基底</w:t>
      </w:r>
    </w:p>
    <w:p w14:paraId="6D6BB56D"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hint="eastAsia"/>
          <w:sz w:val="20"/>
        </w:rPr>
        <w:t>具體方法如式二。</w:t>
      </w:r>
    </w:p>
    <w:p w14:paraId="581BF934" w14:textId="77777777" w:rsidR="005A57BB" w:rsidRPr="005A57BB" w:rsidRDefault="005A57BB" w:rsidP="005A57BB">
      <w:pPr>
        <w:pStyle w:val="1"/>
        <w:snapToGrid w:val="0"/>
        <w:ind w:firstLine="425"/>
        <w:jc w:val="both"/>
        <w:rPr>
          <w:rStyle w:val="18"/>
          <w:rFonts w:eastAsia="DFKai-SB"/>
          <w:sz w:val="20"/>
        </w:rPr>
      </w:pPr>
    </w:p>
    <w:p w14:paraId="7CAAFE8B" w14:textId="50D5893E" w:rsidR="005A57BB" w:rsidRDefault="005A57BB" w:rsidP="005A57BB">
      <w:pPr>
        <w:pStyle w:val="1"/>
        <w:snapToGrid w:val="0"/>
        <w:ind w:firstLine="425"/>
        <w:jc w:val="both"/>
        <w:rPr>
          <w:rStyle w:val="18"/>
          <w:rFonts w:eastAsia="DFKai-SB"/>
          <w:sz w:val="20"/>
        </w:rPr>
      </w:pPr>
      <w:proofErr w:type="gramStart"/>
      <w:r w:rsidRPr="005A57BB">
        <w:rPr>
          <w:rStyle w:val="18"/>
          <w:rFonts w:eastAsia="DFKai-SB" w:hint="eastAsia"/>
          <w:sz w:val="20"/>
        </w:rPr>
        <w:t>（</w:t>
      </w:r>
      <w:proofErr w:type="gramEnd"/>
      <w:r w:rsidRPr="005A57BB">
        <w:rPr>
          <w:rStyle w:val="18"/>
          <w:rFonts w:eastAsia="DFKai-SB" w:hint="eastAsia"/>
          <w:sz w:val="20"/>
        </w:rPr>
        <w:t>式二：自動斷句方程式</w:t>
      </w:r>
      <w:proofErr w:type="gramStart"/>
      <w:r w:rsidRPr="005A57BB">
        <w:rPr>
          <w:rStyle w:val="18"/>
          <w:rFonts w:eastAsia="DFKai-SB" w:hint="eastAsia"/>
          <w:sz w:val="20"/>
        </w:rPr>
        <w:t>）</w:t>
      </w:r>
      <w:proofErr w:type="gramEnd"/>
    </w:p>
    <w:p w14:paraId="2AFEF2E1" w14:textId="11B87609" w:rsidR="005A57BB" w:rsidRDefault="005A57BB" w:rsidP="005A57BB">
      <w:pPr>
        <w:pStyle w:val="1"/>
        <w:snapToGrid w:val="0"/>
        <w:ind w:firstLine="425"/>
        <w:jc w:val="both"/>
        <w:rPr>
          <w:rStyle w:val="18"/>
          <w:rFonts w:eastAsia="DFKai-SB"/>
          <w:sz w:val="20"/>
        </w:rPr>
      </w:pPr>
    </w:p>
    <w:p w14:paraId="6C94F801" w14:textId="76454FF5" w:rsidR="005A57BB" w:rsidRDefault="005A57BB" w:rsidP="005A57BB">
      <w:pPr>
        <w:pStyle w:val="1"/>
        <w:snapToGrid w:val="0"/>
        <w:ind w:firstLine="425"/>
        <w:jc w:val="both"/>
        <w:rPr>
          <w:rStyle w:val="18"/>
          <w:rFonts w:eastAsia="DFKai-SB"/>
          <w:sz w:val="20"/>
        </w:rPr>
      </w:pPr>
    </w:p>
    <w:p w14:paraId="26401690" w14:textId="03AE5D18" w:rsidR="005A57BB" w:rsidRDefault="005A57BB" w:rsidP="005A57BB">
      <w:pPr>
        <w:pStyle w:val="1"/>
        <w:snapToGrid w:val="0"/>
        <w:ind w:firstLine="425"/>
        <w:jc w:val="both"/>
        <w:rPr>
          <w:rStyle w:val="18"/>
          <w:rFonts w:eastAsia="DFKai-SB"/>
          <w:sz w:val="20"/>
        </w:rPr>
      </w:pPr>
    </w:p>
    <w:p w14:paraId="5E701E78" w14:textId="5FCB13ED" w:rsidR="005A57BB" w:rsidRDefault="005A57BB" w:rsidP="005A57BB">
      <w:pPr>
        <w:pStyle w:val="21"/>
        <w:numPr>
          <w:ilvl w:val="1"/>
          <w:numId w:val="4"/>
        </w:numPr>
        <w:snapToGrid w:val="0"/>
        <w:jc w:val="both"/>
        <w:outlineLvl w:val="9"/>
        <w:rPr>
          <w:rStyle w:val="18"/>
          <w:sz w:val="22"/>
          <w:szCs w:val="22"/>
        </w:rPr>
      </w:pPr>
      <w:r w:rsidRPr="005A57BB">
        <w:rPr>
          <w:rStyle w:val="18"/>
          <w:rFonts w:hint="eastAsia"/>
          <w:sz w:val="22"/>
          <w:szCs w:val="22"/>
        </w:rPr>
        <w:t>自動文本摘要</w:t>
      </w:r>
    </w:p>
    <w:p w14:paraId="0E4DD79C" w14:textId="77777777" w:rsidR="005A57BB" w:rsidRDefault="005A57BB" w:rsidP="005A57BB">
      <w:pPr>
        <w:pStyle w:val="10"/>
        <w:jc w:val="both"/>
      </w:pPr>
    </w:p>
    <w:p w14:paraId="0BAB4F01"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hint="eastAsia"/>
          <w:sz w:val="20"/>
        </w:rPr>
        <w:t>本次研究我們實驗了以下幾種方法：</w:t>
      </w:r>
    </w:p>
    <w:p w14:paraId="46027F0D" w14:textId="77777777" w:rsidR="005A57BB" w:rsidRPr="005A57BB" w:rsidRDefault="005A57BB" w:rsidP="005A57BB">
      <w:pPr>
        <w:pStyle w:val="1"/>
        <w:snapToGrid w:val="0"/>
        <w:ind w:firstLine="425"/>
        <w:jc w:val="both"/>
        <w:rPr>
          <w:rStyle w:val="18"/>
          <w:rFonts w:eastAsia="DFKai-SB"/>
          <w:sz w:val="20"/>
        </w:rPr>
      </w:pPr>
    </w:p>
    <w:p w14:paraId="68D0FD92" w14:textId="42849D42" w:rsidR="005A57BB" w:rsidRPr="005A57BB" w:rsidRDefault="005A57BB" w:rsidP="00CD088A">
      <w:pPr>
        <w:pStyle w:val="1"/>
        <w:snapToGrid w:val="0"/>
        <w:ind w:firstLine="425"/>
        <w:jc w:val="both"/>
        <w:rPr>
          <w:rStyle w:val="18"/>
          <w:rFonts w:eastAsia="DFKai-SB"/>
          <w:sz w:val="20"/>
        </w:rPr>
      </w:pPr>
      <w:r w:rsidRPr="005A57BB">
        <w:rPr>
          <w:rStyle w:val="18"/>
          <w:rFonts w:eastAsia="DFKai-SB" w:hint="eastAsia"/>
          <w:sz w:val="20"/>
        </w:rPr>
        <w:t>K-mea</w:t>
      </w:r>
      <w:r w:rsidR="00425979">
        <w:rPr>
          <w:rStyle w:val="18"/>
          <w:rFonts w:eastAsia="DFKai-SB"/>
          <w:sz w:val="20"/>
        </w:rPr>
        <w:t>s</w:t>
      </w:r>
      <w:proofErr w:type="gramStart"/>
      <w:r w:rsidRPr="005A57BB">
        <w:rPr>
          <w:rStyle w:val="18"/>
          <w:rFonts w:eastAsia="DFKai-SB" w:hint="eastAsia"/>
          <w:sz w:val="20"/>
        </w:rPr>
        <w:t>聚類</w:t>
      </w:r>
      <w:proofErr w:type="gramEnd"/>
      <w:r w:rsidRPr="005A57BB">
        <w:rPr>
          <w:rStyle w:val="18"/>
          <w:rFonts w:eastAsia="DFKai-SB" w:hint="eastAsia"/>
          <w:sz w:val="20"/>
        </w:rPr>
        <w:t>(TFIDF</w:t>
      </w:r>
      <w:r w:rsidRPr="005A57BB">
        <w:rPr>
          <w:rStyle w:val="18"/>
          <w:rFonts w:eastAsia="DFKai-SB" w:hint="eastAsia"/>
          <w:sz w:val="20"/>
        </w:rPr>
        <w:t>、</w:t>
      </w:r>
      <w:r w:rsidRPr="005A57BB">
        <w:rPr>
          <w:rStyle w:val="18"/>
          <w:rFonts w:eastAsia="DFKai-SB" w:hint="eastAsia"/>
          <w:sz w:val="20"/>
        </w:rPr>
        <w:t>BERTEmbedding(SBERT</w:t>
      </w:r>
      <w:r w:rsidRPr="005A57BB">
        <w:rPr>
          <w:rStyle w:val="18"/>
          <w:rFonts w:eastAsia="DFKai-SB" w:hint="eastAsia"/>
          <w:sz w:val="20"/>
        </w:rPr>
        <w:t>、</w:t>
      </w:r>
      <w:r w:rsidRPr="005A57BB">
        <w:rPr>
          <w:rStyle w:val="18"/>
          <w:rFonts w:eastAsia="DFKai-SB" w:hint="eastAsia"/>
          <w:sz w:val="20"/>
        </w:rPr>
        <w:t>XLNet))</w:t>
      </w:r>
    </w:p>
    <w:p w14:paraId="349CC0CD" w14:textId="77777777" w:rsidR="005A57BB" w:rsidRPr="005A57BB" w:rsidRDefault="005A57BB" w:rsidP="005A57BB">
      <w:pPr>
        <w:pStyle w:val="1"/>
        <w:snapToGrid w:val="0"/>
        <w:ind w:firstLine="425"/>
        <w:jc w:val="both"/>
        <w:rPr>
          <w:rStyle w:val="18"/>
          <w:rFonts w:eastAsia="DFKai-SB"/>
          <w:sz w:val="20"/>
        </w:rPr>
      </w:pPr>
    </w:p>
    <w:p w14:paraId="7C9D4E7D" w14:textId="77777777" w:rsidR="005A57BB" w:rsidRPr="005A57BB" w:rsidRDefault="005A57BB" w:rsidP="005A57BB">
      <w:pPr>
        <w:pStyle w:val="1"/>
        <w:snapToGrid w:val="0"/>
        <w:ind w:firstLine="425"/>
        <w:jc w:val="both"/>
        <w:rPr>
          <w:rStyle w:val="18"/>
          <w:rFonts w:eastAsia="DFKai-SB"/>
          <w:sz w:val="20"/>
        </w:rPr>
      </w:pPr>
      <w:r w:rsidRPr="005A57BB">
        <w:rPr>
          <w:rStyle w:val="18"/>
          <w:rFonts w:eastAsia="DFKai-SB"/>
          <w:sz w:val="20"/>
        </w:rPr>
        <w:t>TFIDF top20</w:t>
      </w:r>
    </w:p>
    <w:p w14:paraId="39D8FF55" w14:textId="77777777" w:rsidR="005A57BB" w:rsidRPr="005A57BB" w:rsidRDefault="005A57BB" w:rsidP="005A57BB">
      <w:pPr>
        <w:pStyle w:val="1"/>
        <w:snapToGrid w:val="0"/>
        <w:ind w:firstLine="425"/>
        <w:jc w:val="both"/>
        <w:rPr>
          <w:rStyle w:val="18"/>
          <w:rFonts w:eastAsia="DFKai-SB"/>
          <w:sz w:val="20"/>
        </w:rPr>
      </w:pPr>
    </w:p>
    <w:p w14:paraId="3163CBC6" w14:textId="77777777" w:rsidR="00853E79" w:rsidRDefault="005A57BB" w:rsidP="005A57BB">
      <w:pPr>
        <w:pStyle w:val="1"/>
        <w:snapToGrid w:val="0"/>
        <w:ind w:firstLine="425"/>
        <w:jc w:val="both"/>
        <w:rPr>
          <w:rStyle w:val="18"/>
          <w:rFonts w:eastAsia="DFKai-SB"/>
          <w:sz w:val="20"/>
        </w:rPr>
      </w:pPr>
      <w:r w:rsidRPr="005A57BB">
        <w:rPr>
          <w:rStyle w:val="18"/>
          <w:rFonts w:eastAsia="DFKai-SB" w:hint="eastAsia"/>
          <w:sz w:val="20"/>
        </w:rPr>
        <w:t>PEGASUS: Pre-training with Extracted Gap-sentences for Abstractive Summarization</w:t>
      </w:r>
    </w:p>
    <w:p w14:paraId="53361FD5" w14:textId="34BC2853" w:rsidR="005A57BB" w:rsidRDefault="005A57BB" w:rsidP="005A57BB">
      <w:pPr>
        <w:pStyle w:val="1"/>
        <w:snapToGrid w:val="0"/>
        <w:ind w:firstLine="425"/>
        <w:jc w:val="both"/>
        <w:rPr>
          <w:rStyle w:val="18"/>
          <w:rFonts w:eastAsia="DFKai-SB"/>
          <w:sz w:val="20"/>
        </w:rPr>
      </w:pPr>
      <w:r w:rsidRPr="005A57BB">
        <w:rPr>
          <w:rStyle w:val="18"/>
          <w:rFonts w:eastAsia="DFKai-SB" w:hint="eastAsia"/>
          <w:sz w:val="20"/>
        </w:rPr>
        <w:t>BART: Denoising Sequence-to-Sequence Pre-training for Natural Language Generation, Translation, and Comprehension</w:t>
      </w:r>
    </w:p>
    <w:p w14:paraId="53F7DD04" w14:textId="66E6BE03" w:rsidR="00425979" w:rsidRDefault="00425979" w:rsidP="005A57BB">
      <w:pPr>
        <w:pStyle w:val="1"/>
        <w:snapToGrid w:val="0"/>
        <w:ind w:firstLine="425"/>
        <w:jc w:val="both"/>
        <w:rPr>
          <w:rStyle w:val="18"/>
          <w:rFonts w:eastAsia="DFKai-SB"/>
          <w:sz w:val="20"/>
        </w:rPr>
      </w:pPr>
    </w:p>
    <w:p w14:paraId="554A463F" w14:textId="79D2D749" w:rsidR="00425979" w:rsidRDefault="00425979" w:rsidP="00425979">
      <w:pPr>
        <w:pStyle w:val="21"/>
        <w:numPr>
          <w:ilvl w:val="0"/>
          <w:numId w:val="4"/>
        </w:numPr>
        <w:overflowPunct w:val="0"/>
        <w:snapToGrid w:val="0"/>
        <w:ind w:left="240" w:hanging="240"/>
        <w:jc w:val="both"/>
        <w:outlineLvl w:val="9"/>
      </w:pPr>
      <w:r w:rsidRPr="00CD6F1D">
        <w:rPr>
          <w:rFonts w:hint="eastAsia"/>
        </w:rPr>
        <w:t>研究</w:t>
      </w:r>
      <w:r>
        <w:rPr>
          <w:rFonts w:hint="eastAsia"/>
        </w:rPr>
        <w:t>結果</w:t>
      </w:r>
    </w:p>
    <w:p w14:paraId="1D75B5BB" w14:textId="77777777" w:rsidR="00425979" w:rsidRPr="00FF3935" w:rsidRDefault="00425979" w:rsidP="00425979">
      <w:pPr>
        <w:pStyle w:val="10"/>
        <w:overflowPunct w:val="0"/>
        <w:jc w:val="both"/>
      </w:pPr>
    </w:p>
    <w:p w14:paraId="3D1477F2" w14:textId="2899F47F" w:rsidR="00425979" w:rsidRPr="005A57BB" w:rsidRDefault="00425979" w:rsidP="00425979">
      <w:pPr>
        <w:pStyle w:val="1"/>
        <w:snapToGrid w:val="0"/>
        <w:ind w:firstLine="425"/>
        <w:jc w:val="both"/>
        <w:rPr>
          <w:rStyle w:val="18"/>
          <w:rFonts w:eastAsia="DFKai-SB"/>
          <w:sz w:val="20"/>
        </w:rPr>
      </w:pPr>
    </w:p>
    <w:sectPr w:rsidR="00425979" w:rsidRPr="005A57BB"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7C9B" w14:textId="77777777" w:rsidR="00E249F6" w:rsidRDefault="00E249F6">
      <w:r>
        <w:separator/>
      </w:r>
    </w:p>
  </w:endnote>
  <w:endnote w:type="continuationSeparator" w:id="0">
    <w:p w14:paraId="1DF58B0D" w14:textId="77777777" w:rsidR="00E249F6" w:rsidRDefault="00E2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E8B8" w14:textId="77777777" w:rsidR="00E249F6" w:rsidRDefault="00E249F6">
      <w:r>
        <w:rPr>
          <w:color w:val="000000"/>
        </w:rPr>
        <w:separator/>
      </w:r>
    </w:p>
  </w:footnote>
  <w:footnote w:type="continuationSeparator" w:id="0">
    <w:p w14:paraId="03BC42A6" w14:textId="77777777" w:rsidR="00E249F6" w:rsidRDefault="00E24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38DD"/>
    <w:multiLevelType w:val="multilevel"/>
    <w:tmpl w:val="C45EE7D0"/>
    <w:lvl w:ilvl="0">
      <w:start w:val="1"/>
      <w:numFmt w:val="decimal"/>
      <w:lvlText w:val="%1."/>
      <w:lvlJc w:val="left"/>
      <w:pPr>
        <w:ind w:left="502" w:hanging="360"/>
      </w:pPr>
    </w:lvl>
    <w:lvl w:ilvl="1">
      <w:start w:val="1"/>
      <w:numFmt w:val="decimal"/>
      <w:lvlText w:val="%1.%2"/>
      <w:lvlJc w:val="left"/>
      <w:pPr>
        <w:ind w:left="432" w:hanging="432"/>
      </w:pPr>
    </w:lvl>
    <w:lvl w:ilvl="2">
      <w:start w:val="1"/>
      <w:numFmt w:val="decimal"/>
      <w:lvlText w:val="%1.%2.%3"/>
      <w:lvlJc w:val="left"/>
      <w:pPr>
        <w:ind w:left="432" w:hanging="432"/>
      </w:pPr>
      <w:rPr>
        <w:sz w:val="20"/>
        <w:szCs w:val="20"/>
      </w:r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1"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467865851">
    <w:abstractNumId w:val="1"/>
  </w:num>
  <w:num w:numId="2" w16cid:durableId="978876353">
    <w:abstractNumId w:val="2"/>
  </w:num>
  <w:num w:numId="3" w16cid:durableId="1537885662">
    <w:abstractNumId w:val="3"/>
  </w:num>
  <w:num w:numId="4" w16cid:durableId="208216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grammar="clean"/>
  <w:defaultTabStop w:val="48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4337A"/>
    <w:rsid w:val="00093EE6"/>
    <w:rsid w:val="000D57C1"/>
    <w:rsid w:val="00112E26"/>
    <w:rsid w:val="001439E6"/>
    <w:rsid w:val="00162538"/>
    <w:rsid w:val="002176EB"/>
    <w:rsid w:val="0022156A"/>
    <w:rsid w:val="0025320E"/>
    <w:rsid w:val="00256346"/>
    <w:rsid w:val="00261668"/>
    <w:rsid w:val="00273905"/>
    <w:rsid w:val="00277D77"/>
    <w:rsid w:val="00282196"/>
    <w:rsid w:val="002831E0"/>
    <w:rsid w:val="002A6900"/>
    <w:rsid w:val="002D2CD3"/>
    <w:rsid w:val="002E5FCE"/>
    <w:rsid w:val="003312F0"/>
    <w:rsid w:val="003820BB"/>
    <w:rsid w:val="003C1928"/>
    <w:rsid w:val="00425979"/>
    <w:rsid w:val="00471924"/>
    <w:rsid w:val="00515251"/>
    <w:rsid w:val="00525912"/>
    <w:rsid w:val="005A57BB"/>
    <w:rsid w:val="005B0D4E"/>
    <w:rsid w:val="005C5933"/>
    <w:rsid w:val="005D584A"/>
    <w:rsid w:val="005F4478"/>
    <w:rsid w:val="006762FA"/>
    <w:rsid w:val="00690D1D"/>
    <w:rsid w:val="00716425"/>
    <w:rsid w:val="00736340"/>
    <w:rsid w:val="007544C2"/>
    <w:rsid w:val="007C1FF2"/>
    <w:rsid w:val="007F2876"/>
    <w:rsid w:val="007F4EB5"/>
    <w:rsid w:val="007F59A0"/>
    <w:rsid w:val="00833594"/>
    <w:rsid w:val="00845C5C"/>
    <w:rsid w:val="00853E79"/>
    <w:rsid w:val="00867850"/>
    <w:rsid w:val="009378F6"/>
    <w:rsid w:val="009C4F75"/>
    <w:rsid w:val="009E298E"/>
    <w:rsid w:val="00A54444"/>
    <w:rsid w:val="00A87BC1"/>
    <w:rsid w:val="00AB4FB3"/>
    <w:rsid w:val="00AC7FF4"/>
    <w:rsid w:val="00AD58A7"/>
    <w:rsid w:val="00C729DC"/>
    <w:rsid w:val="00CD088A"/>
    <w:rsid w:val="00CD6F1D"/>
    <w:rsid w:val="00D21882"/>
    <w:rsid w:val="00D3389B"/>
    <w:rsid w:val="00D3466D"/>
    <w:rsid w:val="00D47854"/>
    <w:rsid w:val="00D72491"/>
    <w:rsid w:val="00E249F6"/>
    <w:rsid w:val="00E56500"/>
    <w:rsid w:val="00EB5B76"/>
    <w:rsid w:val="00F14A73"/>
    <w:rsid w:val="00F459DD"/>
    <w:rsid w:val="00F47AD3"/>
    <w:rsid w:val="00F5380A"/>
    <w:rsid w:val="00F6546D"/>
    <w:rsid w:val="00FA7451"/>
    <w:rsid w:val="00FE168D"/>
    <w:rsid w:val="00FF393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0F889"/>
  <w15:docId w15:val="{D19F1AC9-741C-40D8-9826-CD650E0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3">
    <w:name w:val="heading 3"/>
    <w:basedOn w:val="a"/>
    <w:link w:val="30"/>
    <w:uiPriority w:val="9"/>
    <w:qFormat/>
    <w:rsid w:val="00471924"/>
    <w:pPr>
      <w:autoSpaceDN/>
      <w:spacing w:before="100" w:beforeAutospacing="1" w:after="100" w:afterAutospacing="1"/>
      <w:textAlignment w:val="auto"/>
      <w:outlineLvl w:val="2"/>
    </w:pPr>
    <w:rPr>
      <w:rFonts w:ascii="PMingLiU" w:hAnsi="PMingLiU" w:cs="PMingLiU"/>
      <w:b/>
      <w:bCs/>
      <w:sz w:val="27"/>
      <w:szCs w:val="27"/>
    </w:rPr>
  </w:style>
  <w:style w:type="paragraph" w:styleId="4">
    <w:name w:val="heading 4"/>
    <w:basedOn w:val="a"/>
    <w:next w:val="a"/>
    <w:link w:val="40"/>
    <w:uiPriority w:val="9"/>
    <w:semiHidden/>
    <w:unhideWhenUsed/>
    <w:qFormat/>
    <w:rsid w:val="00FF393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DFKai-SB"/>
      <w:b/>
    </w:rPr>
  </w:style>
  <w:style w:type="paragraph" w:customStyle="1" w:styleId="31">
    <w:name w:val="標題 31"/>
    <w:basedOn w:val="1"/>
    <w:next w:val="10"/>
    <w:pPr>
      <w:keepNext/>
      <w:numPr>
        <w:ilvl w:val="2"/>
        <w:numId w:val="1"/>
      </w:numPr>
      <w:outlineLvl w:val="2"/>
    </w:pPr>
    <w:rPr>
      <w:rFonts w:eastAsia="DFKai-SB"/>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DFKai-SB"/>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DFKai-SB"/>
      <w:sz w:val="20"/>
    </w:rPr>
  </w:style>
  <w:style w:type="paragraph" w:customStyle="1" w:styleId="210">
    <w:name w:val="本文縮排 21"/>
    <w:basedOn w:val="1"/>
    <w:pPr>
      <w:ind w:firstLine="426"/>
      <w:jc w:val="both"/>
    </w:pPr>
    <w:rPr>
      <w:rFonts w:eastAsia="DFKai-SB"/>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character" w:styleId="a8">
    <w:name w:val="Hyperlink"/>
    <w:basedOn w:val="a0"/>
    <w:uiPriority w:val="99"/>
    <w:unhideWhenUsed/>
    <w:rsid w:val="002E5FCE"/>
    <w:rPr>
      <w:color w:val="0563C1" w:themeColor="hyperlink"/>
      <w:u w:val="single"/>
    </w:rPr>
  </w:style>
  <w:style w:type="character" w:styleId="a9">
    <w:name w:val="Unresolved Mention"/>
    <w:basedOn w:val="a0"/>
    <w:uiPriority w:val="99"/>
    <w:semiHidden/>
    <w:unhideWhenUsed/>
    <w:rsid w:val="002E5FCE"/>
    <w:rPr>
      <w:color w:val="605E5C"/>
      <w:shd w:val="clear" w:color="auto" w:fill="E1DFDD"/>
    </w:rPr>
  </w:style>
  <w:style w:type="paragraph" w:styleId="aa">
    <w:name w:val="List Paragraph"/>
    <w:basedOn w:val="a"/>
    <w:uiPriority w:val="34"/>
    <w:qFormat/>
    <w:rsid w:val="00CD6F1D"/>
    <w:pPr>
      <w:ind w:leftChars="200" w:left="480"/>
    </w:pPr>
  </w:style>
  <w:style w:type="character" w:customStyle="1" w:styleId="30">
    <w:name w:val="標題 3 字元"/>
    <w:basedOn w:val="a0"/>
    <w:link w:val="3"/>
    <w:uiPriority w:val="9"/>
    <w:rsid w:val="00471924"/>
    <w:rPr>
      <w:rFonts w:ascii="PMingLiU" w:hAnsi="PMingLiU" w:cs="PMingLiU"/>
      <w:b/>
      <w:bCs/>
      <w:sz w:val="27"/>
      <w:szCs w:val="27"/>
    </w:rPr>
  </w:style>
  <w:style w:type="table" w:styleId="ab">
    <w:name w:val="Table Grid"/>
    <w:basedOn w:val="a1"/>
    <w:uiPriority w:val="39"/>
    <w:rsid w:val="00256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semiHidden/>
    <w:rsid w:val="00FF3935"/>
    <w:rPr>
      <w:rFonts w:asciiTheme="majorHAnsi" w:eastAsiaTheme="majorEastAsia" w:hAnsiTheme="majorHAnsi" w:cstheme="majorBidi"/>
      <w:sz w:val="36"/>
      <w:szCs w:val="36"/>
    </w:rPr>
  </w:style>
  <w:style w:type="character" w:styleId="ac">
    <w:name w:val="Placeholder Text"/>
    <w:basedOn w:val="a0"/>
    <w:uiPriority w:val="99"/>
    <w:semiHidden/>
    <w:rsid w:val="004259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400">
      <w:bodyDiv w:val="1"/>
      <w:marLeft w:val="0"/>
      <w:marRight w:val="0"/>
      <w:marTop w:val="0"/>
      <w:marBottom w:val="0"/>
      <w:divBdr>
        <w:top w:val="none" w:sz="0" w:space="0" w:color="auto"/>
        <w:left w:val="none" w:sz="0" w:space="0" w:color="auto"/>
        <w:bottom w:val="none" w:sz="0" w:space="0" w:color="auto"/>
        <w:right w:val="none" w:sz="0" w:space="0" w:color="auto"/>
      </w:divBdr>
      <w:divsChild>
        <w:div w:id="265506718">
          <w:marLeft w:val="0"/>
          <w:marRight w:val="0"/>
          <w:marTop w:val="0"/>
          <w:marBottom w:val="0"/>
          <w:divBdr>
            <w:top w:val="none" w:sz="0" w:space="0" w:color="auto"/>
            <w:left w:val="none" w:sz="0" w:space="0" w:color="auto"/>
            <w:bottom w:val="none" w:sz="0" w:space="0" w:color="auto"/>
            <w:right w:val="none" w:sz="0" w:space="0" w:color="auto"/>
          </w:divBdr>
          <w:divsChild>
            <w:div w:id="18593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4980">
      <w:bodyDiv w:val="1"/>
      <w:marLeft w:val="0"/>
      <w:marRight w:val="0"/>
      <w:marTop w:val="0"/>
      <w:marBottom w:val="0"/>
      <w:divBdr>
        <w:top w:val="none" w:sz="0" w:space="0" w:color="auto"/>
        <w:left w:val="none" w:sz="0" w:space="0" w:color="auto"/>
        <w:bottom w:val="none" w:sz="0" w:space="0" w:color="auto"/>
        <w:right w:val="none" w:sz="0" w:space="0" w:color="auto"/>
      </w:divBdr>
      <w:divsChild>
        <w:div w:id="2062750434">
          <w:marLeft w:val="0"/>
          <w:marRight w:val="0"/>
          <w:marTop w:val="0"/>
          <w:marBottom w:val="0"/>
          <w:divBdr>
            <w:top w:val="none" w:sz="0" w:space="0" w:color="auto"/>
            <w:left w:val="none" w:sz="0" w:space="0" w:color="auto"/>
            <w:bottom w:val="none" w:sz="0" w:space="0" w:color="auto"/>
            <w:right w:val="none" w:sz="0" w:space="0" w:color="auto"/>
          </w:divBdr>
          <w:divsChild>
            <w:div w:id="14709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605">
      <w:bodyDiv w:val="1"/>
      <w:marLeft w:val="0"/>
      <w:marRight w:val="0"/>
      <w:marTop w:val="0"/>
      <w:marBottom w:val="0"/>
      <w:divBdr>
        <w:top w:val="none" w:sz="0" w:space="0" w:color="auto"/>
        <w:left w:val="none" w:sz="0" w:space="0" w:color="auto"/>
        <w:bottom w:val="none" w:sz="0" w:space="0" w:color="auto"/>
        <w:right w:val="none" w:sz="0" w:space="0" w:color="auto"/>
      </w:divBdr>
      <w:divsChild>
        <w:div w:id="399208923">
          <w:marLeft w:val="0"/>
          <w:marRight w:val="0"/>
          <w:marTop w:val="0"/>
          <w:marBottom w:val="0"/>
          <w:divBdr>
            <w:top w:val="none" w:sz="0" w:space="0" w:color="auto"/>
            <w:left w:val="none" w:sz="0" w:space="0" w:color="auto"/>
            <w:bottom w:val="none" w:sz="0" w:space="0" w:color="auto"/>
            <w:right w:val="none" w:sz="0" w:space="0" w:color="auto"/>
          </w:divBdr>
          <w:divsChild>
            <w:div w:id="16169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5993">
      <w:bodyDiv w:val="1"/>
      <w:marLeft w:val="0"/>
      <w:marRight w:val="0"/>
      <w:marTop w:val="0"/>
      <w:marBottom w:val="0"/>
      <w:divBdr>
        <w:top w:val="none" w:sz="0" w:space="0" w:color="auto"/>
        <w:left w:val="none" w:sz="0" w:space="0" w:color="auto"/>
        <w:bottom w:val="none" w:sz="0" w:space="0" w:color="auto"/>
        <w:right w:val="none" w:sz="0" w:space="0" w:color="auto"/>
      </w:divBdr>
    </w:div>
    <w:div w:id="403456876">
      <w:bodyDiv w:val="1"/>
      <w:marLeft w:val="0"/>
      <w:marRight w:val="0"/>
      <w:marTop w:val="0"/>
      <w:marBottom w:val="0"/>
      <w:divBdr>
        <w:top w:val="none" w:sz="0" w:space="0" w:color="auto"/>
        <w:left w:val="none" w:sz="0" w:space="0" w:color="auto"/>
        <w:bottom w:val="none" w:sz="0" w:space="0" w:color="auto"/>
        <w:right w:val="none" w:sz="0" w:space="0" w:color="auto"/>
      </w:divBdr>
    </w:div>
    <w:div w:id="546531818">
      <w:bodyDiv w:val="1"/>
      <w:marLeft w:val="0"/>
      <w:marRight w:val="0"/>
      <w:marTop w:val="0"/>
      <w:marBottom w:val="0"/>
      <w:divBdr>
        <w:top w:val="none" w:sz="0" w:space="0" w:color="auto"/>
        <w:left w:val="none" w:sz="0" w:space="0" w:color="auto"/>
        <w:bottom w:val="none" w:sz="0" w:space="0" w:color="auto"/>
        <w:right w:val="none" w:sz="0" w:space="0" w:color="auto"/>
      </w:divBdr>
    </w:div>
    <w:div w:id="627901889">
      <w:bodyDiv w:val="1"/>
      <w:marLeft w:val="0"/>
      <w:marRight w:val="0"/>
      <w:marTop w:val="0"/>
      <w:marBottom w:val="0"/>
      <w:divBdr>
        <w:top w:val="none" w:sz="0" w:space="0" w:color="auto"/>
        <w:left w:val="none" w:sz="0" w:space="0" w:color="auto"/>
        <w:bottom w:val="none" w:sz="0" w:space="0" w:color="auto"/>
        <w:right w:val="none" w:sz="0" w:space="0" w:color="auto"/>
      </w:divBdr>
    </w:div>
    <w:div w:id="732240201">
      <w:bodyDiv w:val="1"/>
      <w:marLeft w:val="0"/>
      <w:marRight w:val="0"/>
      <w:marTop w:val="0"/>
      <w:marBottom w:val="0"/>
      <w:divBdr>
        <w:top w:val="none" w:sz="0" w:space="0" w:color="auto"/>
        <w:left w:val="none" w:sz="0" w:space="0" w:color="auto"/>
        <w:bottom w:val="none" w:sz="0" w:space="0" w:color="auto"/>
        <w:right w:val="none" w:sz="0" w:space="0" w:color="auto"/>
      </w:divBdr>
      <w:divsChild>
        <w:div w:id="529493601">
          <w:marLeft w:val="0"/>
          <w:marRight w:val="0"/>
          <w:marTop w:val="0"/>
          <w:marBottom w:val="0"/>
          <w:divBdr>
            <w:top w:val="none" w:sz="0" w:space="0" w:color="auto"/>
            <w:left w:val="none" w:sz="0" w:space="0" w:color="auto"/>
            <w:bottom w:val="none" w:sz="0" w:space="0" w:color="auto"/>
            <w:right w:val="none" w:sz="0" w:space="0" w:color="auto"/>
          </w:divBdr>
          <w:divsChild>
            <w:div w:id="4277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007">
      <w:bodyDiv w:val="1"/>
      <w:marLeft w:val="0"/>
      <w:marRight w:val="0"/>
      <w:marTop w:val="0"/>
      <w:marBottom w:val="0"/>
      <w:divBdr>
        <w:top w:val="none" w:sz="0" w:space="0" w:color="auto"/>
        <w:left w:val="none" w:sz="0" w:space="0" w:color="auto"/>
        <w:bottom w:val="none" w:sz="0" w:space="0" w:color="auto"/>
        <w:right w:val="none" w:sz="0" w:space="0" w:color="auto"/>
      </w:divBdr>
      <w:divsChild>
        <w:div w:id="1001784108">
          <w:marLeft w:val="0"/>
          <w:marRight w:val="0"/>
          <w:marTop w:val="0"/>
          <w:marBottom w:val="0"/>
          <w:divBdr>
            <w:top w:val="none" w:sz="0" w:space="0" w:color="auto"/>
            <w:left w:val="none" w:sz="0" w:space="0" w:color="auto"/>
            <w:bottom w:val="none" w:sz="0" w:space="0" w:color="auto"/>
            <w:right w:val="none" w:sz="0" w:space="0" w:color="auto"/>
          </w:divBdr>
          <w:divsChild>
            <w:div w:id="926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9931">
      <w:bodyDiv w:val="1"/>
      <w:marLeft w:val="0"/>
      <w:marRight w:val="0"/>
      <w:marTop w:val="0"/>
      <w:marBottom w:val="0"/>
      <w:divBdr>
        <w:top w:val="none" w:sz="0" w:space="0" w:color="auto"/>
        <w:left w:val="none" w:sz="0" w:space="0" w:color="auto"/>
        <w:bottom w:val="none" w:sz="0" w:space="0" w:color="auto"/>
        <w:right w:val="none" w:sz="0" w:space="0" w:color="auto"/>
      </w:divBdr>
    </w:div>
    <w:div w:id="927888458">
      <w:bodyDiv w:val="1"/>
      <w:marLeft w:val="0"/>
      <w:marRight w:val="0"/>
      <w:marTop w:val="0"/>
      <w:marBottom w:val="0"/>
      <w:divBdr>
        <w:top w:val="none" w:sz="0" w:space="0" w:color="auto"/>
        <w:left w:val="none" w:sz="0" w:space="0" w:color="auto"/>
        <w:bottom w:val="none" w:sz="0" w:space="0" w:color="auto"/>
        <w:right w:val="none" w:sz="0" w:space="0" w:color="auto"/>
      </w:divBdr>
    </w:div>
    <w:div w:id="1219169173">
      <w:bodyDiv w:val="1"/>
      <w:marLeft w:val="0"/>
      <w:marRight w:val="0"/>
      <w:marTop w:val="0"/>
      <w:marBottom w:val="0"/>
      <w:divBdr>
        <w:top w:val="none" w:sz="0" w:space="0" w:color="auto"/>
        <w:left w:val="none" w:sz="0" w:space="0" w:color="auto"/>
        <w:bottom w:val="none" w:sz="0" w:space="0" w:color="auto"/>
        <w:right w:val="none" w:sz="0" w:space="0" w:color="auto"/>
      </w:divBdr>
      <w:divsChild>
        <w:div w:id="895120661">
          <w:marLeft w:val="0"/>
          <w:marRight w:val="0"/>
          <w:marTop w:val="0"/>
          <w:marBottom w:val="0"/>
          <w:divBdr>
            <w:top w:val="none" w:sz="0" w:space="0" w:color="auto"/>
            <w:left w:val="none" w:sz="0" w:space="0" w:color="auto"/>
            <w:bottom w:val="none" w:sz="0" w:space="0" w:color="auto"/>
            <w:right w:val="none" w:sz="0" w:space="0" w:color="auto"/>
          </w:divBdr>
          <w:divsChild>
            <w:div w:id="14764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2764">
      <w:bodyDiv w:val="1"/>
      <w:marLeft w:val="0"/>
      <w:marRight w:val="0"/>
      <w:marTop w:val="0"/>
      <w:marBottom w:val="0"/>
      <w:divBdr>
        <w:top w:val="none" w:sz="0" w:space="0" w:color="auto"/>
        <w:left w:val="none" w:sz="0" w:space="0" w:color="auto"/>
        <w:bottom w:val="none" w:sz="0" w:space="0" w:color="auto"/>
        <w:right w:val="none" w:sz="0" w:space="0" w:color="auto"/>
      </w:divBdr>
      <w:divsChild>
        <w:div w:id="1045566350">
          <w:marLeft w:val="0"/>
          <w:marRight w:val="0"/>
          <w:marTop w:val="0"/>
          <w:marBottom w:val="0"/>
          <w:divBdr>
            <w:top w:val="none" w:sz="0" w:space="0" w:color="auto"/>
            <w:left w:val="none" w:sz="0" w:space="0" w:color="auto"/>
            <w:bottom w:val="none" w:sz="0" w:space="0" w:color="auto"/>
            <w:right w:val="none" w:sz="0" w:space="0" w:color="auto"/>
          </w:divBdr>
          <w:divsChild>
            <w:div w:id="337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126">
      <w:bodyDiv w:val="1"/>
      <w:marLeft w:val="0"/>
      <w:marRight w:val="0"/>
      <w:marTop w:val="0"/>
      <w:marBottom w:val="0"/>
      <w:divBdr>
        <w:top w:val="none" w:sz="0" w:space="0" w:color="auto"/>
        <w:left w:val="none" w:sz="0" w:space="0" w:color="auto"/>
        <w:bottom w:val="none" w:sz="0" w:space="0" w:color="auto"/>
        <w:right w:val="none" w:sz="0" w:space="0" w:color="auto"/>
      </w:divBdr>
      <w:divsChild>
        <w:div w:id="1870604746">
          <w:marLeft w:val="0"/>
          <w:marRight w:val="0"/>
          <w:marTop w:val="0"/>
          <w:marBottom w:val="0"/>
          <w:divBdr>
            <w:top w:val="none" w:sz="0" w:space="0" w:color="auto"/>
            <w:left w:val="none" w:sz="0" w:space="0" w:color="auto"/>
            <w:bottom w:val="none" w:sz="0" w:space="0" w:color="auto"/>
            <w:right w:val="none" w:sz="0" w:space="0" w:color="auto"/>
          </w:divBdr>
          <w:divsChild>
            <w:div w:id="19293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106">
      <w:bodyDiv w:val="1"/>
      <w:marLeft w:val="0"/>
      <w:marRight w:val="0"/>
      <w:marTop w:val="0"/>
      <w:marBottom w:val="0"/>
      <w:divBdr>
        <w:top w:val="none" w:sz="0" w:space="0" w:color="auto"/>
        <w:left w:val="none" w:sz="0" w:space="0" w:color="auto"/>
        <w:bottom w:val="none" w:sz="0" w:space="0" w:color="auto"/>
        <w:right w:val="none" w:sz="0" w:space="0" w:color="auto"/>
      </w:divBdr>
      <w:divsChild>
        <w:div w:id="1080904574">
          <w:marLeft w:val="0"/>
          <w:marRight w:val="0"/>
          <w:marTop w:val="0"/>
          <w:marBottom w:val="0"/>
          <w:divBdr>
            <w:top w:val="none" w:sz="0" w:space="0" w:color="auto"/>
            <w:left w:val="none" w:sz="0" w:space="0" w:color="auto"/>
            <w:bottom w:val="none" w:sz="0" w:space="0" w:color="auto"/>
            <w:right w:val="none" w:sz="0" w:space="0" w:color="auto"/>
          </w:divBdr>
          <w:divsChild>
            <w:div w:id="18660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6437">
      <w:bodyDiv w:val="1"/>
      <w:marLeft w:val="0"/>
      <w:marRight w:val="0"/>
      <w:marTop w:val="0"/>
      <w:marBottom w:val="0"/>
      <w:divBdr>
        <w:top w:val="none" w:sz="0" w:space="0" w:color="auto"/>
        <w:left w:val="none" w:sz="0" w:space="0" w:color="auto"/>
        <w:bottom w:val="none" w:sz="0" w:space="0" w:color="auto"/>
        <w:right w:val="none" w:sz="0" w:space="0" w:color="auto"/>
      </w:divBdr>
      <w:divsChild>
        <w:div w:id="1151676932">
          <w:marLeft w:val="0"/>
          <w:marRight w:val="0"/>
          <w:marTop w:val="0"/>
          <w:marBottom w:val="0"/>
          <w:divBdr>
            <w:top w:val="none" w:sz="0" w:space="0" w:color="auto"/>
            <w:left w:val="none" w:sz="0" w:space="0" w:color="auto"/>
            <w:bottom w:val="none" w:sz="0" w:space="0" w:color="auto"/>
            <w:right w:val="none" w:sz="0" w:space="0" w:color="auto"/>
          </w:divBdr>
          <w:divsChild>
            <w:div w:id="621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492463">
          <w:marLeft w:val="0"/>
          <w:marRight w:val="0"/>
          <w:marTop w:val="0"/>
          <w:marBottom w:val="0"/>
          <w:divBdr>
            <w:top w:val="none" w:sz="0" w:space="0" w:color="auto"/>
            <w:left w:val="none" w:sz="0" w:space="0" w:color="auto"/>
            <w:bottom w:val="none" w:sz="0" w:space="0" w:color="auto"/>
            <w:right w:val="none" w:sz="0" w:space="0" w:color="auto"/>
          </w:divBdr>
          <w:divsChild>
            <w:div w:id="8517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826">
      <w:bodyDiv w:val="1"/>
      <w:marLeft w:val="0"/>
      <w:marRight w:val="0"/>
      <w:marTop w:val="0"/>
      <w:marBottom w:val="0"/>
      <w:divBdr>
        <w:top w:val="none" w:sz="0" w:space="0" w:color="auto"/>
        <w:left w:val="none" w:sz="0" w:space="0" w:color="auto"/>
        <w:bottom w:val="none" w:sz="0" w:space="0" w:color="auto"/>
        <w:right w:val="none" w:sz="0" w:space="0" w:color="auto"/>
      </w:divBdr>
      <w:divsChild>
        <w:div w:id="1906449362">
          <w:marLeft w:val="0"/>
          <w:marRight w:val="0"/>
          <w:marTop w:val="0"/>
          <w:marBottom w:val="0"/>
          <w:divBdr>
            <w:top w:val="none" w:sz="0" w:space="0" w:color="auto"/>
            <w:left w:val="none" w:sz="0" w:space="0" w:color="auto"/>
            <w:bottom w:val="none" w:sz="0" w:space="0" w:color="auto"/>
            <w:right w:val="none" w:sz="0" w:space="0" w:color="auto"/>
          </w:divBdr>
          <w:divsChild>
            <w:div w:id="1826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661">
      <w:bodyDiv w:val="1"/>
      <w:marLeft w:val="0"/>
      <w:marRight w:val="0"/>
      <w:marTop w:val="0"/>
      <w:marBottom w:val="0"/>
      <w:divBdr>
        <w:top w:val="none" w:sz="0" w:space="0" w:color="auto"/>
        <w:left w:val="none" w:sz="0" w:space="0" w:color="auto"/>
        <w:bottom w:val="none" w:sz="0" w:space="0" w:color="auto"/>
        <w:right w:val="none" w:sz="0" w:space="0" w:color="auto"/>
      </w:divBdr>
    </w:div>
    <w:div w:id="1941447449">
      <w:bodyDiv w:val="1"/>
      <w:marLeft w:val="0"/>
      <w:marRight w:val="0"/>
      <w:marTop w:val="0"/>
      <w:marBottom w:val="0"/>
      <w:divBdr>
        <w:top w:val="none" w:sz="0" w:space="0" w:color="auto"/>
        <w:left w:val="none" w:sz="0" w:space="0" w:color="auto"/>
        <w:bottom w:val="none" w:sz="0" w:space="0" w:color="auto"/>
        <w:right w:val="none" w:sz="0" w:space="0" w:color="auto"/>
      </w:divBdr>
    </w:div>
    <w:div w:id="1960140482">
      <w:bodyDiv w:val="1"/>
      <w:marLeft w:val="0"/>
      <w:marRight w:val="0"/>
      <w:marTop w:val="0"/>
      <w:marBottom w:val="0"/>
      <w:divBdr>
        <w:top w:val="none" w:sz="0" w:space="0" w:color="auto"/>
        <w:left w:val="none" w:sz="0" w:space="0" w:color="auto"/>
        <w:bottom w:val="none" w:sz="0" w:space="0" w:color="auto"/>
        <w:right w:val="none" w:sz="0" w:space="0" w:color="auto"/>
      </w:divBdr>
      <w:divsChild>
        <w:div w:id="1914659883">
          <w:marLeft w:val="0"/>
          <w:marRight w:val="0"/>
          <w:marTop w:val="0"/>
          <w:marBottom w:val="0"/>
          <w:divBdr>
            <w:top w:val="none" w:sz="0" w:space="0" w:color="auto"/>
            <w:left w:val="none" w:sz="0" w:space="0" w:color="auto"/>
            <w:bottom w:val="none" w:sz="0" w:space="0" w:color="auto"/>
            <w:right w:val="none" w:sz="0" w:space="0" w:color="auto"/>
          </w:divBdr>
          <w:divsChild>
            <w:div w:id="1239705099">
              <w:marLeft w:val="0"/>
              <w:marRight w:val="0"/>
              <w:marTop w:val="0"/>
              <w:marBottom w:val="0"/>
              <w:divBdr>
                <w:top w:val="none" w:sz="0" w:space="0" w:color="auto"/>
                <w:left w:val="none" w:sz="0" w:space="0" w:color="auto"/>
                <w:bottom w:val="none" w:sz="0" w:space="0" w:color="auto"/>
                <w:right w:val="none" w:sz="0" w:space="0" w:color="auto"/>
              </w:divBdr>
            </w:div>
            <w:div w:id="12878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466">
      <w:bodyDiv w:val="1"/>
      <w:marLeft w:val="0"/>
      <w:marRight w:val="0"/>
      <w:marTop w:val="0"/>
      <w:marBottom w:val="0"/>
      <w:divBdr>
        <w:top w:val="none" w:sz="0" w:space="0" w:color="auto"/>
        <w:left w:val="none" w:sz="0" w:space="0" w:color="auto"/>
        <w:bottom w:val="none" w:sz="0" w:space="0" w:color="auto"/>
        <w:right w:val="none" w:sz="0" w:space="0" w:color="auto"/>
      </w:divBdr>
      <w:divsChild>
        <w:div w:id="854804044">
          <w:marLeft w:val="0"/>
          <w:marRight w:val="0"/>
          <w:marTop w:val="0"/>
          <w:marBottom w:val="0"/>
          <w:divBdr>
            <w:top w:val="none" w:sz="0" w:space="0" w:color="auto"/>
            <w:left w:val="none" w:sz="0" w:space="0" w:color="auto"/>
            <w:bottom w:val="none" w:sz="0" w:space="0" w:color="auto"/>
            <w:right w:val="none" w:sz="0" w:space="0" w:color="auto"/>
          </w:divBdr>
          <w:divsChild>
            <w:div w:id="1793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389">
      <w:bodyDiv w:val="1"/>
      <w:marLeft w:val="0"/>
      <w:marRight w:val="0"/>
      <w:marTop w:val="0"/>
      <w:marBottom w:val="0"/>
      <w:divBdr>
        <w:top w:val="none" w:sz="0" w:space="0" w:color="auto"/>
        <w:left w:val="none" w:sz="0" w:space="0" w:color="auto"/>
        <w:bottom w:val="none" w:sz="0" w:space="0" w:color="auto"/>
        <w:right w:val="none" w:sz="0" w:space="0" w:color="auto"/>
      </w:divBdr>
    </w:div>
    <w:div w:id="2105344472">
      <w:bodyDiv w:val="1"/>
      <w:marLeft w:val="0"/>
      <w:marRight w:val="0"/>
      <w:marTop w:val="0"/>
      <w:marBottom w:val="0"/>
      <w:divBdr>
        <w:top w:val="none" w:sz="0" w:space="0" w:color="auto"/>
        <w:left w:val="none" w:sz="0" w:space="0" w:color="auto"/>
        <w:bottom w:val="none" w:sz="0" w:space="0" w:color="auto"/>
        <w:right w:val="none" w:sz="0" w:space="0" w:color="auto"/>
      </w:divBdr>
    </w:div>
    <w:div w:id="2142571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11023000@yuntech.edu.tw" TargetMode="External"/><Relationship Id="rId3" Type="http://schemas.openxmlformats.org/officeDocument/2006/relationships/settings" Target="settings.xml"/><Relationship Id="rId7" Type="http://schemas.openxmlformats.org/officeDocument/2006/relationships/hyperlink" Target="mailto:B11023000@yuntech.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11023000@yuntech.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706</Words>
  <Characters>4027</Characters>
  <Application>Microsoft Office Word</Application>
  <DocSecurity>0</DocSecurity>
  <Lines>33</Lines>
  <Paragraphs>9</Paragraphs>
  <ScaleCrop>false</ScaleCrop>
  <HeadingPairs>
    <vt:vector size="2" baseType="variant">
      <vt:variant>
        <vt:lpstr>Headings</vt:lpstr>
      </vt:variant>
      <vt:variant>
        <vt:i4>3</vt:i4>
      </vt:variant>
    </vt:vector>
  </HeadingPairs>
  <TitlesOfParts>
    <vt:vector size="3" baseType="lpstr">
      <vt:lpstr>摘要</vt:lpstr>
      <vt:lpstr>Abstract</vt:lpstr>
      <vt:lpstr>        主要內容</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影片段落邊界辨識與段落描述生成探討</dc:title>
  <dc:subject/>
  <dc:creator>TANET 2010</dc:creator>
  <cp:lastModifiedBy>硯楷 陳</cp:lastModifiedBy>
  <cp:revision>13</cp:revision>
  <cp:lastPrinted>2021-07-14T02:45:00Z</cp:lastPrinted>
  <dcterms:created xsi:type="dcterms:W3CDTF">2022-05-04T09:08:00Z</dcterms:created>
  <dcterms:modified xsi:type="dcterms:W3CDTF">2022-06-08T03:43:00Z</dcterms:modified>
</cp:coreProperties>
</file>