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A5" w:rsidRDefault="001661A5" w:rsidP="001661A5">
      <w:r>
        <w:t>Laser on Conveyor Belt</w:t>
      </w:r>
    </w:p>
    <w:p w:rsidR="001661A5" w:rsidRDefault="001661A5" w:rsidP="001661A5">
      <w:r>
        <w:rPr>
          <w:noProof/>
          <w:lang w:eastAsia="en-CA"/>
        </w:rPr>
        <w:drawing>
          <wp:inline distT="0" distB="0" distL="0" distR="0">
            <wp:extent cx="2828925" cy="2114550"/>
            <wp:effectExtent l="0" t="0" r="9525" b="0"/>
            <wp:docPr id="2" name="Picture 2" descr="C:\Users\Administrator\AppData\Local\Microsoft\Windows\INetCache\Content.Word\ApparatusLas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ApparatusLaser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A5" w:rsidRDefault="001661A5" w:rsidP="001661A5">
      <w:r>
        <w:rPr>
          <w:noProof/>
          <w:lang w:eastAsia="en-CA"/>
        </w:rPr>
        <w:drawing>
          <wp:inline distT="0" distB="0" distL="0" distR="0">
            <wp:extent cx="2828925" cy="2114550"/>
            <wp:effectExtent l="0" t="0" r="9525" b="0"/>
            <wp:docPr id="1" name="Picture 1" descr="C:\Users\Administrator\AppData\Local\Microsoft\Windows\INetCache\Content.Word\ApparatusLas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ApparatusLase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A5" w:rsidRDefault="001661A5" w:rsidP="001661A5"/>
    <w:p w:rsidR="001661A5" w:rsidRDefault="001661A5" w:rsidP="001661A5">
      <w:pPr>
        <w:rPr>
          <w:rFonts w:ascii="Tahoma" w:hAnsi="Tahoma" w:cs="Tahoma"/>
          <w:color w:val="626262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26262"/>
          <w:sz w:val="18"/>
          <w:szCs w:val="18"/>
          <w:shd w:val="clear" w:color="auto" w:fill="FFFFFF"/>
        </w:rPr>
        <w:t>4mW red, 650nm laser diode module. Designed for installation into an OEM product, they are functioning units with a bare, exposed PC board, 6" leads terminated with a 2-contact female connector, 0.1" spacing. The brass body is 10.5 x 15mm. Overall length with PCB is 22mm. Operating voltage is 3VDC @ 25mA. Polymer aspheric lens, 5mm aperture. &lt;2mrad divergence.</w:t>
      </w:r>
    </w:p>
    <w:p w:rsidR="008D186B" w:rsidRDefault="008D186B">
      <w:bookmarkStart w:id="0" w:name="_GoBack"/>
      <w:bookmarkEnd w:id="0"/>
    </w:p>
    <w:sectPr w:rsidR="008D1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5"/>
    <w:rsid w:val="001661A5"/>
    <w:rsid w:val="008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FDAB0-54FD-4B4A-A72B-989778C6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1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University of Victoria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2020-11-10T19:39:00Z</dcterms:created>
  <dcterms:modified xsi:type="dcterms:W3CDTF">2020-11-10T19:40:00Z</dcterms:modified>
</cp:coreProperties>
</file>