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before="101" w:after="0" w:line="223" w:lineRule="auto"/>
        <w:ind w:left="1975"/>
        <w:textAlignment w:val="baseline"/>
        <w:outlineLvl w:val="0"/>
        <w:rPr>
          <w:rFonts w:ascii="宋体" w:eastAsia="宋体" w:hAnsi="宋体" w:cs="宋体" w:hint="eastAsia"/>
          <w:snapToGrid w:val="0"/>
          <w:color w:val="000000"/>
          <w:kern w:val="0"/>
          <w:sz w:val="43"/>
          <w:szCs w:val="43"/>
          <w14:ligatures w14:val="none"/>
        </w:rPr>
      </w:pP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宠物鉴定报告第</w:t>
      </w:r>
      <w:r w:rsidRPr="00B0434F">
        <w:rPr>
          <w:rFonts w:ascii="宋体" w:eastAsia="宋体" w:hAnsi="宋体" w:cs="宋体" w:hint="eastAsia"/>
          <w:b/>
          <w:bCs/>
          <w:noProof/>
          <w:snapToGrid w:val="0"/>
          <w:color w:val="000000"/>
          <w:spacing w:val="5"/>
          <w:kern w:val="0"/>
          <w:sz w:val="43"/>
          <w:szCs w:val="43"/>
          <w14:ligatures w14:val="none"/>
        </w:rPr>
        <w:t>J123456793</w:t>
      </w: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号</w:t>
      </w: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after="0" w:line="264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left="26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-2"/>
          <w:kern w:val="0"/>
          <w:sz w:val="30"/>
          <w:szCs w:val="30"/>
          <w14:ligatures w14:val="none"/>
        </w:rPr>
        <w:t>奶龙</w:t>
      </w: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的主人</w:t>
      </w:r>
      <w:r w:rsidRPr="00C65864">
        <w:rPr>
          <w:rFonts w:ascii="宋体" w:eastAsia="宋体" w:hAnsi="宋体" w:cs="宋体"/>
          <w:snapToGrid w:val="0"/>
          <w:color w:val="000000"/>
          <w:spacing w:val="-2"/>
          <w:kern w:val="0"/>
          <w:sz w:val="30"/>
          <w:szCs w:val="30"/>
          <w14:ligatures w14:val="none"/>
        </w:rPr>
        <w:t>：</w:t>
      </w: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before="267" w:after="0" w:line="560" w:lineRule="exact"/>
        <w:ind w:left="33" w:right="13" w:firstLine="901"/>
        <w:jc w:val="both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C65864">
        <w:rPr>
          <w:rFonts w:ascii="宋体" w:eastAsia="宋体" w:hAnsi="宋体" w:cs="宋体"/>
          <w:snapToGrid w:val="0"/>
          <w:color w:val="000000"/>
          <w:spacing w:val="7"/>
          <w:kern w:val="0"/>
          <w:sz w:val="30"/>
          <w:szCs w:val="30"/>
          <w14:ligatures w14:val="none"/>
        </w:rPr>
        <w:t>你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的宠物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奶龙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经过鉴定，是一只可爱的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龙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。</w:t>
      </w: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BC4DB5" w:rsidRPr="00A4494E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right="13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宠物鉴定中心</w:t>
      </w:r>
    </w:p>
    <w:p w:rsidR="00BC4DB5" w:rsidRPr="00C65864" w:rsidRDefault="00BC4DB5" w:rsidP="00C65864">
      <w:pPr>
        <w:widowControl/>
        <w:kinsoku w:val="0"/>
        <w:autoSpaceDE w:val="0"/>
        <w:autoSpaceDN w:val="0"/>
        <w:adjustRightInd w:val="0"/>
        <w:snapToGrid w:val="0"/>
        <w:spacing w:before="98" w:after="0" w:line="560" w:lineRule="exact"/>
        <w:ind w:left="5935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（鉴定日期）</w:t>
      </w:r>
    </w:p>
    <w:p w:rsidR="00BC4DB5" w:rsidRDefault="00BC4DB5">
      <w:pPr>
        <w:rPr>
          <w:rFonts w:hint="eastAsia"/>
        </w:rPr>
        <w:sectPr w:rsidR="00BC4DB5" w:rsidSect="00BC4DB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4DB5" w:rsidRDefault="00BC4DB5">
      <w:pPr>
        <w:rPr>
          <w:rFonts w:hint="eastAsia"/>
        </w:rPr>
      </w:pPr>
    </w:p>
    <w:sectPr w:rsidR="00BC4DB5" w:rsidSect="00BC4DB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4DB5" w:rsidRDefault="00BC4DB5" w:rsidP="00C658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BC4DB5" w:rsidRDefault="00BC4DB5" w:rsidP="00C658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4DB5" w:rsidRDefault="00BC4DB5" w:rsidP="00C658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BC4DB5" w:rsidRDefault="00BC4DB5" w:rsidP="00C658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7"/>
    <w:rsid w:val="0012665E"/>
    <w:rsid w:val="002D675B"/>
    <w:rsid w:val="00420E89"/>
    <w:rsid w:val="00641BF2"/>
    <w:rsid w:val="00717781"/>
    <w:rsid w:val="009B549B"/>
    <w:rsid w:val="00A163E7"/>
    <w:rsid w:val="00A4494E"/>
    <w:rsid w:val="00BC4DB5"/>
    <w:rsid w:val="00C65864"/>
    <w:rsid w:val="00C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C9A1"/>
  <w15:chartTrackingRefBased/>
  <w15:docId w15:val="{1ED4E2EC-7547-44AB-8CB4-A7932A3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3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8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B523-3D74-4723-936F-ABBF1FD5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振宇 李</cp:lastModifiedBy>
  <cp:revision>1</cp:revision>
  <dcterms:created xsi:type="dcterms:W3CDTF">2025-07-18T08:51:00Z</dcterms:created>
  <dcterms:modified xsi:type="dcterms:W3CDTF">2025-07-18T08:51:00Z</dcterms:modified>
</cp:coreProperties>
</file>