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B2E4A" w14:textId="457DD1D5" w:rsidR="001955BF" w:rsidRPr="001955BF" w:rsidRDefault="001955BF">
      <w:pPr>
        <w:rPr>
          <w:rFonts w:hint="eastAsia"/>
          <w:b/>
          <w:bCs/>
          <w:sz w:val="24"/>
          <w:szCs w:val="24"/>
        </w:rPr>
      </w:pPr>
      <w:r w:rsidRPr="001955BF">
        <w:rPr>
          <w:rFonts w:hint="eastAsia"/>
          <w:b/>
          <w:bCs/>
          <w:sz w:val="24"/>
          <w:szCs w:val="24"/>
        </w:rPr>
        <w:t>a.wireshark抓包截图：</w:t>
      </w:r>
    </w:p>
    <w:p w14:paraId="512EAAC1" w14:textId="113F624F" w:rsidR="00934FBC" w:rsidRDefault="00934FBC">
      <w:r w:rsidRPr="00934FBC">
        <w:rPr>
          <w:noProof/>
        </w:rPr>
        <w:drawing>
          <wp:inline distT="0" distB="0" distL="0" distR="0" wp14:anchorId="2B86AA5E" wp14:editId="40E0412C">
            <wp:extent cx="5274310" cy="224155"/>
            <wp:effectExtent l="0" t="0" r="2540" b="4445"/>
            <wp:docPr id="730311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1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96EF" w14:textId="5B052719" w:rsidR="00934FBC" w:rsidRDefault="00934FBC">
      <w:r>
        <w:rPr>
          <w:rFonts w:hint="eastAsia"/>
        </w:rPr>
        <w:t>三次握手</w:t>
      </w:r>
    </w:p>
    <w:p w14:paraId="19B4B594" w14:textId="36680FB0" w:rsidR="00787FC2" w:rsidRDefault="00934FBC">
      <w:r w:rsidRPr="00934FBC">
        <w:rPr>
          <w:noProof/>
        </w:rPr>
        <w:drawing>
          <wp:inline distT="0" distB="0" distL="0" distR="0" wp14:anchorId="09559898" wp14:editId="17F55FD4">
            <wp:extent cx="5274310" cy="2854960"/>
            <wp:effectExtent l="0" t="0" r="2540" b="2540"/>
            <wp:docPr id="1481614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14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056E" w14:textId="2789D3D5" w:rsidR="00934FBC" w:rsidRDefault="00934FBC">
      <w:r>
        <w:rPr>
          <w:rFonts w:hint="eastAsia"/>
        </w:rPr>
        <w:t>Type=1的</w:t>
      </w:r>
      <w:r w:rsidRPr="00934FBC">
        <w:t>Innitialization</w:t>
      </w:r>
      <w:r>
        <w:rPr>
          <w:rFonts w:hint="eastAsia"/>
        </w:rPr>
        <w:t>报文 俩字节Type和四字节n</w:t>
      </w:r>
    </w:p>
    <w:p w14:paraId="5691E92A" w14:textId="77777777" w:rsidR="00934FBC" w:rsidRDefault="00934FBC"/>
    <w:p w14:paraId="16D1991E" w14:textId="3E92A486" w:rsidR="00934FBC" w:rsidRDefault="00934FBC">
      <w:r w:rsidRPr="00934FBC">
        <w:rPr>
          <w:noProof/>
        </w:rPr>
        <w:drawing>
          <wp:inline distT="0" distB="0" distL="0" distR="0" wp14:anchorId="1ABE8B83" wp14:editId="42E5548F">
            <wp:extent cx="5274310" cy="2854960"/>
            <wp:effectExtent l="0" t="0" r="2540" b="2540"/>
            <wp:docPr id="219311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11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CCCD" w14:textId="630E96C4" w:rsidR="00934FBC" w:rsidRDefault="00934FBC" w:rsidP="00934FBC">
      <w:r>
        <w:rPr>
          <w:rFonts w:hint="eastAsia"/>
        </w:rPr>
        <w:t>Type=2的agree报文 俩字节Type</w:t>
      </w:r>
    </w:p>
    <w:p w14:paraId="5259E445" w14:textId="77777777" w:rsidR="00934FBC" w:rsidRDefault="00934FBC"/>
    <w:p w14:paraId="0F4CE9C6" w14:textId="75538C11" w:rsidR="00934FBC" w:rsidRDefault="00934FBC">
      <w:r w:rsidRPr="00934FBC">
        <w:rPr>
          <w:noProof/>
        </w:rPr>
        <w:lastRenderedPageBreak/>
        <w:drawing>
          <wp:inline distT="0" distB="0" distL="0" distR="0" wp14:anchorId="21315F2A" wp14:editId="4007D23F">
            <wp:extent cx="5274310" cy="2847975"/>
            <wp:effectExtent l="0" t="0" r="2540" b="9525"/>
            <wp:docPr id="679070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70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5B64" w14:textId="27CD2AD1" w:rsidR="00934FBC" w:rsidRDefault="00934FBC">
      <w:r>
        <w:rPr>
          <w:rFonts w:hint="eastAsia"/>
        </w:rPr>
        <w:t>Type=3的reverserequest报文 俩字节Type和四字节lenth和随机的data数据</w:t>
      </w:r>
    </w:p>
    <w:p w14:paraId="318CCB50" w14:textId="77777777" w:rsidR="00934FBC" w:rsidRDefault="00934FBC"/>
    <w:p w14:paraId="787A571F" w14:textId="7F406E70" w:rsidR="00934FBC" w:rsidRDefault="00934FBC">
      <w:r w:rsidRPr="00934FBC">
        <w:rPr>
          <w:noProof/>
        </w:rPr>
        <w:drawing>
          <wp:inline distT="0" distB="0" distL="0" distR="0" wp14:anchorId="65D9ACE8" wp14:editId="5DEF0A39">
            <wp:extent cx="5274310" cy="2849880"/>
            <wp:effectExtent l="0" t="0" r="2540" b="7620"/>
            <wp:docPr id="1210668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68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266B" w14:textId="1FDA0B85" w:rsidR="00934FBC" w:rsidRDefault="00934FBC" w:rsidP="00934FBC">
      <w:r>
        <w:rPr>
          <w:rFonts w:hint="eastAsia"/>
        </w:rPr>
        <w:t>Type=4的reverseanswer报文 俩字节Type和四字节lenth和request报文相反的data数据</w:t>
      </w:r>
    </w:p>
    <w:p w14:paraId="02EC4A02" w14:textId="77777777" w:rsidR="00934FBC" w:rsidRDefault="00934FBC" w:rsidP="00934FBC"/>
    <w:p w14:paraId="4E2FB682" w14:textId="30B4BE09" w:rsidR="00934FBC" w:rsidRDefault="00934FBC" w:rsidP="00934FBC">
      <w:r w:rsidRPr="00934FBC">
        <w:rPr>
          <w:noProof/>
        </w:rPr>
        <w:drawing>
          <wp:inline distT="0" distB="0" distL="0" distR="0" wp14:anchorId="20EB2195" wp14:editId="5492E890">
            <wp:extent cx="5274310" cy="328295"/>
            <wp:effectExtent l="0" t="0" r="2540" b="0"/>
            <wp:docPr id="244086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86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FBB0" w14:textId="21A75BB2" w:rsidR="00934FBC" w:rsidRDefault="00934FBC" w:rsidP="00934FBC">
      <w:r>
        <w:rPr>
          <w:rFonts w:hint="eastAsia"/>
        </w:rPr>
        <w:t>四次挥手</w:t>
      </w:r>
    </w:p>
    <w:p w14:paraId="367B75AC" w14:textId="77777777" w:rsidR="00934FBC" w:rsidRDefault="00934FBC"/>
    <w:p w14:paraId="7056C4C5" w14:textId="77777777" w:rsidR="001955BF" w:rsidRDefault="001955BF"/>
    <w:p w14:paraId="48458B47" w14:textId="77777777" w:rsidR="001955BF" w:rsidRDefault="001955BF"/>
    <w:p w14:paraId="3C3DAFF6" w14:textId="14CB67DF" w:rsidR="001955BF" w:rsidRPr="001955BF" w:rsidRDefault="001955BF">
      <w:pPr>
        <w:rPr>
          <w:b/>
          <w:bCs/>
          <w:sz w:val="24"/>
          <w:szCs w:val="24"/>
        </w:rPr>
      </w:pPr>
      <w:r w:rsidRPr="001955BF">
        <w:rPr>
          <w:rFonts w:hint="eastAsia"/>
          <w:b/>
          <w:bCs/>
          <w:sz w:val="24"/>
          <w:szCs w:val="24"/>
        </w:rPr>
        <w:t>b.关键点和代码实现：</w:t>
      </w:r>
    </w:p>
    <w:p w14:paraId="44E54615" w14:textId="501469DB" w:rsidR="001955BF" w:rsidRDefault="001955BF">
      <w:pPr>
        <w:rPr>
          <w:b/>
          <w:bCs/>
          <w:szCs w:val="21"/>
        </w:rPr>
      </w:pPr>
      <w:r w:rsidRPr="001955BF">
        <w:rPr>
          <w:rFonts w:hint="eastAsia"/>
          <w:b/>
          <w:bCs/>
          <w:szCs w:val="21"/>
        </w:rPr>
        <w:t>1.</w:t>
      </w:r>
      <w:r>
        <w:rPr>
          <w:rFonts w:hint="eastAsia"/>
          <w:b/>
          <w:bCs/>
          <w:szCs w:val="21"/>
        </w:rPr>
        <w:t>非阻塞：</w:t>
      </w:r>
    </w:p>
    <w:p w14:paraId="224AAFE9" w14:textId="77777777" w:rsidR="001955BF" w:rsidRPr="001955BF" w:rsidRDefault="001955BF" w:rsidP="001955BF">
      <w:r w:rsidRPr="001955BF">
        <w:lastRenderedPageBreak/>
        <w:t>while True:</w:t>
      </w:r>
    </w:p>
    <w:p w14:paraId="264B4BF2" w14:textId="77777777" w:rsidR="001955BF" w:rsidRPr="001955BF" w:rsidRDefault="001955BF" w:rsidP="001955BF">
      <w:r w:rsidRPr="001955BF">
        <w:t xml:space="preserve">    5. 使用 selectors 模块等待事件发生</w:t>
      </w:r>
    </w:p>
    <w:p w14:paraId="31AD55A3" w14:textId="77777777" w:rsidR="001955BF" w:rsidRPr="001955BF" w:rsidRDefault="001955BF" w:rsidP="001955BF">
      <w:r w:rsidRPr="001955BF">
        <w:t xml:space="preserve">    6. 对于每个事件：</w:t>
      </w:r>
    </w:p>
    <w:p w14:paraId="61BB1612" w14:textId="77777777" w:rsidR="001955BF" w:rsidRPr="001955BF" w:rsidRDefault="001955BF" w:rsidP="001955BF">
      <w:r w:rsidRPr="001955BF">
        <w:t xml:space="preserve">        7. 如果是新连接事件：</w:t>
      </w:r>
    </w:p>
    <w:p w14:paraId="614A91CB" w14:textId="77777777" w:rsidR="001955BF" w:rsidRPr="001955BF" w:rsidRDefault="001955BF" w:rsidP="001955BF">
      <w:r w:rsidRPr="001955BF">
        <w:t xml:space="preserve">            8. 接受连接并注册读事件处理函数 read</w:t>
      </w:r>
    </w:p>
    <w:p w14:paraId="04C8101C" w14:textId="77777777" w:rsidR="001955BF" w:rsidRPr="001955BF" w:rsidRDefault="001955BF" w:rsidP="001955BF">
      <w:r w:rsidRPr="001955BF">
        <w:t xml:space="preserve">        9. 如果是读事件：</w:t>
      </w:r>
    </w:p>
    <w:p w14:paraId="30AF986C" w14:textId="2398911B" w:rsidR="001955BF" w:rsidRPr="001955BF" w:rsidRDefault="001955BF" w:rsidP="001955BF">
      <w:pPr>
        <w:rPr>
          <w:rFonts w:hint="eastAsia"/>
        </w:rPr>
      </w:pPr>
      <w:r w:rsidRPr="001955BF">
        <w:t xml:space="preserve">            10. 接收数据并根据数据类型执行相应的操作，然后发送处理后的数据</w:t>
      </w:r>
    </w:p>
    <w:p w14:paraId="2B3E7025" w14:textId="19CC88B1" w:rsidR="001955BF" w:rsidRDefault="001955BF"/>
    <w:p w14:paraId="098AEB2B" w14:textId="77777777" w:rsidR="001955BF" w:rsidRDefault="001955BF"/>
    <w:p w14:paraId="2CCF30D7" w14:textId="77777777" w:rsidR="001955BF" w:rsidRDefault="001955BF"/>
    <w:p w14:paraId="1D029751" w14:textId="33059CFA" w:rsidR="001955BF" w:rsidRPr="001955BF" w:rsidRDefault="001955BF">
      <w:pPr>
        <w:rPr>
          <w:b/>
          <w:bCs/>
          <w:sz w:val="24"/>
          <w:szCs w:val="24"/>
        </w:rPr>
      </w:pPr>
      <w:r w:rsidRPr="001955BF">
        <w:rPr>
          <w:rFonts w:hint="eastAsia"/>
          <w:b/>
          <w:bCs/>
          <w:sz w:val="24"/>
          <w:szCs w:val="24"/>
        </w:rPr>
        <w:t>c.运用和掌握到的知识点：</w:t>
      </w:r>
    </w:p>
    <w:p w14:paraId="09A1CAEF" w14:textId="6512C79F" w:rsidR="001955BF" w:rsidRDefault="001955BF">
      <w:r>
        <w:rPr>
          <w:rFonts w:hint="eastAsia"/>
        </w:rPr>
        <w:t>1.tcp套接字编程</w:t>
      </w:r>
    </w:p>
    <w:p w14:paraId="1D3AE1AF" w14:textId="68CAED1D" w:rsidR="001955BF" w:rsidRDefault="001955BF">
      <w:r>
        <w:rPr>
          <w:rFonts w:hint="eastAsia"/>
        </w:rPr>
        <w:t>2.</w:t>
      </w:r>
      <w:r w:rsidRPr="001955BF">
        <w:t>异步I/O</w:t>
      </w:r>
      <w:r>
        <w:rPr>
          <w:rFonts w:hint="eastAsia"/>
        </w:rPr>
        <w:t>，非阻塞</w:t>
      </w:r>
    </w:p>
    <w:p w14:paraId="6C62629C" w14:textId="2EBD2C81" w:rsidR="0032000A" w:rsidRDefault="0032000A">
      <w:pPr>
        <w:rPr>
          <w:rFonts w:hint="eastAsia"/>
        </w:rPr>
      </w:pPr>
      <w:r>
        <w:rPr>
          <w:rFonts w:hint="eastAsia"/>
        </w:rPr>
        <w:t>3.</w:t>
      </w:r>
      <w:r w:rsidRPr="009155C8">
        <w:t>文件操作</w:t>
      </w:r>
    </w:p>
    <w:sectPr w:rsidR="00320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F2"/>
    <w:rsid w:val="00020177"/>
    <w:rsid w:val="001955BF"/>
    <w:rsid w:val="0032000A"/>
    <w:rsid w:val="00787FC2"/>
    <w:rsid w:val="009155C8"/>
    <w:rsid w:val="00934FBC"/>
    <w:rsid w:val="00A647F2"/>
    <w:rsid w:val="00A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F5CC"/>
  <w15:chartTrackingRefBased/>
  <w15:docId w15:val="{1D37AE4F-CDB4-4A8B-9151-1BCBFDD5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F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7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7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7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7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7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7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7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7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7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4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4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47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47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47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47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47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47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47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7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47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47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47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47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47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4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47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47F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3200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浩峰 杜</dc:creator>
  <cp:keywords/>
  <dc:description/>
  <cp:lastModifiedBy>浩峰 杜</cp:lastModifiedBy>
  <cp:revision>5</cp:revision>
  <dcterms:created xsi:type="dcterms:W3CDTF">2024-06-06T04:58:00Z</dcterms:created>
  <dcterms:modified xsi:type="dcterms:W3CDTF">2024-06-06T05:12:00Z</dcterms:modified>
</cp:coreProperties>
</file>