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1">
      <w:pPr>
        <w:pStyle w:val="Heading1"/>
        <w:spacing w:before="0" w:line="240" w:lineRule="auto"/>
        <w:rPr/>
      </w:pPr>
      <w:bookmarkStart w:colFirst="0" w:colLast="0" w:name="_m9gdb6sgs64i" w:id="0"/>
      <w:bookmarkEnd w:id="0"/>
      <w:r w:rsidDel="00000000" w:rsidR="00000000" w:rsidRPr="00000000">
        <w:rPr>
          <w:color w:val="00a797"/>
          <w:sz w:val="72"/>
          <w:szCs w:val="72"/>
          <w:rtl w:val="0"/>
        </w:rPr>
        <w:t xml:space="preserve">Doodle Generation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color w:val="00a797"/>
        </w:rPr>
      </w:pPr>
      <w:bookmarkStart w:colFirst="0" w:colLast="0" w:name="_joeashcnr4kx" w:id="1"/>
      <w:bookmarkEnd w:id="1"/>
      <w:r w:rsidDel="00000000" w:rsidR="00000000" w:rsidRPr="00000000">
        <w:rPr>
          <w:rtl w:val="0"/>
        </w:rPr>
        <w:t xml:space="preserve">Implemented baselines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So, far we have implemented 2 baseline models.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[Model 1]</w:t>
      </w:r>
      <w:r w:rsidDel="00000000" w:rsidR="00000000" w:rsidRPr="00000000">
        <w:rPr>
          <w:rtl w:val="0"/>
        </w:rPr>
        <w:t xml:space="preserve"> A simplified version of the Google SketchRNN model</w:t>
        <w:br w:type="textWrapping"/>
        <w:t xml:space="preserve">To understand the motivation behind why that complex model is expected to work.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1633538</wp:posOffset>
            </wp:positionH>
            <wp:positionV relativeFrom="paragraph">
              <wp:posOffset>771525</wp:posOffset>
            </wp:positionV>
            <wp:extent cx="2671763" cy="3596603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5966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[SketchRNN]</w:t>
      </w:r>
      <w:r w:rsidDel="00000000" w:rsidR="00000000" w:rsidRPr="00000000">
        <w:rPr>
          <w:rtl w:val="0"/>
        </w:rPr>
        <w:t xml:space="preserve"> A ground-up replica of the Google SketchRNN model</w:t>
        <w:br w:type="textWrapping"/>
        <w:t xml:space="preserve">To begin the project objectively.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762000</wp:posOffset>
            </wp:positionV>
            <wp:extent cx="6219825" cy="2192887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192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Style w:val="Heading2"/>
        <w:spacing w:before="320" w:line="240" w:lineRule="auto"/>
        <w:rPr/>
      </w:pPr>
      <w:bookmarkStart w:colFirst="0" w:colLast="0" w:name="_jvem0n5u62s5" w:id="2"/>
      <w:bookmarkEnd w:id="2"/>
      <w:r w:rsidDel="00000000" w:rsidR="00000000" w:rsidRPr="00000000">
        <w:rPr>
          <w:rtl w:val="0"/>
        </w:rPr>
        <w:t xml:space="preserve">Challenges we faced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Pre-processing data for [Model 1] was time-consuming. We had to make decisions regarding the input shape, the training process and the expected output of our model.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Converted </w:t>
      </w:r>
      <w:r w:rsidDel="00000000" w:rsidR="00000000" w:rsidRPr="00000000">
        <w:rPr>
          <w:b w:val="1"/>
          <w:rtl w:val="0"/>
        </w:rPr>
        <w:t xml:space="preserve">Doodle&lt;Stroke&lt;x[], y[], timestamp[]&gt;[]&gt;[]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Doodle&lt;Stroke&lt;Coordinate&lt;x, y&gt;[]&gt;[]&gt;[]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Decided to drop the timestamp information as it is not relevant to our project.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[Model 1] did not show loss reductions per epoch. It justified that we needed a more complex model to learn the structure of our data, however, for a very long time, we did not have a running model and only analyzed our failures.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[SketchRNN] is still in implementation as on Monday (Apr 15). The results of running this model are not analysed yet.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Colab does not inherently support user input within the notebook. This makes human evaluation very difficult, without HTML embedding, which took time to write.</w:t>
      </w:r>
    </w:p>
    <w:p w:rsidR="00000000" w:rsidDel="00000000" w:rsidP="00000000" w:rsidRDefault="00000000" w:rsidRPr="00000000" w14:paraId="0000000D">
      <w:pPr>
        <w:pStyle w:val="Heading2"/>
        <w:spacing w:before="320" w:line="240" w:lineRule="auto"/>
        <w:rPr/>
      </w:pPr>
      <w:bookmarkStart w:colFirst="0" w:colLast="0" w:name="_t22af7bdh0p9" w:id="3"/>
      <w:bookmarkEnd w:id="3"/>
      <w:r w:rsidDel="00000000" w:rsidR="00000000" w:rsidRPr="00000000">
        <w:rPr>
          <w:rtl w:val="0"/>
        </w:rPr>
        <w:t xml:space="preserve">What would we like to complete by the final report?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Maximize performance out of [SketchRNN] model, and prep it for evaluation against an objective metric rather than human evaluation.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some evaluation metrics like GAN (discriminator model) - a novelty to Google paper.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pacing w:before="320" w:line="240" w:lineRule="auto"/>
        <w:rPr/>
      </w:pPr>
      <w:bookmarkStart w:colFirst="0" w:colLast="0" w:name="_cdn83pe0c4v" w:id="4"/>
      <w:bookmarkEnd w:id="4"/>
      <w:r w:rsidDel="00000000" w:rsidR="00000000" w:rsidRPr="00000000">
        <w:rPr>
          <w:rtl w:val="0"/>
        </w:rPr>
        <w:t xml:space="preserve">Preliminary result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Baseline model implemented</w:t>
      </w:r>
    </w:p>
    <w:p w:rsidR="00000000" w:rsidDel="00000000" w:rsidP="00000000" w:rsidRDefault="00000000" w:rsidRPr="00000000" w14:paraId="00000012">
      <w:pPr>
        <w:pStyle w:val="Heading2"/>
        <w:ind w:left="0" w:firstLine="0"/>
        <w:rPr/>
      </w:pPr>
      <w:bookmarkStart w:colFirst="0" w:colLast="0" w:name="_uu98r8r28kj7" w:id="5"/>
      <w:bookmarkEnd w:id="5"/>
      <w:r w:rsidDel="00000000" w:rsidR="00000000" w:rsidRPr="00000000">
        <w:rPr>
          <w:rtl w:val="0"/>
        </w:rPr>
        <w:t xml:space="preserve">Preliminary analysis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Just positional encoding does not work as it does not seem to learn the structure of our data, even though our data implicitly stores [x,y] coordinates for every stroke.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Just a linear deep model does not work as position data is essential. It is similar to the case study presented in the lecture, where training a vanilla NN on image data is the same as training the model on noisy images, as it does not understand locality. Hence, attention is what we need, indeed!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analysis concludes that we need an RNN/CNN component along with the transformer encoder-decoder to learn on our dataset of doodles so that the model can capture the structure as well as locality (attention) when it comes to drawing strokes.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spacing w:before="320" w:line="240" w:lineRule="auto"/>
        <w:rPr/>
      </w:pPr>
      <w:bookmarkStart w:colFirst="0" w:colLast="0" w:name="_7jvmf8ecplsc" w:id="6"/>
      <w:bookmarkEnd w:id="6"/>
      <w:r w:rsidDel="00000000" w:rsidR="00000000" w:rsidRPr="00000000">
        <w:rPr>
          <w:rtl w:val="0"/>
        </w:rPr>
        <w:t xml:space="preserve">Any changes in scope or project direction? - No</w:t>
      </w:r>
    </w:p>
    <w:sectPr>
      <w:footerReference r:id="rId8" w:type="default"/>
      <w:pgSz w:h="15840" w:w="12240" w:orient="portrait"/>
      <w:pgMar w:bottom="555" w:top="630" w:left="720" w:right="63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0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797"/>
    </w:rPr>
  </w:style>
  <w:style w:type="paragraph" w:styleId="Heading3">
    <w:name w:val="heading 3"/>
    <w:basedOn w:val="Normal"/>
    <w:next w:val="Normal"/>
    <w:pPr>
      <w:pageBreakBefore w:val="0"/>
      <w:ind w:left="0" w:firstLine="0"/>
    </w:pPr>
    <w:rPr>
      <w:i w:val="1"/>
    </w:rPr>
  </w:style>
  <w:style w:type="paragraph" w:styleId="Heading4">
    <w:name w:val="heading 4"/>
    <w:basedOn w:val="Normal"/>
    <w:next w:val="Normal"/>
    <w:pPr>
      <w:pageBreakBefore w:val="0"/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