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DF89"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0F1650FB" w14:textId="132FF323" w:rsidR="002B7CAA" w:rsidRPr="002B7CAA" w:rsidRDefault="00213715" w:rsidP="002B7CAA">
      <w:pPr>
        <w:jc w:val="center"/>
        <w:rPr>
          <w:b/>
          <w:sz w:val="32"/>
          <w:szCs w:val="32"/>
        </w:rPr>
      </w:pPr>
      <w:r>
        <w:rPr>
          <w:rFonts w:hint="eastAsia"/>
          <w:szCs w:val="21"/>
        </w:rPr>
        <w:t xml:space="preserve">                                  </w:t>
      </w:r>
      <w:r>
        <w:rPr>
          <w:rFonts w:hint="eastAsia"/>
          <w:szCs w:val="21"/>
        </w:rPr>
        <w:t>日期：</w:t>
      </w:r>
      <w:r w:rsidR="00A0378D">
        <w:rPr>
          <w:rFonts w:hint="eastAsia"/>
          <w:szCs w:val="21"/>
        </w:rPr>
        <w:t>2</w:t>
      </w:r>
      <w:r w:rsidR="00A0378D">
        <w:rPr>
          <w:szCs w:val="21"/>
        </w:rPr>
        <w:t>023</w:t>
      </w:r>
      <w:r w:rsidR="00A0378D">
        <w:rPr>
          <w:rFonts w:hint="eastAsia"/>
          <w:szCs w:val="21"/>
        </w:rPr>
        <w:t>年</w:t>
      </w:r>
      <w:r w:rsidR="00A0378D">
        <w:rPr>
          <w:rFonts w:hint="eastAsia"/>
          <w:szCs w:val="21"/>
        </w:rPr>
        <w:t>1</w:t>
      </w:r>
      <w:r w:rsidR="00A0378D">
        <w:rPr>
          <w:rFonts w:hint="eastAsia"/>
          <w:szCs w:val="21"/>
        </w:rPr>
        <w:t>月</w:t>
      </w:r>
      <w:r w:rsidR="00A0378D">
        <w:rPr>
          <w:rFonts w:hint="eastAsia"/>
          <w:szCs w:val="21"/>
        </w:rPr>
        <w:t>1</w:t>
      </w:r>
      <w:r w:rsidR="00A0378D">
        <w:rPr>
          <w:szCs w:val="21"/>
        </w:rPr>
        <w:t>3</w:t>
      </w:r>
      <w:r w:rsidR="00A0378D">
        <w:rPr>
          <w:rFonts w:hint="eastAsia"/>
          <w:szCs w:val="21"/>
        </w:rPr>
        <w:t>日</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2C5EEFC2" w14:textId="77777777" w:rsidTr="008C214A">
        <w:tc>
          <w:tcPr>
            <w:tcW w:w="1674" w:type="dxa"/>
            <w:shd w:val="clear" w:color="auto" w:fill="auto"/>
          </w:tcPr>
          <w:p w14:paraId="662D683A"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77045800" w14:textId="7A728A54" w:rsidR="001C0B35" w:rsidRPr="008C214A" w:rsidRDefault="00396AE7" w:rsidP="008C214A">
            <w:pPr>
              <w:adjustRightInd w:val="0"/>
              <w:snapToGrid w:val="0"/>
              <w:spacing w:line="460" w:lineRule="atLeast"/>
              <w:jc w:val="center"/>
              <w:rPr>
                <w:szCs w:val="21"/>
              </w:rPr>
            </w:pPr>
            <w:r>
              <w:rPr>
                <w:rFonts w:hint="eastAsia"/>
                <w:szCs w:val="21"/>
              </w:rPr>
              <w:t>5</w:t>
            </w:r>
          </w:p>
        </w:tc>
        <w:tc>
          <w:tcPr>
            <w:tcW w:w="1866" w:type="dxa"/>
            <w:shd w:val="clear" w:color="auto" w:fill="auto"/>
          </w:tcPr>
          <w:p w14:paraId="7CB0FD85"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2CFACB88" w14:textId="3B6641D7" w:rsidR="001C0B35" w:rsidRPr="00FB2B9D" w:rsidRDefault="00396AE7" w:rsidP="008C214A">
            <w:pPr>
              <w:adjustRightInd w:val="0"/>
              <w:snapToGrid w:val="0"/>
              <w:spacing w:line="460" w:lineRule="atLeast"/>
              <w:jc w:val="center"/>
              <w:rPr>
                <w:color w:val="0070C0"/>
                <w:szCs w:val="21"/>
              </w:rPr>
            </w:pPr>
            <w:r>
              <w:rPr>
                <w:rFonts w:hint="eastAsia"/>
                <w:color w:val="0070C0"/>
                <w:szCs w:val="21"/>
              </w:rPr>
              <w:t>《</w:t>
            </w:r>
            <w:r w:rsidR="00EF1889">
              <w:rPr>
                <w:rFonts w:hint="eastAsia"/>
                <w:color w:val="0070C0"/>
                <w:szCs w:val="21"/>
              </w:rPr>
              <w:t>白云社区</w:t>
            </w:r>
            <w:r>
              <w:rPr>
                <w:rFonts w:hint="eastAsia"/>
                <w:color w:val="0070C0"/>
                <w:szCs w:val="21"/>
              </w:rPr>
              <w:t>》</w:t>
            </w:r>
          </w:p>
        </w:tc>
      </w:tr>
      <w:tr w:rsidR="007F221A" w:rsidRPr="008C214A" w14:paraId="2EF54E6E" w14:textId="77777777" w:rsidTr="007F221A">
        <w:tc>
          <w:tcPr>
            <w:tcW w:w="1674" w:type="dxa"/>
            <w:shd w:val="clear" w:color="auto" w:fill="auto"/>
          </w:tcPr>
          <w:p w14:paraId="5120A6AA"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6CA6A2A5" w14:textId="1CD3B76E" w:rsidR="007F221A" w:rsidRPr="008C214A" w:rsidRDefault="00A95910" w:rsidP="007F221A">
            <w:pPr>
              <w:adjustRightInd w:val="0"/>
              <w:snapToGrid w:val="0"/>
              <w:spacing w:line="460" w:lineRule="atLeast"/>
              <w:jc w:val="center"/>
              <w:rPr>
                <w:szCs w:val="21"/>
              </w:rPr>
            </w:pPr>
            <w:r>
              <w:rPr>
                <w:rFonts w:hint="eastAsia"/>
                <w:szCs w:val="21"/>
              </w:rPr>
              <w:t>HTML</w:t>
            </w:r>
            <w:r>
              <w:rPr>
                <w:rFonts w:hint="eastAsia"/>
                <w:szCs w:val="21"/>
              </w:rPr>
              <w:t>，</w:t>
            </w:r>
            <w:r w:rsidR="00EC66BD">
              <w:rPr>
                <w:rFonts w:hint="eastAsia"/>
                <w:szCs w:val="21"/>
              </w:rPr>
              <w:t>Java</w:t>
            </w:r>
            <w:r>
              <w:rPr>
                <w:rFonts w:hint="eastAsia"/>
                <w:szCs w:val="21"/>
              </w:rPr>
              <w:t>S</w:t>
            </w:r>
            <w:r w:rsidR="00EC66BD">
              <w:rPr>
                <w:rFonts w:hint="eastAsia"/>
                <w:szCs w:val="21"/>
              </w:rPr>
              <w:t>cript</w:t>
            </w:r>
            <w:r>
              <w:rPr>
                <w:rFonts w:hint="eastAsia"/>
                <w:szCs w:val="21"/>
              </w:rPr>
              <w:t>，</w:t>
            </w:r>
            <w:r>
              <w:rPr>
                <w:rFonts w:hint="eastAsia"/>
                <w:szCs w:val="21"/>
              </w:rPr>
              <w:t>Java</w:t>
            </w:r>
            <w:r>
              <w:rPr>
                <w:rFonts w:hint="eastAsia"/>
                <w:szCs w:val="21"/>
              </w:rPr>
              <w:t>，</w:t>
            </w:r>
            <w:r>
              <w:rPr>
                <w:rFonts w:hint="eastAsia"/>
                <w:szCs w:val="21"/>
              </w:rPr>
              <w:t>Python</w:t>
            </w:r>
          </w:p>
        </w:tc>
        <w:tc>
          <w:tcPr>
            <w:tcW w:w="1866" w:type="dxa"/>
            <w:shd w:val="clear" w:color="auto" w:fill="auto"/>
          </w:tcPr>
          <w:p w14:paraId="4FBA7A71"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16A32A5C" w14:textId="0CE6525E" w:rsidR="007F221A" w:rsidRDefault="00AE2859" w:rsidP="00AE2859">
            <w:pPr>
              <w:adjustRightInd w:val="0"/>
              <w:snapToGrid w:val="0"/>
              <w:spacing w:line="460" w:lineRule="atLeast"/>
              <w:rPr>
                <w:szCs w:val="21"/>
              </w:rPr>
            </w:pPr>
            <w:r>
              <w:rPr>
                <w:rFonts w:hint="eastAsia"/>
                <w:szCs w:val="21"/>
              </w:rPr>
              <w:t>平台：</w:t>
            </w:r>
            <w:proofErr w:type="spellStart"/>
            <w:r>
              <w:rPr>
                <w:rFonts w:hint="eastAsia"/>
                <w:szCs w:val="21"/>
              </w:rPr>
              <w:t>I</w:t>
            </w:r>
            <w:r w:rsidRPr="00AE2859">
              <w:rPr>
                <w:szCs w:val="21"/>
              </w:rPr>
              <w:t>ntellij</w:t>
            </w:r>
            <w:proofErr w:type="spellEnd"/>
            <w:r w:rsidRPr="00AE2859">
              <w:rPr>
                <w:szCs w:val="21"/>
              </w:rPr>
              <w:t xml:space="preserve"> </w:t>
            </w:r>
            <w:r>
              <w:rPr>
                <w:rFonts w:hint="eastAsia"/>
                <w:szCs w:val="21"/>
              </w:rPr>
              <w:t>IDEA</w:t>
            </w:r>
            <w:r>
              <w:rPr>
                <w:rFonts w:hint="eastAsia"/>
                <w:szCs w:val="21"/>
              </w:rPr>
              <w:t>，</w:t>
            </w:r>
            <w:proofErr w:type="spellStart"/>
            <w:r>
              <w:rPr>
                <w:rFonts w:hint="eastAsia"/>
                <w:szCs w:val="21"/>
              </w:rPr>
              <w:t>VS</w:t>
            </w:r>
            <w:r w:rsidR="009D7BDA">
              <w:rPr>
                <w:szCs w:val="21"/>
              </w:rPr>
              <w:t>C</w:t>
            </w:r>
            <w:r>
              <w:rPr>
                <w:rFonts w:hint="eastAsia"/>
                <w:szCs w:val="21"/>
              </w:rPr>
              <w:t>ode</w:t>
            </w:r>
            <w:proofErr w:type="spellEnd"/>
            <w:r w:rsidR="009753FE">
              <w:rPr>
                <w:rFonts w:hint="eastAsia"/>
                <w:szCs w:val="21"/>
              </w:rPr>
              <w:t>，</w:t>
            </w:r>
            <w:proofErr w:type="spellStart"/>
            <w:r w:rsidR="009753FE">
              <w:rPr>
                <w:rFonts w:hint="eastAsia"/>
                <w:szCs w:val="21"/>
              </w:rPr>
              <w:t>Navicat</w:t>
            </w:r>
            <w:proofErr w:type="spellEnd"/>
          </w:p>
          <w:p w14:paraId="458B385F" w14:textId="77777777" w:rsidR="003C3CA0" w:rsidRDefault="00AE2859" w:rsidP="00AE2859">
            <w:pPr>
              <w:adjustRightInd w:val="0"/>
              <w:snapToGrid w:val="0"/>
              <w:spacing w:line="460" w:lineRule="atLeast"/>
              <w:rPr>
                <w:szCs w:val="21"/>
              </w:rPr>
            </w:pPr>
            <w:r>
              <w:rPr>
                <w:rFonts w:hint="eastAsia"/>
                <w:szCs w:val="21"/>
              </w:rPr>
              <w:t>框架：</w:t>
            </w:r>
          </w:p>
          <w:p w14:paraId="2D6FCE25" w14:textId="0D6E1DA8" w:rsidR="003C3CA0" w:rsidRDefault="00F80F74" w:rsidP="00AE2859">
            <w:pPr>
              <w:adjustRightInd w:val="0"/>
              <w:snapToGrid w:val="0"/>
              <w:spacing w:line="460" w:lineRule="atLeast"/>
              <w:rPr>
                <w:szCs w:val="21"/>
              </w:rPr>
            </w:pPr>
            <w:r>
              <w:rPr>
                <w:rFonts w:hint="eastAsia"/>
                <w:szCs w:val="21"/>
              </w:rPr>
              <w:t>√</w:t>
            </w:r>
            <w:r w:rsidR="003C3CA0" w:rsidRPr="003C3CA0">
              <w:rPr>
                <w:rFonts w:hint="eastAsia"/>
                <w:szCs w:val="21"/>
              </w:rPr>
              <w:t>前端：</w:t>
            </w:r>
            <w:r w:rsidR="009A7A21">
              <w:rPr>
                <w:rFonts w:hint="eastAsia"/>
                <w:szCs w:val="21"/>
              </w:rPr>
              <w:t>V</w:t>
            </w:r>
            <w:r w:rsidR="009A7A21">
              <w:rPr>
                <w:szCs w:val="21"/>
              </w:rPr>
              <w:t xml:space="preserve">ue3, </w:t>
            </w:r>
            <w:r w:rsidR="003C3CA0" w:rsidRPr="003C3CA0">
              <w:rPr>
                <w:szCs w:val="21"/>
              </w:rPr>
              <w:t>Element-Plus</w:t>
            </w:r>
            <w:r w:rsidR="009A7A21">
              <w:rPr>
                <w:szCs w:val="21"/>
              </w:rPr>
              <w:t xml:space="preserve">, </w:t>
            </w:r>
            <w:proofErr w:type="spellStart"/>
            <w:r w:rsidR="003C3CA0" w:rsidRPr="003C3CA0">
              <w:rPr>
                <w:szCs w:val="21"/>
              </w:rPr>
              <w:t>axios</w:t>
            </w:r>
            <w:proofErr w:type="spellEnd"/>
            <w:r w:rsidR="003C3CA0" w:rsidRPr="003C3CA0">
              <w:rPr>
                <w:szCs w:val="21"/>
              </w:rPr>
              <w:t xml:space="preserve"> </w:t>
            </w:r>
          </w:p>
          <w:p w14:paraId="0FC88791" w14:textId="1305DA9F" w:rsidR="003C3CA0" w:rsidRDefault="00F80F74" w:rsidP="00AE2859">
            <w:pPr>
              <w:adjustRightInd w:val="0"/>
              <w:snapToGrid w:val="0"/>
              <w:spacing w:line="460" w:lineRule="atLeast"/>
              <w:rPr>
                <w:szCs w:val="21"/>
              </w:rPr>
            </w:pPr>
            <w:r>
              <w:rPr>
                <w:rFonts w:hint="eastAsia"/>
                <w:szCs w:val="21"/>
              </w:rPr>
              <w:t>√</w:t>
            </w:r>
            <w:r w:rsidR="003C3CA0" w:rsidRPr="003C3CA0">
              <w:rPr>
                <w:rFonts w:hint="eastAsia"/>
                <w:szCs w:val="21"/>
              </w:rPr>
              <w:t>后端：</w:t>
            </w:r>
            <w:r w:rsidR="003C3CA0" w:rsidRPr="003C3CA0">
              <w:rPr>
                <w:szCs w:val="21"/>
              </w:rPr>
              <w:t>Spring Boot</w:t>
            </w:r>
            <w:r w:rsidR="009A7A21">
              <w:rPr>
                <w:szCs w:val="21"/>
              </w:rPr>
              <w:t xml:space="preserve">, </w:t>
            </w:r>
            <w:r w:rsidR="003C3CA0" w:rsidRPr="003C3CA0">
              <w:rPr>
                <w:szCs w:val="21"/>
              </w:rPr>
              <w:t>Apache Shiro</w:t>
            </w:r>
            <w:r w:rsidR="009A7A21">
              <w:rPr>
                <w:szCs w:val="21"/>
              </w:rPr>
              <w:t xml:space="preserve">, </w:t>
            </w:r>
            <w:r w:rsidR="003C3CA0" w:rsidRPr="003C3CA0">
              <w:rPr>
                <w:szCs w:val="21"/>
              </w:rPr>
              <w:t>Spring Data JPA</w:t>
            </w:r>
            <w:r w:rsidR="009A7A21">
              <w:rPr>
                <w:szCs w:val="21"/>
              </w:rPr>
              <w:t xml:space="preserve">, </w:t>
            </w:r>
            <w:r w:rsidR="004B5F43">
              <w:rPr>
                <w:rFonts w:hint="eastAsia"/>
                <w:szCs w:val="21"/>
              </w:rPr>
              <w:t>Flask</w:t>
            </w:r>
          </w:p>
          <w:p w14:paraId="3FF82D79" w14:textId="35EDE1D6" w:rsidR="00AE2859" w:rsidRPr="008C214A" w:rsidRDefault="00F80F74" w:rsidP="00AE2859">
            <w:pPr>
              <w:adjustRightInd w:val="0"/>
              <w:snapToGrid w:val="0"/>
              <w:spacing w:line="460" w:lineRule="atLeast"/>
              <w:rPr>
                <w:szCs w:val="21"/>
              </w:rPr>
            </w:pPr>
            <w:r>
              <w:rPr>
                <w:rFonts w:hint="eastAsia"/>
                <w:szCs w:val="21"/>
              </w:rPr>
              <w:t>√</w:t>
            </w:r>
            <w:r w:rsidR="003C3CA0" w:rsidRPr="003C3CA0">
              <w:rPr>
                <w:rFonts w:hint="eastAsia"/>
                <w:szCs w:val="21"/>
              </w:rPr>
              <w:t>数据库：</w:t>
            </w:r>
            <w:r w:rsidR="003C3CA0" w:rsidRPr="003C3CA0">
              <w:rPr>
                <w:szCs w:val="21"/>
              </w:rPr>
              <w:t>MySQL</w:t>
            </w:r>
          </w:p>
        </w:tc>
      </w:tr>
    </w:tbl>
    <w:p w14:paraId="13CE92C7"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582955" w:rsidRPr="00582955" w14:paraId="4704A259" w14:textId="77777777" w:rsidTr="00582955">
        <w:trPr>
          <w:cantSplit/>
        </w:trPr>
        <w:tc>
          <w:tcPr>
            <w:tcW w:w="8928" w:type="dxa"/>
            <w:shd w:val="pct10" w:color="auto" w:fill="FFFFFF"/>
          </w:tcPr>
          <w:p w14:paraId="76E19456"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582955" w:rsidRPr="00582955" w14:paraId="3DC88861" w14:textId="77777777" w:rsidTr="00582955">
        <w:trPr>
          <w:cantSplit/>
        </w:trPr>
        <w:tc>
          <w:tcPr>
            <w:tcW w:w="8928" w:type="dxa"/>
          </w:tcPr>
          <w:p w14:paraId="17D51AF5" w14:textId="77777777" w:rsidR="006265D9" w:rsidRPr="006265D9" w:rsidRDefault="006265D9" w:rsidP="00FB2B9D">
            <w:pPr>
              <w:adjustRightInd w:val="0"/>
              <w:snapToGrid w:val="0"/>
              <w:spacing w:line="460" w:lineRule="atLeast"/>
              <w:rPr>
                <w:szCs w:val="21"/>
              </w:rPr>
            </w:pPr>
            <w:r w:rsidRPr="006265D9">
              <w:rPr>
                <w:rFonts w:hint="eastAsia"/>
                <w:szCs w:val="21"/>
              </w:rPr>
              <w:lastRenderedPageBreak/>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6577EEAF" w14:textId="4282C841" w:rsidR="006265D9" w:rsidRDefault="00ED3F61" w:rsidP="00FB2B9D">
            <w:pPr>
              <w:adjustRightInd w:val="0"/>
              <w:snapToGrid w:val="0"/>
              <w:spacing w:line="460" w:lineRule="atLeast"/>
              <w:rPr>
                <w:szCs w:val="21"/>
              </w:rPr>
            </w:pPr>
            <w:r>
              <w:rPr>
                <w:rFonts w:hint="eastAsia"/>
                <w:szCs w:val="21"/>
              </w:rPr>
              <w:t>已经实现立项时的所有</w:t>
            </w:r>
            <w:r w:rsidR="00B260D0">
              <w:rPr>
                <w:rFonts w:hint="eastAsia"/>
                <w:szCs w:val="21"/>
              </w:rPr>
              <w:t>基本</w:t>
            </w:r>
            <w:r>
              <w:rPr>
                <w:rFonts w:hint="eastAsia"/>
                <w:szCs w:val="21"/>
              </w:rPr>
              <w:t>需求</w:t>
            </w:r>
            <w:r w:rsidR="00B260D0">
              <w:rPr>
                <w:rFonts w:hint="eastAsia"/>
                <w:szCs w:val="21"/>
              </w:rPr>
              <w:t>，</w:t>
            </w:r>
            <w:r w:rsidR="001B426A">
              <w:rPr>
                <w:rFonts w:hint="eastAsia"/>
                <w:szCs w:val="21"/>
              </w:rPr>
              <w:t>四</w:t>
            </w:r>
            <w:r w:rsidR="000E71E2">
              <w:rPr>
                <w:rFonts w:hint="eastAsia"/>
                <w:szCs w:val="21"/>
              </w:rPr>
              <w:t>个</w:t>
            </w:r>
            <w:r w:rsidR="00B260D0">
              <w:rPr>
                <w:rFonts w:hint="eastAsia"/>
                <w:szCs w:val="21"/>
              </w:rPr>
              <w:t>进阶需求</w:t>
            </w:r>
            <w:r w:rsidR="00177C12">
              <w:rPr>
                <w:rFonts w:hint="eastAsia"/>
                <w:szCs w:val="21"/>
              </w:rPr>
              <w:t>。</w:t>
            </w:r>
          </w:p>
          <w:p w14:paraId="450CACEE" w14:textId="32519D65" w:rsidR="00560696" w:rsidRPr="003C6D7B" w:rsidRDefault="00177C12" w:rsidP="00FB2B9D">
            <w:pPr>
              <w:adjustRightInd w:val="0"/>
              <w:snapToGrid w:val="0"/>
              <w:spacing w:line="460" w:lineRule="atLeast"/>
            </w:pPr>
            <w:r>
              <w:rPr>
                <w:rFonts w:hint="eastAsia"/>
                <w:szCs w:val="21"/>
              </w:rPr>
              <w:t>新增需求：</w:t>
            </w:r>
            <w:r w:rsidR="00FE5C25">
              <w:rPr>
                <w:rFonts w:hint="eastAsia"/>
                <w:szCs w:val="21"/>
              </w:rPr>
              <w:t>管</w:t>
            </w:r>
            <w:r w:rsidR="00550D4E">
              <w:rPr>
                <w:rFonts w:hint="eastAsia"/>
                <w:szCs w:val="21"/>
              </w:rPr>
              <w:t>理员权限</w:t>
            </w:r>
            <w:r w:rsidR="007C0FB9">
              <w:rPr>
                <w:rFonts w:hint="eastAsia"/>
                <w:szCs w:val="21"/>
              </w:rPr>
              <w:t>，</w:t>
            </w:r>
            <w:r w:rsidR="00D62E4F">
              <w:rPr>
                <w:rFonts w:hint="eastAsia"/>
                <w:szCs w:val="21"/>
              </w:rPr>
              <w:t>用</w:t>
            </w:r>
            <w:r w:rsidR="00146765">
              <w:rPr>
                <w:rFonts w:hint="eastAsia"/>
                <w:szCs w:val="21"/>
              </w:rPr>
              <w:t>户私聊</w:t>
            </w:r>
            <w:r w:rsidR="007C0FB9">
              <w:rPr>
                <w:rFonts w:hint="eastAsia"/>
                <w:szCs w:val="21"/>
              </w:rPr>
              <w:t>，</w:t>
            </w:r>
            <w:r w:rsidR="00CA218B">
              <w:rPr>
                <w:rFonts w:hint="eastAsia"/>
                <w:szCs w:val="21"/>
              </w:rPr>
              <w:t>拦截器控制访问</w:t>
            </w:r>
          </w:p>
          <w:p w14:paraId="3B95BC28" w14:textId="52B75E80" w:rsidR="00177C12" w:rsidRPr="00902860" w:rsidRDefault="00681BC9" w:rsidP="00FB2B9D">
            <w:pPr>
              <w:adjustRightInd w:val="0"/>
              <w:snapToGrid w:val="0"/>
              <w:spacing w:line="460" w:lineRule="atLeast"/>
              <w:rPr>
                <w:szCs w:val="21"/>
              </w:rPr>
            </w:pPr>
            <w:r>
              <w:rPr>
                <w:rFonts w:hint="eastAsia"/>
                <w:szCs w:val="21"/>
              </w:rPr>
              <w:t>未实现需求：</w:t>
            </w:r>
            <w:r w:rsidR="004A7F28">
              <w:rPr>
                <w:rFonts w:hint="eastAsia"/>
                <w:szCs w:val="21"/>
              </w:rPr>
              <w:t>匿名发言</w:t>
            </w:r>
            <w:r w:rsidR="007C0FB9">
              <w:rPr>
                <w:rFonts w:hint="eastAsia"/>
                <w:szCs w:val="21"/>
              </w:rPr>
              <w:t>，</w:t>
            </w:r>
            <w:r w:rsidR="00D10D88">
              <w:rPr>
                <w:rFonts w:ascii="宋体" w:hAnsi="宋体" w:hint="eastAsia"/>
                <w:szCs w:val="21"/>
              </w:rPr>
              <w:t>邀请回答</w:t>
            </w:r>
          </w:p>
          <w:p w14:paraId="49AEFE36" w14:textId="77777777" w:rsidR="00681BC9" w:rsidRPr="006265D9" w:rsidRDefault="00681BC9" w:rsidP="00FB2B9D">
            <w:pPr>
              <w:adjustRightInd w:val="0"/>
              <w:snapToGrid w:val="0"/>
              <w:spacing w:line="460" w:lineRule="atLeast"/>
              <w:rPr>
                <w:szCs w:val="21"/>
              </w:rPr>
            </w:pPr>
          </w:p>
          <w:p w14:paraId="1252FBE2"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1495C347" w14:textId="5D38757F" w:rsidR="006265D9" w:rsidRPr="006265D9" w:rsidRDefault="00C82C66" w:rsidP="00FB2B9D">
            <w:pPr>
              <w:adjustRightInd w:val="0"/>
              <w:snapToGrid w:val="0"/>
              <w:spacing w:line="460" w:lineRule="atLeast"/>
              <w:rPr>
                <w:szCs w:val="21"/>
              </w:rPr>
            </w:pPr>
            <w:r>
              <w:rPr>
                <w:rFonts w:hint="eastAsia"/>
                <w:szCs w:val="21"/>
              </w:rPr>
              <w:t>采用</w:t>
            </w:r>
            <w:r w:rsidR="000F33CF">
              <w:rPr>
                <w:rFonts w:hint="eastAsia"/>
                <w:szCs w:val="21"/>
              </w:rPr>
              <w:t>了</w:t>
            </w:r>
            <w:r w:rsidR="000F33CF">
              <w:rPr>
                <w:rFonts w:hint="eastAsia"/>
                <w:szCs w:val="21"/>
              </w:rPr>
              <w:t xml:space="preserve"> </w:t>
            </w:r>
            <w:r w:rsidR="000F33CF">
              <w:rPr>
                <w:szCs w:val="21"/>
              </w:rPr>
              <w:t xml:space="preserve">3 </w:t>
            </w:r>
            <w:r w:rsidR="000F33CF">
              <w:rPr>
                <w:rFonts w:hint="eastAsia"/>
                <w:szCs w:val="21"/>
              </w:rPr>
              <w:t>Tiers</w:t>
            </w:r>
            <w:r w:rsidR="000F33CF">
              <w:rPr>
                <w:szCs w:val="21"/>
              </w:rPr>
              <w:t xml:space="preserve"> </w:t>
            </w:r>
            <w:r w:rsidR="000F33CF">
              <w:rPr>
                <w:rFonts w:hint="eastAsia"/>
                <w:szCs w:val="21"/>
              </w:rPr>
              <w:t>架构风格</w:t>
            </w:r>
            <w:r w:rsidR="003C6D7B">
              <w:rPr>
                <w:rFonts w:hint="eastAsia"/>
                <w:szCs w:val="21"/>
              </w:rPr>
              <w:t>。</w:t>
            </w:r>
          </w:p>
          <w:p w14:paraId="37F8F2AE" w14:textId="2059A3C8" w:rsidR="003D4479" w:rsidRDefault="004C67D3" w:rsidP="00FB2B9D">
            <w:pPr>
              <w:adjustRightInd w:val="0"/>
              <w:snapToGrid w:val="0"/>
              <w:spacing w:line="460" w:lineRule="atLeast"/>
              <w:rPr>
                <w:szCs w:val="21"/>
              </w:rPr>
            </w:pPr>
            <w:r>
              <w:rPr>
                <w:rFonts w:hint="eastAsia"/>
                <w:szCs w:val="21"/>
              </w:rPr>
              <w:t>√</w:t>
            </w:r>
            <w:r w:rsidR="003D4479" w:rsidRPr="003D4479">
              <w:rPr>
                <w:rFonts w:hint="eastAsia"/>
                <w:szCs w:val="21"/>
              </w:rPr>
              <w:t>创建型模式</w:t>
            </w:r>
            <w:r w:rsidR="003D4479">
              <w:rPr>
                <w:rFonts w:hint="eastAsia"/>
                <w:szCs w:val="21"/>
              </w:rPr>
              <w:t>：</w:t>
            </w:r>
            <w:r w:rsidR="001622A4">
              <w:rPr>
                <w:rFonts w:hint="eastAsia"/>
                <w:szCs w:val="21"/>
              </w:rPr>
              <w:t>工厂模式，</w:t>
            </w:r>
            <w:r w:rsidR="001622A4" w:rsidRPr="001622A4">
              <w:rPr>
                <w:rFonts w:hint="eastAsia"/>
                <w:szCs w:val="21"/>
              </w:rPr>
              <w:t>建造者模式</w:t>
            </w:r>
            <w:r w:rsidR="001C7A82">
              <w:rPr>
                <w:rFonts w:hint="eastAsia"/>
                <w:szCs w:val="21"/>
              </w:rPr>
              <w:t>。</w:t>
            </w:r>
          </w:p>
          <w:p w14:paraId="727CF6EA" w14:textId="29ED0274" w:rsidR="00FC5A35" w:rsidRPr="006E4C7C" w:rsidRDefault="00FC5A35" w:rsidP="00FB2B9D">
            <w:pPr>
              <w:adjustRightInd w:val="0"/>
              <w:snapToGrid w:val="0"/>
              <w:spacing w:line="460" w:lineRule="atLeast"/>
              <w:rPr>
                <w:szCs w:val="21"/>
              </w:rPr>
            </w:pPr>
            <w:r>
              <w:rPr>
                <w:rFonts w:hint="eastAsia"/>
                <w:szCs w:val="21"/>
              </w:rPr>
              <w:t>√</w:t>
            </w:r>
            <w:r w:rsidRPr="004031A7">
              <w:rPr>
                <w:rFonts w:hint="eastAsia"/>
                <w:szCs w:val="21"/>
              </w:rPr>
              <w:t>结构型模式</w:t>
            </w:r>
            <w:r>
              <w:rPr>
                <w:rFonts w:hint="eastAsia"/>
                <w:szCs w:val="21"/>
              </w:rPr>
              <w:t>：</w:t>
            </w:r>
            <w:r w:rsidR="00472D12" w:rsidRPr="004031A7">
              <w:rPr>
                <w:rFonts w:hint="eastAsia"/>
                <w:szCs w:val="21"/>
              </w:rPr>
              <w:t>组合模式</w:t>
            </w:r>
            <w:r w:rsidR="000E26BB">
              <w:rPr>
                <w:rFonts w:hint="eastAsia"/>
                <w:szCs w:val="21"/>
              </w:rPr>
              <w:t>，</w:t>
            </w:r>
            <w:r w:rsidR="000E26BB" w:rsidRPr="000E26BB">
              <w:rPr>
                <w:rFonts w:hint="eastAsia"/>
                <w:szCs w:val="21"/>
              </w:rPr>
              <w:t>过滤器模式</w:t>
            </w:r>
            <w:r w:rsidR="002772E6">
              <w:rPr>
                <w:rFonts w:hint="eastAsia"/>
                <w:szCs w:val="21"/>
              </w:rPr>
              <w:t>，</w:t>
            </w:r>
            <w:proofErr w:type="gramStart"/>
            <w:r w:rsidR="002772E6" w:rsidRPr="002772E6">
              <w:rPr>
                <w:rFonts w:hint="eastAsia"/>
                <w:szCs w:val="21"/>
              </w:rPr>
              <w:t>装饰器</w:t>
            </w:r>
            <w:proofErr w:type="gramEnd"/>
            <w:r w:rsidR="002772E6" w:rsidRPr="002772E6">
              <w:rPr>
                <w:rFonts w:hint="eastAsia"/>
                <w:szCs w:val="21"/>
              </w:rPr>
              <w:t>模式</w:t>
            </w:r>
            <w:r w:rsidR="006E4C7C">
              <w:rPr>
                <w:rFonts w:hint="eastAsia"/>
                <w:szCs w:val="21"/>
              </w:rPr>
              <w:t>，</w:t>
            </w:r>
            <w:r w:rsidR="006E4C7C" w:rsidRPr="006E4C7C">
              <w:rPr>
                <w:rFonts w:hint="eastAsia"/>
                <w:szCs w:val="21"/>
              </w:rPr>
              <w:t>外观模式</w:t>
            </w:r>
            <w:r w:rsidR="006B7EC5">
              <w:rPr>
                <w:rFonts w:hint="eastAsia"/>
                <w:szCs w:val="21"/>
              </w:rPr>
              <w:t>，</w:t>
            </w:r>
            <w:r w:rsidR="006B7EC5" w:rsidRPr="006B7EC5">
              <w:rPr>
                <w:rFonts w:hint="eastAsia"/>
                <w:szCs w:val="21"/>
              </w:rPr>
              <w:t>代理模式</w:t>
            </w:r>
            <w:r w:rsidR="001C7A82">
              <w:rPr>
                <w:rFonts w:hint="eastAsia"/>
                <w:szCs w:val="21"/>
              </w:rPr>
              <w:t>。</w:t>
            </w:r>
          </w:p>
          <w:p w14:paraId="276A1C64" w14:textId="0483EAF8" w:rsidR="00FC5A35" w:rsidRDefault="00FC5A35" w:rsidP="00FB2B9D">
            <w:pPr>
              <w:adjustRightInd w:val="0"/>
              <w:snapToGrid w:val="0"/>
              <w:spacing w:line="460" w:lineRule="atLeast"/>
              <w:rPr>
                <w:szCs w:val="21"/>
              </w:rPr>
            </w:pPr>
            <w:r>
              <w:rPr>
                <w:rFonts w:hint="eastAsia"/>
                <w:szCs w:val="21"/>
              </w:rPr>
              <w:t>√</w:t>
            </w:r>
            <w:r w:rsidR="00472D12" w:rsidRPr="004031A7">
              <w:rPr>
                <w:rFonts w:hint="eastAsia"/>
                <w:szCs w:val="21"/>
              </w:rPr>
              <w:t>行为型模式</w:t>
            </w:r>
            <w:r w:rsidR="00472D12">
              <w:rPr>
                <w:rFonts w:hint="eastAsia"/>
                <w:szCs w:val="21"/>
              </w:rPr>
              <w:t>：</w:t>
            </w:r>
            <w:r w:rsidR="00374816" w:rsidRPr="00374816">
              <w:rPr>
                <w:rFonts w:hint="eastAsia"/>
                <w:szCs w:val="21"/>
              </w:rPr>
              <w:t>责任链模式</w:t>
            </w:r>
            <w:r w:rsidR="00374816">
              <w:rPr>
                <w:rFonts w:hint="eastAsia"/>
                <w:szCs w:val="21"/>
              </w:rPr>
              <w:t>，</w:t>
            </w:r>
            <w:r w:rsidR="00AF2CF6" w:rsidRPr="00AF2CF6">
              <w:rPr>
                <w:rFonts w:hint="eastAsia"/>
                <w:szCs w:val="21"/>
              </w:rPr>
              <w:t>命令模式</w:t>
            </w:r>
            <w:r w:rsidR="00AF2CF6">
              <w:rPr>
                <w:rFonts w:hint="eastAsia"/>
                <w:szCs w:val="21"/>
              </w:rPr>
              <w:t>，</w:t>
            </w:r>
            <w:r w:rsidR="008104A8" w:rsidRPr="008104A8">
              <w:rPr>
                <w:rFonts w:hint="eastAsia"/>
                <w:szCs w:val="21"/>
              </w:rPr>
              <w:t>迭代器模式</w:t>
            </w:r>
            <w:r w:rsidR="008104A8">
              <w:rPr>
                <w:rFonts w:hint="eastAsia"/>
                <w:szCs w:val="21"/>
              </w:rPr>
              <w:t>，</w:t>
            </w:r>
            <w:r w:rsidR="0064711B" w:rsidRPr="0064711B">
              <w:rPr>
                <w:rFonts w:hint="eastAsia"/>
                <w:szCs w:val="21"/>
              </w:rPr>
              <w:t>策略模式</w:t>
            </w:r>
            <w:r w:rsidR="0064711B">
              <w:rPr>
                <w:rFonts w:hint="eastAsia"/>
                <w:szCs w:val="21"/>
              </w:rPr>
              <w:t>，</w:t>
            </w:r>
            <w:r w:rsidR="00472D12" w:rsidRPr="004031A7">
              <w:rPr>
                <w:rFonts w:hint="eastAsia"/>
                <w:szCs w:val="21"/>
              </w:rPr>
              <w:t>观察者模式</w:t>
            </w:r>
            <w:r w:rsidR="001C7A82">
              <w:rPr>
                <w:rFonts w:hint="eastAsia"/>
                <w:szCs w:val="21"/>
              </w:rPr>
              <w:t>。</w:t>
            </w:r>
          </w:p>
          <w:p w14:paraId="50713AC8" w14:textId="20F1B03D" w:rsidR="006265D9" w:rsidRDefault="006265D9" w:rsidP="00FB2B9D">
            <w:pPr>
              <w:adjustRightInd w:val="0"/>
              <w:snapToGrid w:val="0"/>
              <w:spacing w:line="460" w:lineRule="atLeast"/>
              <w:rPr>
                <w:szCs w:val="21"/>
              </w:rPr>
            </w:pPr>
          </w:p>
          <w:p w14:paraId="22E8E925" w14:textId="77777777" w:rsidR="00560696" w:rsidRPr="006265D9" w:rsidRDefault="00560696" w:rsidP="00FB2B9D">
            <w:pPr>
              <w:adjustRightInd w:val="0"/>
              <w:snapToGrid w:val="0"/>
              <w:spacing w:line="460" w:lineRule="atLeast"/>
              <w:rPr>
                <w:szCs w:val="21"/>
              </w:rPr>
            </w:pPr>
          </w:p>
          <w:p w14:paraId="5C44E5CA" w14:textId="16198FD0" w:rsidR="00582955"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6DAED1A9" w14:textId="6DBCB702" w:rsidR="000A1366" w:rsidRPr="000A1366" w:rsidRDefault="000A1366" w:rsidP="006265D9">
            <w:pPr>
              <w:adjustRightInd w:val="0"/>
              <w:snapToGrid w:val="0"/>
              <w:spacing w:line="460" w:lineRule="atLeast"/>
              <w:rPr>
                <w:rFonts w:hint="eastAsia"/>
                <w:szCs w:val="21"/>
              </w:rPr>
            </w:pPr>
            <w:r>
              <w:rPr>
                <w:rFonts w:hint="eastAsia"/>
                <w:szCs w:val="21"/>
              </w:rPr>
              <w:t>√前后端分离，后端服务器中，语义搜索功能与推荐功能也各自分离出独立的服务器，很好地实现了各模块的解耦，方便开发与测试，还可以提高安全性，限制错误的传播。</w:t>
            </w:r>
          </w:p>
          <w:p w14:paraId="07A59A37" w14:textId="42F1A3E9" w:rsidR="00044CC7" w:rsidRDefault="00044CC7" w:rsidP="006265D9">
            <w:pPr>
              <w:adjustRightInd w:val="0"/>
              <w:snapToGrid w:val="0"/>
              <w:spacing w:line="460" w:lineRule="atLeast"/>
              <w:rPr>
                <w:szCs w:val="21"/>
              </w:rPr>
            </w:pPr>
            <w:r>
              <w:rPr>
                <w:rFonts w:hint="eastAsia"/>
                <w:szCs w:val="21"/>
              </w:rPr>
              <w:t>√</w:t>
            </w:r>
            <w:r>
              <w:rPr>
                <w:rFonts w:hint="eastAsia"/>
                <w:szCs w:val="21"/>
              </w:rPr>
              <w:t>前端采用</w:t>
            </w:r>
            <w:r>
              <w:rPr>
                <w:rFonts w:hint="eastAsia"/>
                <w:szCs w:val="21"/>
              </w:rPr>
              <w:t xml:space="preserve"> </w:t>
            </w:r>
            <w:r>
              <w:rPr>
                <w:szCs w:val="21"/>
              </w:rPr>
              <w:t xml:space="preserve">Vue </w:t>
            </w:r>
            <w:r>
              <w:rPr>
                <w:rFonts w:hint="eastAsia"/>
                <w:szCs w:val="21"/>
              </w:rPr>
              <w:t>框架，基于</w:t>
            </w:r>
            <w:proofErr w:type="gramStart"/>
            <w:r>
              <w:rPr>
                <w:rFonts w:hint="eastAsia"/>
                <w:szCs w:val="21"/>
              </w:rPr>
              <w:t>单文件</w:t>
            </w:r>
            <w:proofErr w:type="gramEnd"/>
            <w:r>
              <w:rPr>
                <w:rFonts w:hint="eastAsia"/>
                <w:szCs w:val="21"/>
              </w:rPr>
              <w:t>组件构建网页，大大提高了代码的可复用性。</w:t>
            </w:r>
          </w:p>
          <w:p w14:paraId="4B29EF32" w14:textId="6AC1EF15" w:rsidR="00044CC7" w:rsidRDefault="00044CC7" w:rsidP="006265D9">
            <w:pPr>
              <w:adjustRightInd w:val="0"/>
              <w:snapToGrid w:val="0"/>
              <w:spacing w:line="460" w:lineRule="atLeast"/>
              <w:rPr>
                <w:szCs w:val="21"/>
              </w:rPr>
            </w:pPr>
            <w:r>
              <w:rPr>
                <w:rFonts w:hint="eastAsia"/>
                <w:szCs w:val="21"/>
              </w:rPr>
              <w:t>√</w:t>
            </w:r>
            <w:r>
              <w:rPr>
                <w:rFonts w:hint="eastAsia"/>
                <w:szCs w:val="21"/>
              </w:rPr>
              <w:t>后端采用</w:t>
            </w:r>
            <w:r>
              <w:rPr>
                <w:rFonts w:hint="eastAsia"/>
                <w:szCs w:val="21"/>
              </w:rPr>
              <w:t xml:space="preserve"> Spring</w:t>
            </w:r>
            <w:r>
              <w:rPr>
                <w:szCs w:val="21"/>
              </w:rPr>
              <w:t xml:space="preserve"> Boot </w:t>
            </w:r>
            <w:r>
              <w:rPr>
                <w:rFonts w:hint="eastAsia"/>
                <w:szCs w:val="21"/>
              </w:rPr>
              <w:t>框架，</w:t>
            </w:r>
            <w:r w:rsidR="000A1366" w:rsidRPr="000A1366">
              <w:rPr>
                <w:rFonts w:hint="eastAsia"/>
                <w:szCs w:val="21"/>
              </w:rPr>
              <w:t>将对象之间的依赖关系交由</w:t>
            </w:r>
            <w:r w:rsidR="000A1366">
              <w:rPr>
                <w:rFonts w:hint="eastAsia"/>
                <w:szCs w:val="21"/>
              </w:rPr>
              <w:t xml:space="preserve"> </w:t>
            </w:r>
            <w:r w:rsidR="000A1366" w:rsidRPr="000A1366">
              <w:rPr>
                <w:rFonts w:hint="eastAsia"/>
                <w:szCs w:val="21"/>
              </w:rPr>
              <w:t>Spring</w:t>
            </w:r>
            <w:r w:rsidR="000A1366">
              <w:rPr>
                <w:szCs w:val="21"/>
              </w:rPr>
              <w:t xml:space="preserve"> </w:t>
            </w:r>
            <w:r w:rsidR="000A1366" w:rsidRPr="000A1366">
              <w:rPr>
                <w:rFonts w:hint="eastAsia"/>
                <w:szCs w:val="21"/>
              </w:rPr>
              <w:t>控制，避免硬编码所造成的过度程序耦合</w:t>
            </w:r>
            <w:r w:rsidR="000A1366">
              <w:rPr>
                <w:rFonts w:hint="eastAsia"/>
                <w:szCs w:val="21"/>
              </w:rPr>
              <w:t>，使得开发时能够将更多的精力放在上层的业务逻辑上。</w:t>
            </w:r>
          </w:p>
          <w:p w14:paraId="2CFDDC0F" w14:textId="129221FA" w:rsidR="002A6EF5" w:rsidRDefault="002A6EF5" w:rsidP="006265D9">
            <w:pPr>
              <w:adjustRightInd w:val="0"/>
              <w:snapToGrid w:val="0"/>
              <w:spacing w:line="460" w:lineRule="atLeast"/>
              <w:rPr>
                <w:szCs w:val="21"/>
              </w:rPr>
            </w:pPr>
            <w:r>
              <w:rPr>
                <w:rFonts w:hint="eastAsia"/>
                <w:szCs w:val="21"/>
              </w:rPr>
              <w:t>√</w:t>
            </w:r>
            <w:r w:rsidRPr="002A6EF5">
              <w:rPr>
                <w:rFonts w:hint="eastAsia"/>
                <w:szCs w:val="21"/>
              </w:rPr>
              <w:t>使用</w:t>
            </w:r>
            <w:r w:rsidRPr="002A6EF5">
              <w:rPr>
                <w:rFonts w:hint="eastAsia"/>
                <w:szCs w:val="21"/>
              </w:rPr>
              <w:t>Shiro</w:t>
            </w:r>
            <w:r w:rsidRPr="002A6EF5">
              <w:rPr>
                <w:rFonts w:hint="eastAsia"/>
                <w:szCs w:val="21"/>
              </w:rPr>
              <w:t>安全框架进行身份验证和权限控制</w:t>
            </w:r>
            <w:r>
              <w:rPr>
                <w:rFonts w:hint="eastAsia"/>
                <w:szCs w:val="21"/>
              </w:rPr>
              <w:t>，可以灵活而严格地控制权限，保护数据，避免安全问题。</w:t>
            </w:r>
          </w:p>
          <w:p w14:paraId="0B2E273A" w14:textId="1E064917" w:rsidR="003D3A7B" w:rsidRDefault="003D3A7B" w:rsidP="006265D9">
            <w:pPr>
              <w:adjustRightInd w:val="0"/>
              <w:snapToGrid w:val="0"/>
              <w:spacing w:line="460" w:lineRule="atLeast"/>
              <w:rPr>
                <w:szCs w:val="21"/>
              </w:rPr>
            </w:pPr>
            <w:r>
              <w:rPr>
                <w:rFonts w:hint="eastAsia"/>
                <w:szCs w:val="21"/>
              </w:rPr>
              <w:t>√</w:t>
            </w:r>
            <w:r w:rsidRPr="003D3A7B">
              <w:rPr>
                <w:rFonts w:hint="eastAsia"/>
                <w:szCs w:val="21"/>
              </w:rPr>
              <w:t>语义搜索</w:t>
            </w:r>
            <w:r>
              <w:rPr>
                <w:rFonts w:hint="eastAsia"/>
                <w:szCs w:val="21"/>
              </w:rPr>
              <w:t>中，</w:t>
            </w:r>
            <w:r w:rsidRPr="003D3A7B">
              <w:rPr>
                <w:rFonts w:hint="eastAsia"/>
                <w:szCs w:val="21"/>
              </w:rPr>
              <w:t>使用句向量的相似性来衡量文本语义之间的相似程度，使用</w:t>
            </w:r>
            <w:r w:rsidRPr="003D3A7B">
              <w:rPr>
                <w:rFonts w:hint="eastAsia"/>
                <w:szCs w:val="21"/>
              </w:rPr>
              <w:t>sentence-transformers</w:t>
            </w:r>
            <w:r w:rsidRPr="003D3A7B">
              <w:rPr>
                <w:rFonts w:hint="eastAsia"/>
                <w:szCs w:val="21"/>
              </w:rPr>
              <w:t>库生成句向量，再使用</w:t>
            </w:r>
            <w:r w:rsidRPr="003D3A7B">
              <w:rPr>
                <w:rFonts w:hint="eastAsia"/>
                <w:szCs w:val="21"/>
              </w:rPr>
              <w:t>Elasticsearch</w:t>
            </w:r>
            <w:r w:rsidRPr="003D3A7B">
              <w:rPr>
                <w:rFonts w:hint="eastAsia"/>
                <w:szCs w:val="21"/>
              </w:rPr>
              <w:t>基于向量的搜索，</w:t>
            </w:r>
            <w:r w:rsidR="00CE33BD">
              <w:rPr>
                <w:rFonts w:hint="eastAsia"/>
                <w:szCs w:val="21"/>
              </w:rPr>
              <w:t>实现查找语义相似的文本</w:t>
            </w:r>
            <w:r w:rsidR="00101992">
              <w:rPr>
                <w:rFonts w:hint="eastAsia"/>
                <w:szCs w:val="21"/>
              </w:rPr>
              <w:t>。</w:t>
            </w:r>
          </w:p>
          <w:p w14:paraId="6012B365" w14:textId="77777777" w:rsidR="00B06A19" w:rsidRDefault="00B06A19" w:rsidP="00B06A19">
            <w:pPr>
              <w:adjustRightInd w:val="0"/>
              <w:snapToGrid w:val="0"/>
              <w:spacing w:line="460" w:lineRule="atLeast"/>
              <w:rPr>
                <w:szCs w:val="21"/>
              </w:rPr>
            </w:pPr>
            <w:r>
              <w:rPr>
                <w:rFonts w:hint="eastAsia"/>
                <w:szCs w:val="21"/>
              </w:rPr>
              <w:t>√</w:t>
            </w:r>
            <w:r>
              <w:rPr>
                <w:rFonts w:hint="eastAsia"/>
                <w:szCs w:val="21"/>
              </w:rPr>
              <w:t>内容检测技术：</w:t>
            </w:r>
          </w:p>
          <w:p w14:paraId="429A075D" w14:textId="7DEBF493" w:rsidR="00B06A19" w:rsidRPr="00B06A19" w:rsidRDefault="00B06A19" w:rsidP="00B06A19">
            <w:pPr>
              <w:pStyle w:val="a9"/>
              <w:numPr>
                <w:ilvl w:val="0"/>
                <w:numId w:val="20"/>
              </w:numPr>
              <w:adjustRightInd w:val="0"/>
              <w:snapToGrid w:val="0"/>
              <w:spacing w:line="460" w:lineRule="atLeast"/>
              <w:ind w:firstLineChars="0"/>
              <w:rPr>
                <w:rFonts w:hint="eastAsia"/>
                <w:szCs w:val="21"/>
              </w:rPr>
            </w:pPr>
            <w:r w:rsidRPr="00B06A19">
              <w:rPr>
                <w:rFonts w:hint="eastAsia"/>
                <w:szCs w:val="21"/>
              </w:rPr>
              <w:t>图片内容检测采取小规模模型结构的神经网络架构，既能出色满足识别某一类图像的需求，也方便移植、对设备要求无太高要求。</w:t>
            </w:r>
          </w:p>
          <w:p w14:paraId="722EC79A" w14:textId="571AFB82" w:rsidR="00B06A19" w:rsidRDefault="00B06A19" w:rsidP="00B06A19">
            <w:pPr>
              <w:pStyle w:val="a9"/>
              <w:numPr>
                <w:ilvl w:val="0"/>
                <w:numId w:val="20"/>
              </w:numPr>
              <w:adjustRightInd w:val="0"/>
              <w:snapToGrid w:val="0"/>
              <w:spacing w:line="460" w:lineRule="atLeast"/>
              <w:ind w:firstLineChars="0"/>
              <w:rPr>
                <w:szCs w:val="21"/>
              </w:rPr>
            </w:pPr>
            <w:r w:rsidRPr="00B06A19">
              <w:rPr>
                <w:rFonts w:hint="eastAsia"/>
                <w:szCs w:val="21"/>
              </w:rPr>
              <w:t>文本内容检测与过滤使用</w:t>
            </w:r>
            <w:r w:rsidRPr="00B06A19">
              <w:rPr>
                <w:rFonts w:hint="eastAsia"/>
                <w:szCs w:val="21"/>
              </w:rPr>
              <w:t>DFA</w:t>
            </w:r>
            <w:r w:rsidRPr="00B06A19">
              <w:rPr>
                <w:rFonts w:hint="eastAsia"/>
                <w:szCs w:val="21"/>
              </w:rPr>
              <w:t>算法进行敏感词查找，并能够对查找出来的敏感词进行替换。该算法并不需要额外搜集大量的数据以及花费较多时间进行训练，但也可以高效地识别敏感词并加以替换。</w:t>
            </w:r>
          </w:p>
          <w:p w14:paraId="1872A578" w14:textId="0C4E40E9" w:rsidR="00B06A19" w:rsidRPr="00B06A19" w:rsidRDefault="00B06A19" w:rsidP="00B06A19">
            <w:pPr>
              <w:adjustRightInd w:val="0"/>
              <w:snapToGrid w:val="0"/>
              <w:spacing w:line="460" w:lineRule="atLeast"/>
              <w:rPr>
                <w:rFonts w:hint="eastAsia"/>
                <w:szCs w:val="21"/>
              </w:rPr>
            </w:pPr>
            <w:r>
              <w:rPr>
                <w:rFonts w:hint="eastAsia"/>
                <w:szCs w:val="21"/>
              </w:rPr>
              <w:t>√</w:t>
            </w:r>
            <w:r>
              <w:rPr>
                <w:rFonts w:hint="eastAsia"/>
                <w:szCs w:val="21"/>
              </w:rPr>
              <w:t>推荐算法：</w:t>
            </w:r>
            <w:r w:rsidRPr="00B06A19">
              <w:rPr>
                <w:rFonts w:hint="eastAsia"/>
                <w:szCs w:val="21"/>
              </w:rPr>
              <w:t>推荐系统采用双层强化学习推荐智能体的结构，对于本社区较为多元化的数据类型与数据层次能够更好地向用户进行推荐。考虑到设备配置不高、模型运行较慢的问题，又额外采用基于用户的协同过滤</w:t>
            </w:r>
            <w:r w:rsidR="000573DC">
              <w:rPr>
                <w:rFonts w:hint="eastAsia"/>
                <w:szCs w:val="21"/>
              </w:rPr>
              <w:t xml:space="preserve"> </w:t>
            </w:r>
            <w:r w:rsidRPr="00B06A19">
              <w:rPr>
                <w:rFonts w:hint="eastAsia"/>
                <w:szCs w:val="21"/>
              </w:rPr>
              <w:t xml:space="preserve">(user-based CF) </w:t>
            </w:r>
            <w:r w:rsidRPr="00B06A19">
              <w:rPr>
                <w:rFonts w:hint="eastAsia"/>
                <w:szCs w:val="21"/>
              </w:rPr>
              <w:t>来提高在线推荐的速度，即大模型仅离线运行，生成的</w:t>
            </w:r>
            <w:r w:rsidRPr="00B06A19">
              <w:rPr>
                <w:rFonts w:hint="eastAsia"/>
                <w:szCs w:val="21"/>
              </w:rPr>
              <w:lastRenderedPageBreak/>
              <w:t>数据提供给</w:t>
            </w:r>
            <w:r w:rsidRPr="00B06A19">
              <w:rPr>
                <w:rFonts w:hint="eastAsia"/>
                <w:szCs w:val="21"/>
              </w:rPr>
              <w:t>user-based CF</w:t>
            </w:r>
            <w:r w:rsidRPr="00B06A19">
              <w:rPr>
                <w:rFonts w:hint="eastAsia"/>
                <w:szCs w:val="21"/>
              </w:rPr>
              <w:t>进行实时的在线推荐，既充分运用了双层模型推荐结果的优秀，也通过</w:t>
            </w:r>
            <w:r w:rsidRPr="00B06A19">
              <w:rPr>
                <w:rFonts w:hint="eastAsia"/>
                <w:szCs w:val="21"/>
              </w:rPr>
              <w:t>user-based CF</w:t>
            </w:r>
            <w:r w:rsidRPr="00B06A19">
              <w:rPr>
                <w:rFonts w:hint="eastAsia"/>
                <w:szCs w:val="21"/>
              </w:rPr>
              <w:t>快速的推荐速度避免了后端获取推荐列表时的较大延迟。</w:t>
            </w:r>
          </w:p>
          <w:p w14:paraId="2311BC27" w14:textId="3989AFD9" w:rsidR="00924F5F" w:rsidRPr="001D2616" w:rsidRDefault="00924F5F" w:rsidP="006265D9">
            <w:pPr>
              <w:adjustRightInd w:val="0"/>
              <w:snapToGrid w:val="0"/>
              <w:spacing w:line="460" w:lineRule="atLeast"/>
              <w:rPr>
                <w:szCs w:val="21"/>
              </w:rPr>
            </w:pPr>
          </w:p>
          <w:p w14:paraId="4CDAF6C7" w14:textId="77777777"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073A123A" w14:textId="7593D046" w:rsidR="00582955" w:rsidRDefault="002B4341" w:rsidP="00560696">
            <w:pPr>
              <w:adjustRightInd w:val="0"/>
              <w:snapToGrid w:val="0"/>
              <w:spacing w:line="460" w:lineRule="atLeast"/>
              <w:rPr>
                <w:rFonts w:ascii="Helvetica" w:hAnsi="Helvetica" w:cs="Helvetica"/>
                <w:color w:val="2D3B45"/>
                <w:shd w:val="clear" w:color="auto" w:fill="FFFFFF"/>
              </w:rPr>
            </w:pPr>
            <w:r>
              <w:rPr>
                <w:rFonts w:hint="eastAsia"/>
                <w:szCs w:val="21"/>
              </w:rPr>
              <w:t>√</w:t>
            </w:r>
            <w:r w:rsidR="00C82C66">
              <w:rPr>
                <w:rFonts w:hint="eastAsia"/>
                <w:szCs w:val="21"/>
              </w:rPr>
              <w:t>完成了对后端</w:t>
            </w:r>
            <w:r w:rsidR="001A16FE">
              <w:rPr>
                <w:rFonts w:hint="eastAsia"/>
                <w:szCs w:val="21"/>
              </w:rPr>
              <w:t>各类</w:t>
            </w:r>
            <w:r w:rsidR="00C82C66">
              <w:rPr>
                <w:rFonts w:hint="eastAsia"/>
                <w:szCs w:val="21"/>
              </w:rPr>
              <w:t>的单元测试，</w:t>
            </w:r>
            <w:r w:rsidR="00C82C66">
              <w:rPr>
                <w:rFonts w:ascii="Helvetica" w:hAnsi="Helvetica" w:cs="Helvetica"/>
                <w:color w:val="2D3B45"/>
                <w:shd w:val="clear" w:color="auto" w:fill="FFFFFF"/>
              </w:rPr>
              <w:t>语句覆盖率超过</w:t>
            </w:r>
            <w:r w:rsidR="00C82C66">
              <w:rPr>
                <w:rFonts w:ascii="Helvetica" w:hAnsi="Helvetica" w:cs="Helvetica"/>
                <w:color w:val="2D3B45"/>
                <w:shd w:val="clear" w:color="auto" w:fill="FFFFFF"/>
              </w:rPr>
              <w:t>90%</w:t>
            </w:r>
          </w:p>
          <w:p w14:paraId="527BC436" w14:textId="6FE563CA" w:rsidR="00C82C66" w:rsidRPr="00560696" w:rsidRDefault="002B4341" w:rsidP="00560696">
            <w:pPr>
              <w:adjustRightInd w:val="0"/>
              <w:snapToGrid w:val="0"/>
              <w:spacing w:line="460" w:lineRule="atLeast"/>
              <w:rPr>
                <w:szCs w:val="21"/>
              </w:rPr>
            </w:pPr>
            <w:r>
              <w:rPr>
                <w:rFonts w:hint="eastAsia"/>
                <w:szCs w:val="21"/>
              </w:rPr>
              <w:t>√</w:t>
            </w:r>
            <w:r w:rsidR="00C82C66">
              <w:rPr>
                <w:rFonts w:ascii="Helvetica" w:hAnsi="Helvetica" w:cs="Helvetica" w:hint="eastAsia"/>
                <w:color w:val="2D3B45"/>
                <w:shd w:val="clear" w:color="auto" w:fill="FFFFFF"/>
              </w:rPr>
              <w:t>完成了系统功能性测试</w:t>
            </w:r>
            <w:r w:rsidR="000B5381">
              <w:rPr>
                <w:rFonts w:ascii="Helvetica" w:hAnsi="Helvetica" w:cs="Helvetica" w:hint="eastAsia"/>
                <w:color w:val="2D3B45"/>
                <w:shd w:val="clear" w:color="auto" w:fill="FFFFFF"/>
              </w:rPr>
              <w:t>，</w:t>
            </w:r>
            <w:r w:rsidR="000B5381">
              <w:rPr>
                <w:rFonts w:ascii="Helvetica" w:hAnsi="Helvetica" w:cs="Helvetica" w:hint="eastAsia"/>
                <w:color w:val="2D3B45"/>
                <w:shd w:val="clear" w:color="auto" w:fill="FFFFFF"/>
              </w:rPr>
              <w:t>8</w:t>
            </w:r>
            <w:r w:rsidR="000B5381">
              <w:rPr>
                <w:rFonts w:ascii="Helvetica" w:hAnsi="Helvetica" w:cs="Helvetica"/>
                <w:color w:val="2D3B45"/>
                <w:shd w:val="clear" w:color="auto" w:fill="FFFFFF"/>
              </w:rPr>
              <w:t>6</w:t>
            </w:r>
            <w:r w:rsidR="000B5381">
              <w:rPr>
                <w:rFonts w:ascii="Helvetica" w:hAnsi="Helvetica" w:cs="Helvetica" w:hint="eastAsia"/>
                <w:color w:val="2D3B45"/>
                <w:shd w:val="clear" w:color="auto" w:fill="FFFFFF"/>
              </w:rPr>
              <w:t>用例</w:t>
            </w:r>
            <w:r w:rsidR="009E7576">
              <w:rPr>
                <w:rFonts w:ascii="Helvetica" w:hAnsi="Helvetica" w:cs="Helvetica" w:hint="eastAsia"/>
                <w:color w:val="2D3B45"/>
                <w:shd w:val="clear" w:color="auto" w:fill="FFFFFF"/>
              </w:rPr>
              <w:t>数</w:t>
            </w:r>
            <w:r w:rsidR="000B5381">
              <w:rPr>
                <w:rFonts w:ascii="Helvetica" w:hAnsi="Helvetica" w:cs="Helvetica" w:hint="eastAsia"/>
                <w:color w:val="2D3B45"/>
                <w:shd w:val="clear" w:color="auto" w:fill="FFFFFF"/>
              </w:rPr>
              <w:t>，</w:t>
            </w:r>
            <w:r w:rsidR="000B5381">
              <w:rPr>
                <w:rFonts w:ascii="Helvetica" w:hAnsi="Helvetica" w:cs="Helvetica" w:hint="eastAsia"/>
                <w:color w:val="2D3B45"/>
                <w:shd w:val="clear" w:color="auto" w:fill="FFFFFF"/>
              </w:rPr>
              <w:t>8</w:t>
            </w:r>
            <w:r w:rsidR="000B5381">
              <w:rPr>
                <w:rFonts w:ascii="Helvetica" w:hAnsi="Helvetica" w:cs="Helvetica"/>
                <w:color w:val="2D3B45"/>
                <w:shd w:val="clear" w:color="auto" w:fill="FFFFFF"/>
              </w:rPr>
              <w:t>3</w:t>
            </w:r>
            <w:r w:rsidR="000B5381">
              <w:rPr>
                <w:rFonts w:ascii="Helvetica" w:hAnsi="Helvetica" w:cs="Helvetica" w:hint="eastAsia"/>
                <w:color w:val="2D3B45"/>
                <w:shd w:val="clear" w:color="auto" w:fill="FFFFFF"/>
              </w:rPr>
              <w:t>通过</w:t>
            </w:r>
            <w:r w:rsidR="00610F74">
              <w:rPr>
                <w:rFonts w:ascii="Helvetica" w:hAnsi="Helvetica" w:cs="Helvetica" w:hint="eastAsia"/>
                <w:color w:val="2D3B45"/>
                <w:shd w:val="clear" w:color="auto" w:fill="FFFFFF"/>
              </w:rPr>
              <w:t>数</w:t>
            </w:r>
            <w:r w:rsidR="000B5381">
              <w:rPr>
                <w:rFonts w:ascii="Helvetica" w:hAnsi="Helvetica" w:cs="Helvetica" w:hint="eastAsia"/>
                <w:color w:val="2D3B45"/>
                <w:shd w:val="clear" w:color="auto" w:fill="FFFFFF"/>
              </w:rPr>
              <w:t>，通过率</w:t>
            </w:r>
            <w:r w:rsidR="000B5381">
              <w:rPr>
                <w:rFonts w:ascii="Helvetica" w:hAnsi="Helvetica" w:cs="Helvetica" w:hint="eastAsia"/>
                <w:color w:val="2D3B45"/>
                <w:shd w:val="clear" w:color="auto" w:fill="FFFFFF"/>
              </w:rPr>
              <w:t>9</w:t>
            </w:r>
            <w:r w:rsidR="000B5381">
              <w:rPr>
                <w:rFonts w:ascii="Helvetica" w:hAnsi="Helvetica" w:cs="Helvetica"/>
                <w:color w:val="2D3B45"/>
                <w:shd w:val="clear" w:color="auto" w:fill="FFFFFF"/>
              </w:rPr>
              <w:t>6.51%</w:t>
            </w:r>
          </w:p>
          <w:p w14:paraId="59D9FE0E" w14:textId="2041AF5B" w:rsidR="00560696" w:rsidRPr="000B5381" w:rsidRDefault="002B4341" w:rsidP="00560696">
            <w:pPr>
              <w:adjustRightInd w:val="0"/>
              <w:snapToGrid w:val="0"/>
              <w:spacing w:line="460" w:lineRule="atLeast"/>
              <w:rPr>
                <w:szCs w:val="21"/>
              </w:rPr>
            </w:pPr>
            <w:r>
              <w:rPr>
                <w:rFonts w:hint="eastAsia"/>
                <w:szCs w:val="21"/>
              </w:rPr>
              <w:t>√</w:t>
            </w:r>
            <w:r w:rsidR="002F4434">
              <w:rPr>
                <w:rFonts w:hint="eastAsia"/>
                <w:szCs w:val="21"/>
              </w:rPr>
              <w:t>完成了性能测试</w:t>
            </w:r>
            <w:r w:rsidR="000B5381">
              <w:rPr>
                <w:rFonts w:hint="eastAsia"/>
                <w:szCs w:val="21"/>
              </w:rPr>
              <w:t>，</w:t>
            </w:r>
            <w:r w:rsidR="000B5381">
              <w:rPr>
                <w:rFonts w:ascii="Helvetica" w:hAnsi="Helvetica" w:cs="Helvetica"/>
                <w:color w:val="2D3B45"/>
                <w:shd w:val="clear" w:color="auto" w:fill="FFFFFF"/>
              </w:rPr>
              <w:t>3</w:t>
            </w:r>
            <w:r w:rsidR="000B5381">
              <w:rPr>
                <w:rFonts w:ascii="Helvetica" w:hAnsi="Helvetica" w:cs="Helvetica" w:hint="eastAsia"/>
                <w:color w:val="2D3B45"/>
                <w:shd w:val="clear" w:color="auto" w:fill="FFFFFF"/>
              </w:rPr>
              <w:t>用例</w:t>
            </w:r>
            <w:r w:rsidR="009E7576">
              <w:rPr>
                <w:rFonts w:ascii="Helvetica" w:hAnsi="Helvetica" w:cs="Helvetica" w:hint="eastAsia"/>
                <w:color w:val="2D3B45"/>
                <w:shd w:val="clear" w:color="auto" w:fill="FFFFFF"/>
              </w:rPr>
              <w:t>数</w:t>
            </w:r>
            <w:r w:rsidR="000B5381">
              <w:rPr>
                <w:rFonts w:ascii="Helvetica" w:hAnsi="Helvetica" w:cs="Helvetica" w:hint="eastAsia"/>
                <w:color w:val="2D3B45"/>
                <w:shd w:val="clear" w:color="auto" w:fill="FFFFFF"/>
              </w:rPr>
              <w:t>，</w:t>
            </w:r>
            <w:r w:rsidR="000B5381">
              <w:rPr>
                <w:rFonts w:ascii="Helvetica" w:hAnsi="Helvetica" w:cs="Helvetica"/>
                <w:color w:val="2D3B45"/>
                <w:shd w:val="clear" w:color="auto" w:fill="FFFFFF"/>
              </w:rPr>
              <w:t>2</w:t>
            </w:r>
            <w:r w:rsidR="000B5381">
              <w:rPr>
                <w:rFonts w:ascii="Helvetica" w:hAnsi="Helvetica" w:cs="Helvetica" w:hint="eastAsia"/>
                <w:color w:val="2D3B45"/>
                <w:shd w:val="clear" w:color="auto" w:fill="FFFFFF"/>
              </w:rPr>
              <w:t>通过</w:t>
            </w:r>
            <w:r w:rsidR="00610F74">
              <w:rPr>
                <w:rFonts w:ascii="Helvetica" w:hAnsi="Helvetica" w:cs="Helvetica" w:hint="eastAsia"/>
                <w:color w:val="2D3B45"/>
                <w:shd w:val="clear" w:color="auto" w:fill="FFFFFF"/>
              </w:rPr>
              <w:t>数</w:t>
            </w:r>
            <w:r w:rsidR="000B5381">
              <w:rPr>
                <w:rFonts w:ascii="Helvetica" w:hAnsi="Helvetica" w:cs="Helvetica" w:hint="eastAsia"/>
                <w:color w:val="2D3B45"/>
                <w:shd w:val="clear" w:color="auto" w:fill="FFFFFF"/>
              </w:rPr>
              <w:t>，通过率</w:t>
            </w:r>
            <w:r w:rsidR="000B5381">
              <w:rPr>
                <w:rFonts w:ascii="Helvetica" w:hAnsi="Helvetica" w:cs="Helvetica"/>
                <w:color w:val="2D3B45"/>
                <w:shd w:val="clear" w:color="auto" w:fill="FFFFFF"/>
              </w:rPr>
              <w:t>66.67%</w:t>
            </w:r>
          </w:p>
          <w:p w14:paraId="3850ED47" w14:textId="6FB60D4C" w:rsidR="000B5381" w:rsidRPr="000B5381" w:rsidRDefault="002B4341" w:rsidP="000B5381">
            <w:pPr>
              <w:adjustRightInd w:val="0"/>
              <w:snapToGrid w:val="0"/>
              <w:spacing w:line="460" w:lineRule="atLeast"/>
              <w:rPr>
                <w:szCs w:val="21"/>
              </w:rPr>
            </w:pPr>
            <w:r>
              <w:rPr>
                <w:rFonts w:hint="eastAsia"/>
                <w:szCs w:val="21"/>
              </w:rPr>
              <w:t>√</w:t>
            </w:r>
            <w:r w:rsidR="00C06F18">
              <w:rPr>
                <w:rFonts w:hint="eastAsia"/>
                <w:szCs w:val="21"/>
              </w:rPr>
              <w:t>完成了兼容性测试</w:t>
            </w:r>
            <w:r w:rsidR="000B5381">
              <w:rPr>
                <w:rFonts w:hint="eastAsia"/>
                <w:szCs w:val="21"/>
              </w:rPr>
              <w:t>，</w:t>
            </w:r>
            <w:r w:rsidR="000B5381">
              <w:rPr>
                <w:rFonts w:ascii="Helvetica" w:hAnsi="Helvetica" w:cs="Helvetica"/>
                <w:color w:val="2D3B45"/>
                <w:shd w:val="clear" w:color="auto" w:fill="FFFFFF"/>
              </w:rPr>
              <w:t>3</w:t>
            </w:r>
            <w:r w:rsidR="000B5381">
              <w:rPr>
                <w:rFonts w:ascii="Helvetica" w:hAnsi="Helvetica" w:cs="Helvetica" w:hint="eastAsia"/>
                <w:color w:val="2D3B45"/>
                <w:shd w:val="clear" w:color="auto" w:fill="FFFFFF"/>
              </w:rPr>
              <w:t>用例</w:t>
            </w:r>
            <w:r w:rsidR="009E7576">
              <w:rPr>
                <w:rFonts w:ascii="Helvetica" w:hAnsi="Helvetica" w:cs="Helvetica" w:hint="eastAsia"/>
                <w:color w:val="2D3B45"/>
                <w:shd w:val="clear" w:color="auto" w:fill="FFFFFF"/>
              </w:rPr>
              <w:t>数</w:t>
            </w:r>
            <w:r w:rsidR="000B5381">
              <w:rPr>
                <w:rFonts w:ascii="Helvetica" w:hAnsi="Helvetica" w:cs="Helvetica" w:hint="eastAsia"/>
                <w:color w:val="2D3B45"/>
                <w:shd w:val="clear" w:color="auto" w:fill="FFFFFF"/>
              </w:rPr>
              <w:t>，</w:t>
            </w:r>
            <w:r w:rsidR="000B5381">
              <w:rPr>
                <w:rFonts w:ascii="Helvetica" w:hAnsi="Helvetica" w:cs="Helvetica"/>
                <w:color w:val="2D3B45"/>
                <w:shd w:val="clear" w:color="auto" w:fill="FFFFFF"/>
              </w:rPr>
              <w:t>2</w:t>
            </w:r>
            <w:r w:rsidR="000B5381">
              <w:rPr>
                <w:rFonts w:ascii="Helvetica" w:hAnsi="Helvetica" w:cs="Helvetica" w:hint="eastAsia"/>
                <w:color w:val="2D3B45"/>
                <w:shd w:val="clear" w:color="auto" w:fill="FFFFFF"/>
              </w:rPr>
              <w:t>通过</w:t>
            </w:r>
            <w:r w:rsidR="00610F74">
              <w:rPr>
                <w:rFonts w:ascii="Helvetica" w:hAnsi="Helvetica" w:cs="Helvetica" w:hint="eastAsia"/>
                <w:color w:val="2D3B45"/>
                <w:shd w:val="clear" w:color="auto" w:fill="FFFFFF"/>
              </w:rPr>
              <w:t>数</w:t>
            </w:r>
            <w:r w:rsidR="000B5381">
              <w:rPr>
                <w:rFonts w:ascii="Helvetica" w:hAnsi="Helvetica" w:cs="Helvetica" w:hint="eastAsia"/>
                <w:color w:val="2D3B45"/>
                <w:shd w:val="clear" w:color="auto" w:fill="FFFFFF"/>
              </w:rPr>
              <w:t>，通过率</w:t>
            </w:r>
            <w:r w:rsidR="000B5381">
              <w:rPr>
                <w:rFonts w:ascii="Helvetica" w:hAnsi="Helvetica" w:cs="Helvetica"/>
                <w:color w:val="2D3B45"/>
                <w:shd w:val="clear" w:color="auto" w:fill="FFFFFF"/>
              </w:rPr>
              <w:t>66.67%</w:t>
            </w:r>
          </w:p>
          <w:p w14:paraId="19B0E4BA" w14:textId="61D7297D" w:rsidR="000B5381" w:rsidRPr="000B5381" w:rsidRDefault="000B5381" w:rsidP="000B5381">
            <w:pPr>
              <w:adjustRightInd w:val="0"/>
              <w:snapToGrid w:val="0"/>
              <w:spacing w:line="460" w:lineRule="atLeast"/>
              <w:rPr>
                <w:szCs w:val="21"/>
              </w:rPr>
            </w:pPr>
            <w:r>
              <w:rPr>
                <w:rFonts w:hint="eastAsia"/>
                <w:szCs w:val="21"/>
              </w:rPr>
              <w:t>√完成了易用性测试，</w:t>
            </w:r>
            <w:r w:rsidR="00610F74">
              <w:rPr>
                <w:rFonts w:ascii="Helvetica" w:hAnsi="Helvetica" w:cs="Helvetica"/>
                <w:color w:val="2D3B45"/>
                <w:shd w:val="clear" w:color="auto" w:fill="FFFFFF"/>
              </w:rPr>
              <w:t>1</w:t>
            </w:r>
            <w:r>
              <w:rPr>
                <w:rFonts w:ascii="Helvetica" w:hAnsi="Helvetica" w:cs="Helvetica" w:hint="eastAsia"/>
                <w:color w:val="2D3B45"/>
                <w:shd w:val="clear" w:color="auto" w:fill="FFFFFF"/>
              </w:rPr>
              <w:t>用例</w:t>
            </w:r>
            <w:r w:rsidR="009E7576">
              <w:rPr>
                <w:rFonts w:ascii="Helvetica" w:hAnsi="Helvetica" w:cs="Helvetica" w:hint="eastAsia"/>
                <w:color w:val="2D3B45"/>
                <w:shd w:val="clear" w:color="auto" w:fill="FFFFFF"/>
              </w:rPr>
              <w:t>数</w:t>
            </w:r>
            <w:r>
              <w:rPr>
                <w:rFonts w:ascii="Helvetica" w:hAnsi="Helvetica" w:cs="Helvetica" w:hint="eastAsia"/>
                <w:color w:val="2D3B45"/>
                <w:shd w:val="clear" w:color="auto" w:fill="FFFFFF"/>
              </w:rPr>
              <w:t>，</w:t>
            </w:r>
            <w:r w:rsidR="00610F74">
              <w:rPr>
                <w:rFonts w:ascii="Helvetica" w:hAnsi="Helvetica" w:cs="Helvetica"/>
                <w:color w:val="2D3B45"/>
                <w:shd w:val="clear" w:color="auto" w:fill="FFFFFF"/>
              </w:rPr>
              <w:t>1</w:t>
            </w:r>
            <w:r>
              <w:rPr>
                <w:rFonts w:ascii="Helvetica" w:hAnsi="Helvetica" w:cs="Helvetica" w:hint="eastAsia"/>
                <w:color w:val="2D3B45"/>
                <w:shd w:val="clear" w:color="auto" w:fill="FFFFFF"/>
              </w:rPr>
              <w:t>通过</w:t>
            </w:r>
            <w:r w:rsidR="00610F74">
              <w:rPr>
                <w:rFonts w:ascii="Helvetica" w:hAnsi="Helvetica" w:cs="Helvetica" w:hint="eastAsia"/>
                <w:color w:val="2D3B45"/>
                <w:shd w:val="clear" w:color="auto" w:fill="FFFFFF"/>
              </w:rPr>
              <w:t>数</w:t>
            </w:r>
            <w:r>
              <w:rPr>
                <w:rFonts w:ascii="Helvetica" w:hAnsi="Helvetica" w:cs="Helvetica" w:hint="eastAsia"/>
                <w:color w:val="2D3B45"/>
                <w:shd w:val="clear" w:color="auto" w:fill="FFFFFF"/>
              </w:rPr>
              <w:t>，通过率</w:t>
            </w:r>
            <w:r w:rsidR="00610F74">
              <w:rPr>
                <w:rFonts w:ascii="Helvetica" w:hAnsi="Helvetica" w:cs="Helvetica"/>
                <w:color w:val="2D3B45"/>
                <w:shd w:val="clear" w:color="auto" w:fill="FFFFFF"/>
              </w:rPr>
              <w:t>100.00</w:t>
            </w:r>
            <w:r>
              <w:rPr>
                <w:rFonts w:ascii="Helvetica" w:hAnsi="Helvetica" w:cs="Helvetica"/>
                <w:color w:val="2D3B45"/>
                <w:shd w:val="clear" w:color="auto" w:fill="FFFFFF"/>
              </w:rPr>
              <w:t>%</w:t>
            </w:r>
          </w:p>
          <w:p w14:paraId="79172649" w14:textId="1C35CF7F" w:rsidR="00610F74" w:rsidRPr="000B5381" w:rsidRDefault="00610F74" w:rsidP="00610F74">
            <w:pPr>
              <w:adjustRightInd w:val="0"/>
              <w:snapToGrid w:val="0"/>
              <w:spacing w:line="460" w:lineRule="atLeast"/>
              <w:rPr>
                <w:szCs w:val="21"/>
              </w:rPr>
            </w:pPr>
            <w:r>
              <w:rPr>
                <w:rFonts w:hint="eastAsia"/>
                <w:szCs w:val="21"/>
              </w:rPr>
              <w:t>√完成了界面测试，</w:t>
            </w:r>
            <w:r>
              <w:rPr>
                <w:rFonts w:ascii="Helvetica" w:hAnsi="Helvetica" w:cs="Helvetica"/>
                <w:color w:val="2D3B45"/>
                <w:shd w:val="clear" w:color="auto" w:fill="FFFFFF"/>
              </w:rPr>
              <w:t>6</w:t>
            </w:r>
            <w:r>
              <w:rPr>
                <w:rFonts w:ascii="Helvetica" w:hAnsi="Helvetica" w:cs="Helvetica" w:hint="eastAsia"/>
                <w:color w:val="2D3B45"/>
                <w:shd w:val="clear" w:color="auto" w:fill="FFFFFF"/>
              </w:rPr>
              <w:t>用例</w:t>
            </w:r>
            <w:r w:rsidR="009E7576">
              <w:rPr>
                <w:rFonts w:ascii="Helvetica" w:hAnsi="Helvetica" w:cs="Helvetica" w:hint="eastAsia"/>
                <w:color w:val="2D3B45"/>
                <w:shd w:val="clear" w:color="auto" w:fill="FFFFFF"/>
              </w:rPr>
              <w:t>数</w:t>
            </w:r>
            <w:r>
              <w:rPr>
                <w:rFonts w:ascii="Helvetica" w:hAnsi="Helvetica" w:cs="Helvetica" w:hint="eastAsia"/>
                <w:color w:val="2D3B45"/>
                <w:shd w:val="clear" w:color="auto" w:fill="FFFFFF"/>
              </w:rPr>
              <w:t>，</w:t>
            </w:r>
            <w:r>
              <w:rPr>
                <w:rFonts w:ascii="Helvetica" w:hAnsi="Helvetica" w:cs="Helvetica"/>
                <w:color w:val="2D3B45"/>
                <w:shd w:val="clear" w:color="auto" w:fill="FFFFFF"/>
              </w:rPr>
              <w:t>6</w:t>
            </w:r>
            <w:r>
              <w:rPr>
                <w:rFonts w:ascii="Helvetica" w:hAnsi="Helvetica" w:cs="Helvetica" w:hint="eastAsia"/>
                <w:color w:val="2D3B45"/>
                <w:shd w:val="clear" w:color="auto" w:fill="FFFFFF"/>
              </w:rPr>
              <w:t>通过数，通过率</w:t>
            </w:r>
            <w:r>
              <w:rPr>
                <w:rFonts w:ascii="Helvetica" w:hAnsi="Helvetica" w:cs="Helvetica"/>
                <w:color w:val="2D3B45"/>
                <w:shd w:val="clear" w:color="auto" w:fill="FFFFFF"/>
              </w:rPr>
              <w:t>66.67%</w:t>
            </w:r>
          </w:p>
          <w:p w14:paraId="2871D42A" w14:textId="555B3A54" w:rsidR="00582955" w:rsidRPr="00610F74" w:rsidRDefault="00615AB9" w:rsidP="00560696">
            <w:pPr>
              <w:adjustRightInd w:val="0"/>
              <w:snapToGrid w:val="0"/>
              <w:spacing w:line="460" w:lineRule="atLeast"/>
              <w:rPr>
                <w:szCs w:val="21"/>
              </w:rPr>
            </w:pPr>
            <w:r>
              <w:rPr>
                <w:rFonts w:hint="eastAsia"/>
                <w:szCs w:val="21"/>
              </w:rPr>
              <w:t>√完成了压力测试，</w:t>
            </w:r>
            <w:r>
              <w:rPr>
                <w:rFonts w:ascii="Helvetica" w:hAnsi="Helvetica" w:cs="Helvetica"/>
                <w:color w:val="2D3B45"/>
                <w:shd w:val="clear" w:color="auto" w:fill="FFFFFF"/>
              </w:rPr>
              <w:t>2</w:t>
            </w:r>
            <w:r>
              <w:rPr>
                <w:rFonts w:ascii="Helvetica" w:hAnsi="Helvetica" w:cs="Helvetica" w:hint="eastAsia"/>
                <w:color w:val="2D3B45"/>
                <w:shd w:val="clear" w:color="auto" w:fill="FFFFFF"/>
              </w:rPr>
              <w:t>用例数，</w:t>
            </w:r>
            <w:r>
              <w:rPr>
                <w:rFonts w:ascii="Helvetica" w:hAnsi="Helvetica" w:cs="Helvetica"/>
                <w:color w:val="2D3B45"/>
                <w:shd w:val="clear" w:color="auto" w:fill="FFFFFF"/>
              </w:rPr>
              <w:t>1</w:t>
            </w:r>
            <w:r>
              <w:rPr>
                <w:rFonts w:ascii="Helvetica" w:hAnsi="Helvetica" w:cs="Helvetica" w:hint="eastAsia"/>
                <w:color w:val="2D3B45"/>
                <w:shd w:val="clear" w:color="auto" w:fill="FFFFFF"/>
              </w:rPr>
              <w:t>通过数，通过率</w:t>
            </w:r>
            <w:r>
              <w:rPr>
                <w:rFonts w:ascii="Helvetica" w:hAnsi="Helvetica" w:cs="Helvetica"/>
                <w:color w:val="2D3B45"/>
                <w:shd w:val="clear" w:color="auto" w:fill="FFFFFF"/>
              </w:rPr>
              <w:t>50.00%</w:t>
            </w:r>
          </w:p>
          <w:p w14:paraId="31E51E4F" w14:textId="2E46BA5C" w:rsidR="00582955" w:rsidRPr="00FB2B9D" w:rsidRDefault="00582955" w:rsidP="00615AB9">
            <w:pPr>
              <w:adjustRightInd w:val="0"/>
              <w:snapToGrid w:val="0"/>
              <w:spacing w:line="460" w:lineRule="atLeast"/>
              <w:rPr>
                <w:color w:val="0070C0"/>
                <w:szCs w:val="21"/>
              </w:rPr>
            </w:pPr>
          </w:p>
        </w:tc>
      </w:tr>
      <w:tr w:rsidR="006265D9" w:rsidRPr="00582955" w14:paraId="087073E5" w14:textId="77777777" w:rsidTr="00797025">
        <w:trPr>
          <w:cantSplit/>
        </w:trPr>
        <w:tc>
          <w:tcPr>
            <w:tcW w:w="8928" w:type="dxa"/>
            <w:shd w:val="pct10" w:color="auto" w:fill="FFFFFF"/>
          </w:tcPr>
          <w:p w14:paraId="5124B63F" w14:textId="77777777" w:rsidR="006265D9" w:rsidRPr="00582955" w:rsidRDefault="006265D9" w:rsidP="006265D9">
            <w:pPr>
              <w:spacing w:line="360" w:lineRule="atLeast"/>
              <w:jc w:val="center"/>
              <w:rPr>
                <w:rFonts w:ascii="宋体"/>
                <w:b/>
                <w:szCs w:val="21"/>
              </w:rPr>
            </w:pPr>
            <w:r w:rsidRPr="006265D9">
              <w:rPr>
                <w:rFonts w:ascii="宋体" w:hint="eastAsia"/>
                <w:b/>
                <w:szCs w:val="21"/>
              </w:rPr>
              <w:lastRenderedPageBreak/>
              <w:t>项目组成员对项目的贡献度（%）</w:t>
            </w:r>
          </w:p>
        </w:tc>
      </w:tr>
      <w:tr w:rsidR="006265D9" w:rsidRPr="00582955" w14:paraId="5E104D29" w14:textId="77777777" w:rsidTr="00582955">
        <w:trPr>
          <w:cantSplit/>
        </w:trPr>
        <w:tc>
          <w:tcPr>
            <w:tcW w:w="8928" w:type="dxa"/>
          </w:tcPr>
          <w:tbl>
            <w:tblPr>
              <w:tblStyle w:val="a3"/>
              <w:tblW w:w="0" w:type="auto"/>
              <w:jc w:val="center"/>
              <w:tblLayout w:type="fixed"/>
              <w:tblLook w:val="04A0" w:firstRow="1" w:lastRow="0" w:firstColumn="1" w:lastColumn="0" w:noHBand="0" w:noVBand="1"/>
            </w:tblPr>
            <w:tblGrid>
              <w:gridCol w:w="1450"/>
              <w:gridCol w:w="984"/>
              <w:gridCol w:w="992"/>
              <w:gridCol w:w="992"/>
              <w:gridCol w:w="993"/>
              <w:gridCol w:w="1417"/>
              <w:gridCol w:w="1418"/>
            </w:tblGrid>
            <w:tr w:rsidR="00560696" w:rsidRPr="00560696" w14:paraId="201BBB2C" w14:textId="77777777" w:rsidTr="00560696">
              <w:trPr>
                <w:jc w:val="center"/>
              </w:trPr>
              <w:tc>
                <w:tcPr>
                  <w:tcW w:w="1450" w:type="dxa"/>
                </w:tcPr>
                <w:p w14:paraId="5D1AC5F9"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姓名</w:t>
                  </w:r>
                </w:p>
              </w:tc>
              <w:tc>
                <w:tcPr>
                  <w:tcW w:w="984" w:type="dxa"/>
                </w:tcPr>
                <w:p w14:paraId="6729BA9F"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需求</w:t>
                  </w:r>
                </w:p>
              </w:tc>
              <w:tc>
                <w:tcPr>
                  <w:tcW w:w="992" w:type="dxa"/>
                </w:tcPr>
                <w:p w14:paraId="46E94572"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设计</w:t>
                  </w:r>
                </w:p>
              </w:tc>
              <w:tc>
                <w:tcPr>
                  <w:tcW w:w="992" w:type="dxa"/>
                </w:tcPr>
                <w:p w14:paraId="7E19FE87"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编码</w:t>
                  </w:r>
                </w:p>
              </w:tc>
              <w:tc>
                <w:tcPr>
                  <w:tcW w:w="993" w:type="dxa"/>
                </w:tcPr>
                <w:p w14:paraId="46467242"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测试</w:t>
                  </w:r>
                </w:p>
              </w:tc>
              <w:tc>
                <w:tcPr>
                  <w:tcW w:w="1417" w:type="dxa"/>
                </w:tcPr>
                <w:p w14:paraId="179A3980"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项目管理</w:t>
                  </w:r>
                  <w:r w:rsidRPr="00560696">
                    <w:rPr>
                      <w:rFonts w:hint="eastAsia"/>
                      <w:color w:val="000000" w:themeColor="text1"/>
                      <w:szCs w:val="21"/>
                    </w:rPr>
                    <w:t>*</w:t>
                  </w:r>
                </w:p>
              </w:tc>
              <w:tc>
                <w:tcPr>
                  <w:tcW w:w="1418" w:type="dxa"/>
                </w:tcPr>
                <w:p w14:paraId="129CB014"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小计</w:t>
                  </w:r>
                </w:p>
              </w:tc>
            </w:tr>
            <w:tr w:rsidR="00560696" w:rsidRPr="00560696" w14:paraId="6FE48817" w14:textId="77777777" w:rsidTr="00560696">
              <w:trPr>
                <w:jc w:val="center"/>
              </w:trPr>
              <w:tc>
                <w:tcPr>
                  <w:tcW w:w="1450" w:type="dxa"/>
                </w:tcPr>
                <w:p w14:paraId="62E83A89" w14:textId="45D47F36" w:rsidR="00560696" w:rsidRPr="00560696" w:rsidRDefault="004F05A2" w:rsidP="00560696">
                  <w:pPr>
                    <w:adjustRightInd w:val="0"/>
                    <w:snapToGrid w:val="0"/>
                    <w:spacing w:line="460" w:lineRule="atLeast"/>
                    <w:jc w:val="center"/>
                    <w:rPr>
                      <w:color w:val="000000" w:themeColor="text1"/>
                      <w:szCs w:val="21"/>
                    </w:rPr>
                  </w:pPr>
                  <w:r>
                    <w:rPr>
                      <w:rFonts w:hint="eastAsia"/>
                      <w:color w:val="000000" w:themeColor="text1"/>
                      <w:szCs w:val="21"/>
                    </w:rPr>
                    <w:t>吴基洋</w:t>
                  </w:r>
                </w:p>
              </w:tc>
              <w:tc>
                <w:tcPr>
                  <w:tcW w:w="984" w:type="dxa"/>
                </w:tcPr>
                <w:p w14:paraId="021A726A" w14:textId="0AE86442"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4BA3FB6A" w14:textId="10EDC0F2"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6CF0E01C" w14:textId="31DC1D6E"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3" w:type="dxa"/>
                </w:tcPr>
                <w:p w14:paraId="6FD27167" w14:textId="2F8FBEF8"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7" w:type="dxa"/>
                </w:tcPr>
                <w:p w14:paraId="77557786" w14:textId="7AF3F37E"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8" w:type="dxa"/>
                </w:tcPr>
                <w:p w14:paraId="24D73A4E" w14:textId="5E27495A"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r>
            <w:tr w:rsidR="00560696" w:rsidRPr="00560696" w14:paraId="109F1023" w14:textId="77777777" w:rsidTr="00560696">
              <w:trPr>
                <w:jc w:val="center"/>
              </w:trPr>
              <w:tc>
                <w:tcPr>
                  <w:tcW w:w="1450" w:type="dxa"/>
                </w:tcPr>
                <w:p w14:paraId="2D45DEAE" w14:textId="1EEAFC2E" w:rsidR="00560696" w:rsidRPr="00560696" w:rsidRDefault="00731AE8" w:rsidP="00560696">
                  <w:pPr>
                    <w:adjustRightInd w:val="0"/>
                    <w:snapToGrid w:val="0"/>
                    <w:spacing w:line="460" w:lineRule="atLeast"/>
                    <w:jc w:val="center"/>
                    <w:rPr>
                      <w:color w:val="000000" w:themeColor="text1"/>
                      <w:szCs w:val="21"/>
                    </w:rPr>
                  </w:pPr>
                  <w:r>
                    <w:rPr>
                      <w:rFonts w:hint="eastAsia"/>
                      <w:color w:val="000000" w:themeColor="text1"/>
                      <w:szCs w:val="21"/>
                    </w:rPr>
                    <w:t>朱楷文</w:t>
                  </w:r>
                </w:p>
              </w:tc>
              <w:tc>
                <w:tcPr>
                  <w:tcW w:w="984" w:type="dxa"/>
                </w:tcPr>
                <w:p w14:paraId="6C7C8AA8" w14:textId="2D5A77BE"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00E039E2" w14:textId="24C327EC"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3519477A" w14:textId="05AB2B0A"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3" w:type="dxa"/>
                </w:tcPr>
                <w:p w14:paraId="25D7EBE3" w14:textId="21F241A9"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7" w:type="dxa"/>
                </w:tcPr>
                <w:p w14:paraId="67813D44" w14:textId="23E3A4BB"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8" w:type="dxa"/>
                </w:tcPr>
                <w:p w14:paraId="64183B12" w14:textId="2203D9DB"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r>
            <w:tr w:rsidR="00560696" w:rsidRPr="00560696" w14:paraId="065E5A6E" w14:textId="77777777" w:rsidTr="00560696">
              <w:trPr>
                <w:jc w:val="center"/>
              </w:trPr>
              <w:tc>
                <w:tcPr>
                  <w:tcW w:w="1450" w:type="dxa"/>
                </w:tcPr>
                <w:p w14:paraId="413AC616" w14:textId="07D5EC08" w:rsidR="00560696" w:rsidRPr="00560696" w:rsidRDefault="00731AE8" w:rsidP="00560696">
                  <w:pPr>
                    <w:adjustRightInd w:val="0"/>
                    <w:snapToGrid w:val="0"/>
                    <w:spacing w:line="460" w:lineRule="atLeast"/>
                    <w:jc w:val="center"/>
                    <w:rPr>
                      <w:color w:val="000000" w:themeColor="text1"/>
                      <w:szCs w:val="21"/>
                    </w:rPr>
                  </w:pPr>
                  <w:r>
                    <w:rPr>
                      <w:rFonts w:hint="eastAsia"/>
                      <w:color w:val="000000" w:themeColor="text1"/>
                      <w:szCs w:val="21"/>
                    </w:rPr>
                    <w:t>陈梓钊</w:t>
                  </w:r>
                </w:p>
              </w:tc>
              <w:tc>
                <w:tcPr>
                  <w:tcW w:w="984" w:type="dxa"/>
                </w:tcPr>
                <w:p w14:paraId="06CE1CC0" w14:textId="0992A879"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2C31B4AA" w14:textId="2502C943"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09EC991B" w14:textId="4FE8A728"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3" w:type="dxa"/>
                </w:tcPr>
                <w:p w14:paraId="54BA4EE3" w14:textId="13745733"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7" w:type="dxa"/>
                </w:tcPr>
                <w:p w14:paraId="0A714F82" w14:textId="0B46B4A5"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8" w:type="dxa"/>
                </w:tcPr>
                <w:p w14:paraId="3803D710" w14:textId="465D2CF0"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r>
            <w:tr w:rsidR="00560696" w:rsidRPr="00560696" w14:paraId="10A383E0" w14:textId="77777777" w:rsidTr="00560696">
              <w:trPr>
                <w:jc w:val="center"/>
              </w:trPr>
              <w:tc>
                <w:tcPr>
                  <w:tcW w:w="1450" w:type="dxa"/>
                </w:tcPr>
                <w:p w14:paraId="6CBFEABA" w14:textId="30AF9503" w:rsidR="00560696" w:rsidRPr="00560696" w:rsidRDefault="00731AE8" w:rsidP="00560696">
                  <w:pPr>
                    <w:adjustRightInd w:val="0"/>
                    <w:snapToGrid w:val="0"/>
                    <w:spacing w:line="460" w:lineRule="atLeast"/>
                    <w:jc w:val="center"/>
                    <w:rPr>
                      <w:color w:val="000000" w:themeColor="text1"/>
                      <w:szCs w:val="21"/>
                    </w:rPr>
                  </w:pPr>
                  <w:r>
                    <w:rPr>
                      <w:rFonts w:hint="eastAsia"/>
                      <w:color w:val="000000" w:themeColor="text1"/>
                      <w:szCs w:val="21"/>
                    </w:rPr>
                    <w:t>龚子钦</w:t>
                  </w:r>
                </w:p>
              </w:tc>
              <w:tc>
                <w:tcPr>
                  <w:tcW w:w="984" w:type="dxa"/>
                </w:tcPr>
                <w:p w14:paraId="199CC753" w14:textId="3914F49A"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2E978868" w14:textId="04FD7258"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0658BBAD" w14:textId="25AD7845"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3" w:type="dxa"/>
                </w:tcPr>
                <w:p w14:paraId="152490AD" w14:textId="4FF2E2E5"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7" w:type="dxa"/>
                </w:tcPr>
                <w:p w14:paraId="36CEF27F" w14:textId="2F624AD5"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8" w:type="dxa"/>
                </w:tcPr>
                <w:p w14:paraId="3C39CE13" w14:textId="5AD39502" w:rsidR="00560696"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r>
            <w:tr w:rsidR="004F05A2" w:rsidRPr="00560696" w14:paraId="55677C7C" w14:textId="77777777" w:rsidTr="00560696">
              <w:trPr>
                <w:jc w:val="center"/>
              </w:trPr>
              <w:tc>
                <w:tcPr>
                  <w:tcW w:w="1450" w:type="dxa"/>
                </w:tcPr>
                <w:p w14:paraId="5036F50D" w14:textId="4307D567" w:rsidR="004F05A2" w:rsidRPr="00560696" w:rsidRDefault="00731AE8" w:rsidP="00560696">
                  <w:pPr>
                    <w:adjustRightInd w:val="0"/>
                    <w:snapToGrid w:val="0"/>
                    <w:spacing w:line="460" w:lineRule="atLeast"/>
                    <w:jc w:val="center"/>
                    <w:rPr>
                      <w:color w:val="000000" w:themeColor="text1"/>
                      <w:szCs w:val="21"/>
                    </w:rPr>
                  </w:pPr>
                  <w:r>
                    <w:rPr>
                      <w:rFonts w:hint="eastAsia"/>
                      <w:color w:val="000000" w:themeColor="text1"/>
                      <w:szCs w:val="21"/>
                    </w:rPr>
                    <w:t>程凯文</w:t>
                  </w:r>
                </w:p>
              </w:tc>
              <w:tc>
                <w:tcPr>
                  <w:tcW w:w="984" w:type="dxa"/>
                </w:tcPr>
                <w:p w14:paraId="6763CDEF" w14:textId="5CB03359" w:rsidR="004F05A2"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7AE03E56" w14:textId="06DF232D" w:rsidR="004F05A2"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2" w:type="dxa"/>
                </w:tcPr>
                <w:p w14:paraId="07C45465" w14:textId="58AEFA41" w:rsidR="004F05A2"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993" w:type="dxa"/>
                </w:tcPr>
                <w:p w14:paraId="11E65094" w14:textId="7ED17882" w:rsidR="004F05A2"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7" w:type="dxa"/>
                </w:tcPr>
                <w:p w14:paraId="4BAE05D9" w14:textId="73F2A5C3" w:rsidR="004F05A2"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c>
                <w:tcPr>
                  <w:tcW w:w="1418" w:type="dxa"/>
                </w:tcPr>
                <w:p w14:paraId="6E2325A1" w14:textId="0DDF6EC4" w:rsidR="004F05A2" w:rsidRPr="00560696" w:rsidRDefault="008E5B7F"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0%</w:t>
                  </w:r>
                </w:p>
              </w:tc>
            </w:tr>
          </w:tbl>
          <w:p w14:paraId="6C06DB19" w14:textId="77777777" w:rsidR="006265D9" w:rsidRPr="00FB2B9D" w:rsidRDefault="00560696" w:rsidP="00560696">
            <w:pPr>
              <w:adjustRightInd w:val="0"/>
              <w:snapToGrid w:val="0"/>
              <w:spacing w:line="460" w:lineRule="atLeast"/>
              <w:ind w:firstLineChars="100" w:firstLine="210"/>
              <w:rPr>
                <w:color w:val="0070C0"/>
                <w:szCs w:val="21"/>
              </w:rPr>
            </w:pPr>
            <w:r w:rsidRPr="00560696">
              <w:rPr>
                <w:color w:val="000000" w:themeColor="text1"/>
                <w:szCs w:val="21"/>
              </w:rPr>
              <w:t>注：</w:t>
            </w:r>
            <w:r w:rsidRPr="00560696">
              <w:rPr>
                <w:rFonts w:hint="eastAsia"/>
                <w:color w:val="000000" w:themeColor="text1"/>
                <w:szCs w:val="21"/>
              </w:rPr>
              <w:t xml:space="preserve"> </w:t>
            </w:r>
            <w:r w:rsidRPr="00560696">
              <w:rPr>
                <w:rFonts w:hint="eastAsia"/>
                <w:color w:val="000000" w:themeColor="text1"/>
                <w:szCs w:val="21"/>
              </w:rPr>
              <w:t>项目管理包括项目</w:t>
            </w:r>
            <w:r w:rsidRPr="00560696">
              <w:rPr>
                <w:color w:val="000000" w:themeColor="text1"/>
                <w:szCs w:val="21"/>
              </w:rPr>
              <w:t>计划、报告、沟通与协调等。</w:t>
            </w:r>
          </w:p>
        </w:tc>
      </w:tr>
    </w:tbl>
    <w:p w14:paraId="326CFA22" w14:textId="77777777" w:rsidR="00560696" w:rsidRDefault="00560696">
      <w:r>
        <w:br w:type="page"/>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2A5A17FC" w14:textId="77777777" w:rsidTr="00582955">
        <w:trPr>
          <w:cantSplit/>
        </w:trPr>
        <w:tc>
          <w:tcPr>
            <w:tcW w:w="8928" w:type="dxa"/>
            <w:gridSpan w:val="2"/>
            <w:shd w:val="pct10" w:color="auto" w:fill="FFFFFF"/>
          </w:tcPr>
          <w:p w14:paraId="19C4B4D5" w14:textId="77777777" w:rsidR="00582955" w:rsidRPr="00582955" w:rsidRDefault="00582955" w:rsidP="00582955">
            <w:pPr>
              <w:spacing w:line="360" w:lineRule="atLeast"/>
              <w:jc w:val="center"/>
              <w:rPr>
                <w:rFonts w:ascii="宋体"/>
                <w:b/>
                <w:szCs w:val="21"/>
              </w:rPr>
            </w:pPr>
            <w:r w:rsidRPr="00582955">
              <w:rPr>
                <w:rFonts w:ascii="宋体" w:hint="eastAsia"/>
                <w:b/>
                <w:szCs w:val="21"/>
              </w:rPr>
              <w:lastRenderedPageBreak/>
              <w:t>软件度量</w:t>
            </w:r>
          </w:p>
        </w:tc>
      </w:tr>
      <w:tr w:rsidR="00582955" w:rsidRPr="008C214A" w14:paraId="3CBBBB0F" w14:textId="77777777" w:rsidTr="00582955">
        <w:trPr>
          <w:cantSplit/>
        </w:trPr>
        <w:tc>
          <w:tcPr>
            <w:tcW w:w="5883" w:type="dxa"/>
          </w:tcPr>
          <w:p w14:paraId="5D56F8C2"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6C921EFD" w14:textId="2CEEAFE5" w:rsidR="00582955" w:rsidRPr="00582955" w:rsidRDefault="00523051" w:rsidP="00582955">
            <w:pPr>
              <w:spacing w:line="360" w:lineRule="atLeast"/>
              <w:jc w:val="center"/>
              <w:rPr>
                <w:rFonts w:ascii="宋体"/>
                <w:szCs w:val="21"/>
              </w:rPr>
            </w:pPr>
            <w:r>
              <w:rPr>
                <w:rFonts w:ascii="宋体" w:hint="eastAsia"/>
                <w:szCs w:val="21"/>
              </w:rPr>
              <w:t>1</w:t>
            </w:r>
            <w:r>
              <w:rPr>
                <w:rFonts w:ascii="宋体"/>
                <w:szCs w:val="21"/>
              </w:rPr>
              <w:t>5722</w:t>
            </w:r>
          </w:p>
        </w:tc>
      </w:tr>
      <w:tr w:rsidR="008C214A" w:rsidRPr="008C214A" w14:paraId="621EBEF8" w14:textId="77777777" w:rsidTr="00582955">
        <w:trPr>
          <w:cantSplit/>
        </w:trPr>
        <w:tc>
          <w:tcPr>
            <w:tcW w:w="5883" w:type="dxa"/>
          </w:tcPr>
          <w:p w14:paraId="0903FEB3" w14:textId="77777777" w:rsidR="008C214A" w:rsidRDefault="008C214A" w:rsidP="00560696">
            <w:pPr>
              <w:spacing w:line="360" w:lineRule="atLeast"/>
              <w:jc w:val="right"/>
              <w:rPr>
                <w:rFonts w:ascii="宋体"/>
                <w:szCs w:val="21"/>
              </w:rPr>
            </w:pPr>
            <w:r>
              <w:rPr>
                <w:rFonts w:ascii="宋体" w:hint="eastAsia"/>
                <w:szCs w:val="21"/>
              </w:rPr>
              <w:t>复用</w:t>
            </w:r>
            <w:r w:rsidR="00560696">
              <w:rPr>
                <w:rFonts w:ascii="宋体"/>
                <w:szCs w:val="21"/>
              </w:rPr>
              <w:t>第三方</w:t>
            </w:r>
            <w:r>
              <w:rPr>
                <w:rFonts w:ascii="宋体" w:hint="eastAsia"/>
                <w:szCs w:val="21"/>
              </w:rPr>
              <w:t>代码行数：</w:t>
            </w:r>
          </w:p>
        </w:tc>
        <w:tc>
          <w:tcPr>
            <w:tcW w:w="3045" w:type="dxa"/>
          </w:tcPr>
          <w:p w14:paraId="794EE11B" w14:textId="07D128C8" w:rsidR="008C214A" w:rsidRPr="00582955" w:rsidRDefault="00523051" w:rsidP="00582955">
            <w:pPr>
              <w:spacing w:line="360" w:lineRule="atLeast"/>
              <w:jc w:val="center"/>
              <w:rPr>
                <w:rFonts w:ascii="宋体"/>
                <w:szCs w:val="21"/>
              </w:rPr>
            </w:pPr>
            <w:r>
              <w:rPr>
                <w:rFonts w:ascii="宋体"/>
                <w:szCs w:val="21"/>
              </w:rPr>
              <w:t>604</w:t>
            </w:r>
          </w:p>
        </w:tc>
      </w:tr>
      <w:tr w:rsidR="00582955" w:rsidRPr="00582955" w14:paraId="539EEF61" w14:textId="77777777" w:rsidTr="00582955">
        <w:trPr>
          <w:cantSplit/>
        </w:trPr>
        <w:tc>
          <w:tcPr>
            <w:tcW w:w="5883" w:type="dxa"/>
          </w:tcPr>
          <w:p w14:paraId="50911B2A"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69CC09C0" w14:textId="50775015" w:rsidR="00582955" w:rsidRPr="00582955" w:rsidRDefault="00814F57" w:rsidP="00582955">
            <w:pPr>
              <w:spacing w:line="360" w:lineRule="atLeast"/>
              <w:jc w:val="center"/>
              <w:rPr>
                <w:rFonts w:ascii="宋体"/>
                <w:szCs w:val="21"/>
              </w:rPr>
            </w:pPr>
            <w:r>
              <w:rPr>
                <w:rFonts w:ascii="宋体"/>
                <w:szCs w:val="21"/>
              </w:rPr>
              <w:t>103</w:t>
            </w:r>
          </w:p>
        </w:tc>
      </w:tr>
    </w:tbl>
    <w:p w14:paraId="135233E8"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723FC7BF" w14:textId="77777777" w:rsidTr="00797025">
        <w:trPr>
          <w:cantSplit/>
        </w:trPr>
        <w:tc>
          <w:tcPr>
            <w:tcW w:w="8928" w:type="dxa"/>
            <w:shd w:val="pct10" w:color="auto" w:fill="FFFFFF"/>
          </w:tcPr>
          <w:p w14:paraId="539E12B0"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18E2D6C8"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070B8A77" w14:textId="28C27620" w:rsidR="000C0FCB" w:rsidRPr="000C0FCB" w:rsidRDefault="000C0FCB" w:rsidP="000C0FCB">
            <w:pPr>
              <w:adjustRightInd w:val="0"/>
              <w:snapToGrid w:val="0"/>
              <w:spacing w:line="460" w:lineRule="atLeast"/>
              <w:rPr>
                <w:szCs w:val="21"/>
              </w:rPr>
            </w:pPr>
            <w:r>
              <w:rPr>
                <w:rFonts w:hint="eastAsia"/>
                <w:szCs w:val="21"/>
              </w:rPr>
              <w:t>√</w:t>
            </w:r>
            <w:r w:rsidR="00EE4014" w:rsidRPr="00EE4014">
              <w:rPr>
                <w:rFonts w:hint="eastAsia"/>
                <w:szCs w:val="21"/>
              </w:rPr>
              <w:t>合理评估任务的难度，避免产生进度风险</w:t>
            </w:r>
            <w:r w:rsidR="00EE4014">
              <w:rPr>
                <w:rFonts w:hint="eastAsia"/>
                <w:szCs w:val="21"/>
              </w:rPr>
              <w:t>：</w:t>
            </w:r>
            <w:r w:rsidRPr="000C0FCB">
              <w:rPr>
                <w:rFonts w:hint="eastAsia"/>
                <w:szCs w:val="21"/>
              </w:rPr>
              <w:t>对内容检测、推荐系统中遇到的困难估计不足，接口对接后出现问题等。</w:t>
            </w:r>
          </w:p>
          <w:p w14:paraId="13DED41D" w14:textId="7F1902CC" w:rsidR="0078028D" w:rsidRDefault="000D6040" w:rsidP="008C214A">
            <w:pPr>
              <w:adjustRightInd w:val="0"/>
              <w:snapToGrid w:val="0"/>
              <w:spacing w:line="460" w:lineRule="atLeast"/>
              <w:rPr>
                <w:szCs w:val="21"/>
              </w:rPr>
            </w:pPr>
            <w:r>
              <w:rPr>
                <w:rFonts w:hint="eastAsia"/>
                <w:szCs w:val="21"/>
              </w:rPr>
              <w:t>√</w:t>
            </w:r>
            <w:r w:rsidRPr="000D6040">
              <w:rPr>
                <w:rFonts w:hint="eastAsia"/>
                <w:szCs w:val="21"/>
              </w:rPr>
              <w:t>尽量采用低耦合的编程方式</w:t>
            </w:r>
            <w:r>
              <w:rPr>
                <w:rFonts w:hint="eastAsia"/>
                <w:szCs w:val="21"/>
              </w:rPr>
              <w:t>：</w:t>
            </w:r>
            <w:r w:rsidR="00AF0B2B" w:rsidRPr="00AF0B2B">
              <w:rPr>
                <w:rFonts w:hint="eastAsia"/>
                <w:szCs w:val="21"/>
              </w:rPr>
              <w:t>低耦合可以提高组员之间合作的效率，排查错误、</w:t>
            </w:r>
            <w:proofErr w:type="gramStart"/>
            <w:r w:rsidR="00AF0B2B" w:rsidRPr="00AF0B2B">
              <w:rPr>
                <w:rFonts w:hint="eastAsia"/>
                <w:szCs w:val="21"/>
              </w:rPr>
              <w:t>作出</w:t>
            </w:r>
            <w:proofErr w:type="gramEnd"/>
            <w:r w:rsidR="00AF0B2B" w:rsidRPr="00AF0B2B">
              <w:rPr>
                <w:rFonts w:hint="eastAsia"/>
                <w:szCs w:val="21"/>
              </w:rPr>
              <w:t>修改和调整也更为方便。</w:t>
            </w:r>
          </w:p>
          <w:p w14:paraId="7D8D383A" w14:textId="75FD8073" w:rsidR="00322A28" w:rsidRPr="000C0FCB" w:rsidRDefault="00322A28" w:rsidP="008C214A">
            <w:pPr>
              <w:adjustRightInd w:val="0"/>
              <w:snapToGrid w:val="0"/>
              <w:spacing w:line="460" w:lineRule="atLeast"/>
              <w:rPr>
                <w:szCs w:val="21"/>
              </w:rPr>
            </w:pPr>
            <w:r>
              <w:rPr>
                <w:rFonts w:hint="eastAsia"/>
                <w:szCs w:val="21"/>
              </w:rPr>
              <w:t>√</w:t>
            </w:r>
            <w:r w:rsidRPr="00322A28">
              <w:rPr>
                <w:rFonts w:hint="eastAsia"/>
                <w:szCs w:val="21"/>
              </w:rPr>
              <w:t>善于搜索和阅读资料</w:t>
            </w:r>
            <w:r>
              <w:rPr>
                <w:rFonts w:hint="eastAsia"/>
                <w:szCs w:val="21"/>
              </w:rPr>
              <w:t>：</w:t>
            </w:r>
            <w:r w:rsidR="000B1F50" w:rsidRPr="000B1F50">
              <w:rPr>
                <w:rFonts w:hint="eastAsia"/>
                <w:szCs w:val="21"/>
              </w:rPr>
              <w:t>网上的资料信息比较繁杂，除了要学会筛选有用的信息以外，很多时候要学着耐心地看官方文档。</w:t>
            </w:r>
          </w:p>
          <w:p w14:paraId="667C1B66" w14:textId="435A5B7E" w:rsidR="00582955" w:rsidRPr="00391545" w:rsidRDefault="00391545" w:rsidP="008C214A">
            <w:pPr>
              <w:adjustRightInd w:val="0"/>
              <w:snapToGrid w:val="0"/>
              <w:spacing w:line="460" w:lineRule="atLeast"/>
              <w:rPr>
                <w:szCs w:val="21"/>
              </w:rPr>
            </w:pPr>
            <w:r>
              <w:rPr>
                <w:rFonts w:hint="eastAsia"/>
                <w:szCs w:val="21"/>
              </w:rPr>
              <w:t>√</w:t>
            </w:r>
            <w:r w:rsidR="00F067FC">
              <w:rPr>
                <w:rFonts w:hint="eastAsia"/>
                <w:szCs w:val="21"/>
              </w:rPr>
              <w:t>加强交流和沟通：</w:t>
            </w:r>
            <w:r w:rsidRPr="00391545">
              <w:rPr>
                <w:rFonts w:hint="eastAsia"/>
                <w:szCs w:val="21"/>
              </w:rPr>
              <w:t>组员之间加强沟通，对于当前遇到的问题及时沟通，共同解决问题，避免信息差造成的返工。</w:t>
            </w:r>
          </w:p>
          <w:p w14:paraId="4234011B" w14:textId="4AC0CAC1" w:rsidR="00582955" w:rsidRPr="00E12DF7" w:rsidRDefault="00AA176E" w:rsidP="008C214A">
            <w:pPr>
              <w:adjustRightInd w:val="0"/>
              <w:snapToGrid w:val="0"/>
              <w:spacing w:line="460" w:lineRule="atLeast"/>
            </w:pPr>
            <w:r>
              <w:rPr>
                <w:rFonts w:hint="eastAsia"/>
                <w:szCs w:val="21"/>
              </w:rPr>
              <w:t>√技术学习：技术的学习建议分工合作，组员之间相互帮助</w:t>
            </w:r>
            <w:r w:rsidR="00E1190C">
              <w:rPr>
                <w:rFonts w:hint="eastAsia"/>
                <w:szCs w:val="21"/>
              </w:rPr>
              <w:t>学习技术</w:t>
            </w:r>
            <w:r>
              <w:rPr>
                <w:rFonts w:hint="eastAsia"/>
                <w:szCs w:val="21"/>
              </w:rPr>
              <w:t>，不可</w:t>
            </w:r>
            <w:r w:rsidRPr="00AA176E">
              <w:rPr>
                <w:rFonts w:hint="eastAsia"/>
                <w:szCs w:val="21"/>
              </w:rPr>
              <w:t>闭门造车</w:t>
            </w:r>
          </w:p>
          <w:p w14:paraId="601B359C" w14:textId="77777777" w:rsidR="00582955" w:rsidRDefault="00582955" w:rsidP="008C214A">
            <w:pPr>
              <w:adjustRightInd w:val="0"/>
              <w:snapToGrid w:val="0"/>
              <w:spacing w:line="460" w:lineRule="atLeast"/>
              <w:rPr>
                <w:szCs w:val="21"/>
              </w:rPr>
            </w:pPr>
          </w:p>
          <w:p w14:paraId="0EE4827C" w14:textId="77777777" w:rsidR="00560696" w:rsidRDefault="00560696" w:rsidP="008C214A">
            <w:pPr>
              <w:adjustRightInd w:val="0"/>
              <w:snapToGrid w:val="0"/>
              <w:spacing w:line="460" w:lineRule="atLeast"/>
              <w:rPr>
                <w:szCs w:val="21"/>
              </w:rPr>
            </w:pPr>
          </w:p>
          <w:p w14:paraId="6F6E763B" w14:textId="77777777" w:rsidR="00560696" w:rsidRDefault="00560696" w:rsidP="008C214A">
            <w:pPr>
              <w:adjustRightInd w:val="0"/>
              <w:snapToGrid w:val="0"/>
              <w:spacing w:line="460" w:lineRule="atLeast"/>
              <w:rPr>
                <w:szCs w:val="21"/>
              </w:rPr>
            </w:pPr>
          </w:p>
          <w:p w14:paraId="7BBAB58F" w14:textId="77777777" w:rsidR="00560696" w:rsidRPr="008C214A" w:rsidRDefault="00560696" w:rsidP="008C214A">
            <w:pPr>
              <w:adjustRightInd w:val="0"/>
              <w:snapToGrid w:val="0"/>
              <w:spacing w:line="460" w:lineRule="atLeast"/>
              <w:rPr>
                <w:szCs w:val="21"/>
              </w:rPr>
            </w:pPr>
          </w:p>
          <w:p w14:paraId="44D4202A" w14:textId="77777777" w:rsidR="0078028D" w:rsidRPr="008C214A" w:rsidRDefault="0078028D" w:rsidP="008C214A">
            <w:pPr>
              <w:adjustRightInd w:val="0"/>
              <w:snapToGrid w:val="0"/>
              <w:spacing w:line="460" w:lineRule="atLeast"/>
              <w:rPr>
                <w:szCs w:val="21"/>
              </w:rPr>
            </w:pPr>
          </w:p>
        </w:tc>
      </w:tr>
    </w:tbl>
    <w:p w14:paraId="5156833B" w14:textId="77777777" w:rsidR="00560696" w:rsidRDefault="00560696" w:rsidP="008C214A"/>
    <w:p w14:paraId="7EF560B2" w14:textId="26F57312" w:rsidR="00333F36" w:rsidRPr="00B138E8" w:rsidRDefault="000B62BA" w:rsidP="008C214A">
      <w:pPr>
        <w:rPr>
          <w:color w:val="FF0000"/>
        </w:rPr>
      </w:pPr>
      <w:proofErr w:type="gramStart"/>
      <w:r>
        <w:rPr>
          <w:rFonts w:hint="eastAsia"/>
        </w:rPr>
        <w:t>项</w:t>
      </w:r>
      <w:r>
        <w:t>目组各成员</w:t>
      </w:r>
      <w:proofErr w:type="gramEnd"/>
      <w:r>
        <w:rPr>
          <w:rFonts w:hint="eastAsia"/>
        </w:rPr>
        <w:t>签</w:t>
      </w:r>
      <w:r>
        <w:t>字</w:t>
      </w:r>
      <w:r w:rsidR="00E33924">
        <w:rPr>
          <w:rFonts w:hint="eastAsia"/>
        </w:rPr>
        <w:t>：</w:t>
      </w:r>
      <w:r w:rsidR="00E33924" w:rsidRPr="002D0880">
        <w:rPr>
          <w:rFonts w:hint="eastAsia"/>
          <w:b/>
          <w:bCs/>
          <w:color w:val="FF0000"/>
        </w:rPr>
        <w:t>吴基洋，朱楷文，陈梓钊，龚子钦，程凯文</w:t>
      </w:r>
    </w:p>
    <w:sectPr w:rsidR="00333F36" w:rsidRPr="00B138E8" w:rsidSect="00560696">
      <w:pgSz w:w="11906" w:h="16838"/>
      <w:pgMar w:top="1134" w:right="1134"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47CE7" w14:textId="77777777" w:rsidR="002C2298" w:rsidRDefault="002C2298" w:rsidP="004B14A3">
      <w:r>
        <w:separator/>
      </w:r>
    </w:p>
  </w:endnote>
  <w:endnote w:type="continuationSeparator" w:id="0">
    <w:p w14:paraId="34657711" w14:textId="77777777" w:rsidR="002C2298" w:rsidRDefault="002C2298"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E4D88" w14:textId="77777777" w:rsidR="002C2298" w:rsidRDefault="002C2298" w:rsidP="004B14A3">
      <w:r>
        <w:separator/>
      </w:r>
    </w:p>
  </w:footnote>
  <w:footnote w:type="continuationSeparator" w:id="0">
    <w:p w14:paraId="558AB9C1" w14:textId="77777777" w:rsidR="002C2298" w:rsidRDefault="002C2298"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6B13DE"/>
    <w:multiLevelType w:val="hybridMultilevel"/>
    <w:tmpl w:val="5508A2B4"/>
    <w:lvl w:ilvl="0" w:tplc="0409000B">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0"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16cid:durableId="1663390769">
    <w:abstractNumId w:val="0"/>
  </w:num>
  <w:num w:numId="2" w16cid:durableId="1720202768">
    <w:abstractNumId w:val="19"/>
  </w:num>
  <w:num w:numId="3" w16cid:durableId="867764264">
    <w:abstractNumId w:val="15"/>
  </w:num>
  <w:num w:numId="4" w16cid:durableId="704065951">
    <w:abstractNumId w:val="6"/>
  </w:num>
  <w:num w:numId="5" w16cid:durableId="2086763156">
    <w:abstractNumId w:val="4"/>
  </w:num>
  <w:num w:numId="6" w16cid:durableId="20597253">
    <w:abstractNumId w:val="13"/>
  </w:num>
  <w:num w:numId="7" w16cid:durableId="298851134">
    <w:abstractNumId w:val="18"/>
  </w:num>
  <w:num w:numId="8" w16cid:durableId="1449470895">
    <w:abstractNumId w:val="5"/>
  </w:num>
  <w:num w:numId="9" w16cid:durableId="2042897719">
    <w:abstractNumId w:val="2"/>
  </w:num>
  <w:num w:numId="10" w16cid:durableId="1556356291">
    <w:abstractNumId w:val="14"/>
  </w:num>
  <w:num w:numId="11" w16cid:durableId="1502163606">
    <w:abstractNumId w:val="17"/>
  </w:num>
  <w:num w:numId="12" w16cid:durableId="1650475691">
    <w:abstractNumId w:val="16"/>
  </w:num>
  <w:num w:numId="13" w16cid:durableId="2102096738">
    <w:abstractNumId w:val="10"/>
  </w:num>
  <w:num w:numId="14" w16cid:durableId="488057662">
    <w:abstractNumId w:val="12"/>
  </w:num>
  <w:num w:numId="15" w16cid:durableId="1854569326">
    <w:abstractNumId w:val="7"/>
  </w:num>
  <w:num w:numId="16" w16cid:durableId="1005742789">
    <w:abstractNumId w:val="1"/>
  </w:num>
  <w:num w:numId="17" w16cid:durableId="755395437">
    <w:abstractNumId w:val="3"/>
  </w:num>
  <w:num w:numId="18" w16cid:durableId="2109546322">
    <w:abstractNumId w:val="8"/>
  </w:num>
  <w:num w:numId="19" w16cid:durableId="1499616404">
    <w:abstractNumId w:val="11"/>
  </w:num>
  <w:num w:numId="20" w16cid:durableId="10775095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44CC7"/>
    <w:rsid w:val="000520B9"/>
    <w:rsid w:val="00053545"/>
    <w:rsid w:val="00056DC3"/>
    <w:rsid w:val="000573DC"/>
    <w:rsid w:val="00083A06"/>
    <w:rsid w:val="000869E6"/>
    <w:rsid w:val="00086B26"/>
    <w:rsid w:val="000A1366"/>
    <w:rsid w:val="000B1F50"/>
    <w:rsid w:val="000B5381"/>
    <w:rsid w:val="000B62BA"/>
    <w:rsid w:val="000C0FCB"/>
    <w:rsid w:val="000D6040"/>
    <w:rsid w:val="000E26BB"/>
    <w:rsid w:val="000E6E61"/>
    <w:rsid w:val="000E71E2"/>
    <w:rsid w:val="000F2567"/>
    <w:rsid w:val="000F33CF"/>
    <w:rsid w:val="00101992"/>
    <w:rsid w:val="00141DB7"/>
    <w:rsid w:val="00146765"/>
    <w:rsid w:val="001622A4"/>
    <w:rsid w:val="0016415D"/>
    <w:rsid w:val="001642C5"/>
    <w:rsid w:val="00177C12"/>
    <w:rsid w:val="001A16FE"/>
    <w:rsid w:val="001B426A"/>
    <w:rsid w:val="001C0B35"/>
    <w:rsid w:val="001C7A82"/>
    <w:rsid w:val="001D2616"/>
    <w:rsid w:val="001E4EA1"/>
    <w:rsid w:val="0021315C"/>
    <w:rsid w:val="00213715"/>
    <w:rsid w:val="002313C9"/>
    <w:rsid w:val="002772E6"/>
    <w:rsid w:val="002A6EF5"/>
    <w:rsid w:val="002B4341"/>
    <w:rsid w:val="002B7CAA"/>
    <w:rsid w:val="002B7EC3"/>
    <w:rsid w:val="002C2298"/>
    <w:rsid w:val="002D0880"/>
    <w:rsid w:val="002E392C"/>
    <w:rsid w:val="002F4434"/>
    <w:rsid w:val="003152A6"/>
    <w:rsid w:val="00322A28"/>
    <w:rsid w:val="00333F36"/>
    <w:rsid w:val="00334443"/>
    <w:rsid w:val="00374816"/>
    <w:rsid w:val="00391545"/>
    <w:rsid w:val="00396AE7"/>
    <w:rsid w:val="003B40D6"/>
    <w:rsid w:val="003C3CA0"/>
    <w:rsid w:val="003C6D7B"/>
    <w:rsid w:val="003D3A7B"/>
    <w:rsid w:val="003D4479"/>
    <w:rsid w:val="003F4FF9"/>
    <w:rsid w:val="004031A7"/>
    <w:rsid w:val="004201A1"/>
    <w:rsid w:val="00472D12"/>
    <w:rsid w:val="004A7F28"/>
    <w:rsid w:val="004B14A3"/>
    <w:rsid w:val="004B5F43"/>
    <w:rsid w:val="004C67D3"/>
    <w:rsid w:val="004F05A2"/>
    <w:rsid w:val="00514B90"/>
    <w:rsid w:val="00522AB7"/>
    <w:rsid w:val="00523051"/>
    <w:rsid w:val="00535ED2"/>
    <w:rsid w:val="00543138"/>
    <w:rsid w:val="00550D4E"/>
    <w:rsid w:val="00560696"/>
    <w:rsid w:val="00562649"/>
    <w:rsid w:val="00582955"/>
    <w:rsid w:val="005B077E"/>
    <w:rsid w:val="005C1E5C"/>
    <w:rsid w:val="005C5B06"/>
    <w:rsid w:val="005C794A"/>
    <w:rsid w:val="005F00B9"/>
    <w:rsid w:val="005F1980"/>
    <w:rsid w:val="00610F74"/>
    <w:rsid w:val="00615AB9"/>
    <w:rsid w:val="00616786"/>
    <w:rsid w:val="006265D9"/>
    <w:rsid w:val="0064711B"/>
    <w:rsid w:val="00676D40"/>
    <w:rsid w:val="00681BC9"/>
    <w:rsid w:val="006B1EAF"/>
    <w:rsid w:val="006B659F"/>
    <w:rsid w:val="006B7EC5"/>
    <w:rsid w:val="006C05F4"/>
    <w:rsid w:val="006C1103"/>
    <w:rsid w:val="006D710E"/>
    <w:rsid w:val="006E4C7C"/>
    <w:rsid w:val="00701604"/>
    <w:rsid w:val="00706905"/>
    <w:rsid w:val="00731AE8"/>
    <w:rsid w:val="00741A6E"/>
    <w:rsid w:val="007532E6"/>
    <w:rsid w:val="0078028D"/>
    <w:rsid w:val="00797025"/>
    <w:rsid w:val="007C0FB9"/>
    <w:rsid w:val="007F221A"/>
    <w:rsid w:val="008104A8"/>
    <w:rsid w:val="00814F57"/>
    <w:rsid w:val="00826C78"/>
    <w:rsid w:val="008819CF"/>
    <w:rsid w:val="008827E7"/>
    <w:rsid w:val="0089033A"/>
    <w:rsid w:val="008C214A"/>
    <w:rsid w:val="008E5B7F"/>
    <w:rsid w:val="00902860"/>
    <w:rsid w:val="00924F5F"/>
    <w:rsid w:val="00955D2E"/>
    <w:rsid w:val="009753FE"/>
    <w:rsid w:val="009A7A21"/>
    <w:rsid w:val="009B7A4A"/>
    <w:rsid w:val="009D39D9"/>
    <w:rsid w:val="009D7BDA"/>
    <w:rsid w:val="009E7576"/>
    <w:rsid w:val="00A0378D"/>
    <w:rsid w:val="00A231DF"/>
    <w:rsid w:val="00A509F0"/>
    <w:rsid w:val="00A75C4E"/>
    <w:rsid w:val="00A95910"/>
    <w:rsid w:val="00AA176E"/>
    <w:rsid w:val="00AE2859"/>
    <w:rsid w:val="00AE6595"/>
    <w:rsid w:val="00AF0B23"/>
    <w:rsid w:val="00AF0B2B"/>
    <w:rsid w:val="00AF1DA0"/>
    <w:rsid w:val="00AF2CF6"/>
    <w:rsid w:val="00B056A3"/>
    <w:rsid w:val="00B06A19"/>
    <w:rsid w:val="00B10239"/>
    <w:rsid w:val="00B138E8"/>
    <w:rsid w:val="00B260D0"/>
    <w:rsid w:val="00B46AE3"/>
    <w:rsid w:val="00B672BA"/>
    <w:rsid w:val="00B76A7E"/>
    <w:rsid w:val="00BD4912"/>
    <w:rsid w:val="00BE4C01"/>
    <w:rsid w:val="00C06F18"/>
    <w:rsid w:val="00C82C66"/>
    <w:rsid w:val="00CA218B"/>
    <w:rsid w:val="00CE33BD"/>
    <w:rsid w:val="00D057ED"/>
    <w:rsid w:val="00D10D88"/>
    <w:rsid w:val="00D12615"/>
    <w:rsid w:val="00D62E4F"/>
    <w:rsid w:val="00D95B12"/>
    <w:rsid w:val="00DB0EF3"/>
    <w:rsid w:val="00DD4EFB"/>
    <w:rsid w:val="00DD7096"/>
    <w:rsid w:val="00DE2AEE"/>
    <w:rsid w:val="00E01B90"/>
    <w:rsid w:val="00E1190C"/>
    <w:rsid w:val="00E12DF7"/>
    <w:rsid w:val="00E33924"/>
    <w:rsid w:val="00E71C29"/>
    <w:rsid w:val="00E71FAE"/>
    <w:rsid w:val="00EA385C"/>
    <w:rsid w:val="00EC23B3"/>
    <w:rsid w:val="00EC66BD"/>
    <w:rsid w:val="00ED3F61"/>
    <w:rsid w:val="00EE4014"/>
    <w:rsid w:val="00EF1889"/>
    <w:rsid w:val="00F00F5D"/>
    <w:rsid w:val="00F067FC"/>
    <w:rsid w:val="00F111C7"/>
    <w:rsid w:val="00F80F74"/>
    <w:rsid w:val="00FB218E"/>
    <w:rsid w:val="00FB2B9D"/>
    <w:rsid w:val="00FC5A35"/>
    <w:rsid w:val="00FC6628"/>
    <w:rsid w:val="00FE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FB3542"/>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a8">
    <w:name w:val="Normal (Web)"/>
    <w:basedOn w:val="a"/>
    <w:uiPriority w:val="99"/>
    <w:unhideWhenUsed/>
    <w:rsid w:val="00BE4C01"/>
    <w:pPr>
      <w:widowControl/>
      <w:spacing w:before="100" w:beforeAutospacing="1" w:after="100" w:afterAutospacing="1"/>
      <w:jc w:val="left"/>
    </w:pPr>
    <w:rPr>
      <w:rFonts w:ascii="宋体" w:hAnsi="宋体" w:cs="宋体"/>
      <w:kern w:val="0"/>
      <w:sz w:val="24"/>
    </w:rPr>
  </w:style>
  <w:style w:type="paragraph" w:styleId="a9">
    <w:name w:val="List Paragraph"/>
    <w:basedOn w:val="a"/>
    <w:uiPriority w:val="34"/>
    <w:qFormat/>
    <w:rsid w:val="00044C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7286">
      <w:bodyDiv w:val="1"/>
      <w:marLeft w:val="0"/>
      <w:marRight w:val="0"/>
      <w:marTop w:val="0"/>
      <w:marBottom w:val="0"/>
      <w:divBdr>
        <w:top w:val="none" w:sz="0" w:space="0" w:color="auto"/>
        <w:left w:val="none" w:sz="0" w:space="0" w:color="auto"/>
        <w:bottom w:val="none" w:sz="0" w:space="0" w:color="auto"/>
        <w:right w:val="none" w:sz="0" w:space="0" w:color="auto"/>
      </w:divBdr>
    </w:div>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17497">
      <w:bodyDiv w:val="1"/>
      <w:marLeft w:val="0"/>
      <w:marRight w:val="0"/>
      <w:marTop w:val="0"/>
      <w:marBottom w:val="0"/>
      <w:divBdr>
        <w:top w:val="none" w:sz="0" w:space="0" w:color="auto"/>
        <w:left w:val="none" w:sz="0" w:space="0" w:color="auto"/>
        <w:bottom w:val="none" w:sz="0" w:space="0" w:color="auto"/>
        <w:right w:val="none" w:sz="0" w:space="0" w:color="auto"/>
      </w:divBdr>
    </w:div>
    <w:div w:id="446900212">
      <w:bodyDiv w:val="1"/>
      <w:marLeft w:val="0"/>
      <w:marRight w:val="0"/>
      <w:marTop w:val="0"/>
      <w:marBottom w:val="0"/>
      <w:divBdr>
        <w:top w:val="none" w:sz="0" w:space="0" w:color="auto"/>
        <w:left w:val="none" w:sz="0" w:space="0" w:color="auto"/>
        <w:bottom w:val="none" w:sz="0" w:space="0" w:color="auto"/>
        <w:right w:val="none" w:sz="0" w:space="0" w:color="auto"/>
      </w:divBdr>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12897">
      <w:bodyDiv w:val="1"/>
      <w:marLeft w:val="0"/>
      <w:marRight w:val="0"/>
      <w:marTop w:val="0"/>
      <w:marBottom w:val="0"/>
      <w:divBdr>
        <w:top w:val="none" w:sz="0" w:space="0" w:color="auto"/>
        <w:left w:val="none" w:sz="0" w:space="0" w:color="auto"/>
        <w:bottom w:val="none" w:sz="0" w:space="0" w:color="auto"/>
        <w:right w:val="none" w:sz="0" w:space="0" w:color="auto"/>
      </w:divBdr>
      <w:divsChild>
        <w:div w:id="759301234">
          <w:marLeft w:val="446"/>
          <w:marRight w:val="0"/>
          <w:marTop w:val="0"/>
          <w:marBottom w:val="0"/>
          <w:divBdr>
            <w:top w:val="none" w:sz="0" w:space="0" w:color="auto"/>
            <w:left w:val="none" w:sz="0" w:space="0" w:color="auto"/>
            <w:bottom w:val="none" w:sz="0" w:space="0" w:color="auto"/>
            <w:right w:val="none" w:sz="0" w:space="0" w:color="auto"/>
          </w:divBdr>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605506102">
      <w:bodyDiv w:val="1"/>
      <w:marLeft w:val="0"/>
      <w:marRight w:val="0"/>
      <w:marTop w:val="0"/>
      <w:marBottom w:val="0"/>
      <w:divBdr>
        <w:top w:val="none" w:sz="0" w:space="0" w:color="auto"/>
        <w:left w:val="none" w:sz="0" w:space="0" w:color="auto"/>
        <w:bottom w:val="none" w:sz="0" w:space="0" w:color="auto"/>
        <w:right w:val="none" w:sz="0" w:space="0" w:color="auto"/>
      </w:divBdr>
    </w:div>
    <w:div w:id="646787424">
      <w:bodyDiv w:val="1"/>
      <w:marLeft w:val="0"/>
      <w:marRight w:val="0"/>
      <w:marTop w:val="0"/>
      <w:marBottom w:val="0"/>
      <w:divBdr>
        <w:top w:val="none" w:sz="0" w:space="0" w:color="auto"/>
        <w:left w:val="none" w:sz="0" w:space="0" w:color="auto"/>
        <w:bottom w:val="none" w:sz="0" w:space="0" w:color="auto"/>
        <w:right w:val="none" w:sz="0" w:space="0" w:color="auto"/>
      </w:divBdr>
    </w:div>
    <w:div w:id="754864007">
      <w:bodyDiv w:val="1"/>
      <w:marLeft w:val="0"/>
      <w:marRight w:val="0"/>
      <w:marTop w:val="0"/>
      <w:marBottom w:val="0"/>
      <w:divBdr>
        <w:top w:val="none" w:sz="0" w:space="0" w:color="auto"/>
        <w:left w:val="none" w:sz="0" w:space="0" w:color="auto"/>
        <w:bottom w:val="none" w:sz="0" w:space="0" w:color="auto"/>
        <w:right w:val="none" w:sz="0" w:space="0" w:color="auto"/>
      </w:divBdr>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3516">
      <w:bodyDiv w:val="1"/>
      <w:marLeft w:val="0"/>
      <w:marRight w:val="0"/>
      <w:marTop w:val="0"/>
      <w:marBottom w:val="0"/>
      <w:divBdr>
        <w:top w:val="none" w:sz="0" w:space="0" w:color="auto"/>
        <w:left w:val="none" w:sz="0" w:space="0" w:color="auto"/>
        <w:bottom w:val="none" w:sz="0" w:space="0" w:color="auto"/>
        <w:right w:val="none" w:sz="0" w:space="0" w:color="auto"/>
      </w:divBdr>
    </w:div>
    <w:div w:id="991055939">
      <w:bodyDiv w:val="1"/>
      <w:marLeft w:val="0"/>
      <w:marRight w:val="0"/>
      <w:marTop w:val="0"/>
      <w:marBottom w:val="0"/>
      <w:divBdr>
        <w:top w:val="none" w:sz="0" w:space="0" w:color="auto"/>
        <w:left w:val="none" w:sz="0" w:space="0" w:color="auto"/>
        <w:bottom w:val="none" w:sz="0" w:space="0" w:color="auto"/>
        <w:right w:val="none" w:sz="0" w:space="0" w:color="auto"/>
      </w:divBdr>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307</Words>
  <Characters>1751</Characters>
  <Application>Microsoft Office Word</Application>
  <DocSecurity>0</DocSecurity>
  <Lines>14</Lines>
  <Paragraphs>4</Paragraphs>
  <ScaleCrop>false</ScaleCrop>
  <Company>ecust</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朱 楷文</cp:lastModifiedBy>
  <cp:revision>121</cp:revision>
  <dcterms:created xsi:type="dcterms:W3CDTF">2020-09-03T11:04:00Z</dcterms:created>
  <dcterms:modified xsi:type="dcterms:W3CDTF">2023-01-13T14:20:00Z</dcterms:modified>
</cp:coreProperties>
</file>