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ectPr>
          <w:type w:val="continuous"/>
          <w:pgSz w:w="12240" w:h="15840"/>
          <w:pgMar w:top="1080" w:right="1080" w:bottom="1440" w:left="1080" w:header="720" w:footer="720" w:gutter="0"/>
          <w:cols w:space="720" w:num="1"/>
          <w:docGrid w:linePitch="360" w:charSpace="0"/>
        </w:sectPr>
      </w:pPr>
    </w:p>
    <w:p>
      <w:pPr>
        <w:pStyle w:val="2"/>
        <w:suppressAutoHyphens/>
      </w:pPr>
      <w:r>
        <w:rPr>
          <w:rFonts w:hint="eastAsia"/>
          <w:lang w:val="en-US" w:eastAsia="zh-CN"/>
        </w:rPr>
        <w:t>..</w:t>
      </w:r>
    </w:p>
    <w:p>
      <w:pPr>
        <w:pStyle w:val="3"/>
        <w:tabs>
          <w:tab w:val="left" w:pos="576"/>
        </w:tabs>
        <w:suppressAutoHyphens/>
      </w:pPr>
      <w:r>
        <w:rPr>
          <w:rFonts w:hint="eastAsia"/>
          <w:lang w:val="en-US" w:eastAsia="zh-CN"/>
        </w:rPr>
        <w:t>人群模型的处理</w:t>
      </w:r>
    </w:p>
    <w:p>
      <w:pPr>
        <w:suppressAutoHyphens/>
        <w:spacing w:line="240" w:lineRule="exact"/>
        <w:rPr>
          <w:rFonts w:hint="default" w:ascii="Times" w:hAnsi="Times" w:eastAsia="宋体" w:cs="Times New Roman"/>
          <w:b/>
          <w:bCs/>
          <w:sz w:val="18"/>
          <w:szCs w:val="20"/>
          <w:lang w:val="en-US" w:eastAsia="zh-CN"/>
        </w:rPr>
      </w:pPr>
      <w:r>
        <w:rPr>
          <w:rFonts w:hint="eastAsia" w:ascii="Times" w:hAnsi="Times" w:eastAsia="宋体" w:cs="Times New Roman"/>
          <w:b/>
          <w:bCs/>
          <w:sz w:val="18"/>
          <w:szCs w:val="20"/>
          <w:lang w:val="en-US" w:eastAsia="zh-CN"/>
        </w:rPr>
        <w:t>A人群几何的参数化复用</w:t>
      </w:r>
    </w:p>
    <w:p>
      <w:pPr>
        <w:suppressAutoHyphens/>
        <w:spacing w:line="240" w:lineRule="exact"/>
        <w:rPr>
          <w:rFonts w:hint="eastAsia"/>
          <w:sz w:val="18"/>
          <w:szCs w:val="18"/>
          <w:lang w:val="en-GB" w:eastAsia="en-US"/>
        </w:rPr>
      </w:pPr>
      <w:bookmarkStart w:id="0" w:name="_GoBack"/>
      <w:r>
        <w:rPr>
          <w:rFonts w:hint="eastAsia"/>
          <w:sz w:val="18"/>
          <w:szCs w:val="18"/>
          <w:lang w:val="en-GB" w:eastAsia="en-US"/>
        </w:rPr>
        <w:t>本文通过</w:t>
      </w:r>
      <w:r>
        <w:rPr>
          <w:rFonts w:hint="eastAsia"/>
          <w:sz w:val="18"/>
          <w:szCs w:val="18"/>
          <w:lang w:val="en-US" w:eastAsia="zh-CN"/>
        </w:rPr>
        <w:t>三角</w:t>
      </w:r>
      <w:r>
        <w:rPr>
          <w:rFonts w:hint="eastAsia"/>
          <w:sz w:val="18"/>
          <w:szCs w:val="18"/>
          <w:lang w:val="en-GB" w:eastAsia="en-US"/>
        </w:rPr>
        <w:t>网格</w:t>
      </w:r>
      <w:r>
        <w:rPr>
          <w:rFonts w:hint="eastAsia"/>
          <w:sz w:val="18"/>
          <w:szCs w:val="18"/>
          <w:lang w:val="en-US" w:eastAsia="zh-CN"/>
        </w:rPr>
        <w:t>的顶</w:t>
      </w:r>
      <w:r>
        <w:rPr>
          <w:rFonts w:hint="eastAsia"/>
          <w:sz w:val="18"/>
          <w:szCs w:val="18"/>
          <w:lang w:val="en-GB" w:eastAsia="en-US"/>
        </w:rPr>
        <w:t>点法向量来描述局部形状，其中法向量的方向表示网格弯曲的方向，法向量的大小表示弯曲的程度。</w:t>
      </w:r>
    </w:p>
    <w:bookmarkEnd w:id="0"/>
    <w:p>
      <w:pPr>
        <w:suppressAutoHyphens/>
        <w:spacing w:line="240" w:lineRule="exact"/>
        <w:rPr>
          <w:rFonts w:hint="eastAsia"/>
          <w:sz w:val="18"/>
          <w:szCs w:val="18"/>
          <w:lang w:val="en-GB" w:eastAsia="zh-CN"/>
        </w:rPr>
      </w:pPr>
      <w:r>
        <w:rPr>
          <w:rFonts w:hint="eastAsia"/>
          <w:sz w:val="18"/>
          <w:szCs w:val="18"/>
          <w:lang w:val="en-US" w:eastAsia="zh-CN"/>
        </w:rPr>
        <w:t>对于三角网格mesh上的某个顶点i ，可以用这个顶点对应的法向量ni来描述mesh的</w:t>
      </w:r>
      <w:r>
        <w:rPr>
          <w:rFonts w:hint="eastAsia"/>
          <w:sz w:val="18"/>
          <w:szCs w:val="18"/>
          <w:lang w:val="en-GB" w:eastAsia="en-US"/>
        </w:rPr>
        <w:t>局部形状</w:t>
      </w:r>
      <w:r>
        <w:rPr>
          <w:rFonts w:hint="eastAsia"/>
          <w:sz w:val="18"/>
          <w:szCs w:val="18"/>
          <w:lang w:val="en-GB" w:eastAsia="zh-CN"/>
        </w:rPr>
        <w:t>。</w:t>
      </w:r>
    </w:p>
    <w:p>
      <w:pPr>
        <w:suppressAutoHyphens/>
        <w:spacing w:line="240" w:lineRule="exact"/>
        <w:rPr>
          <w:rFonts w:hint="default"/>
          <w:sz w:val="18"/>
          <w:szCs w:val="18"/>
          <w:lang w:val="en-US" w:eastAsia="zh-CN"/>
        </w:rPr>
      </w:pPr>
      <w:r>
        <w:rPr>
          <w:rFonts w:hint="eastAsia"/>
          <w:sz w:val="18"/>
          <w:szCs w:val="18"/>
          <w:lang w:val="en-US" w:eastAsia="zh-CN"/>
        </w:rPr>
        <w:t>其中</w:t>
      </w:r>
      <w:r>
        <w:rPr>
          <w:rFonts w:hint="eastAsia"/>
          <w:sz w:val="18"/>
          <w:szCs w:val="18"/>
          <w:lang w:val="en-GB" w:eastAsia="en-US"/>
        </w:rPr>
        <w:t>法向量的方向</w:t>
      </w:r>
      <m:oMath>
        <m:sSub>
          <m:sSubPr>
            <m:ctrlPr>
              <w:rPr>
                <w:rFonts w:ascii="Cambria Math" w:hAnsi="Cambria Math" w:eastAsia="宋体"/>
                <w:i/>
                <w:sz w:val="16"/>
                <w:szCs w:val="16"/>
                <w:lang w:bidi="ar"/>
              </w:rPr>
            </m:ctrlPr>
          </m:sSubPr>
          <m:e>
            <m:r>
              <m:rPr/>
              <w:rPr>
                <w:rFonts w:ascii="Cambria Math" w:hAnsi="Cambria Math" w:eastAsia="宋体"/>
                <w:sz w:val="16"/>
                <w:szCs w:val="16"/>
                <w:lang w:bidi="ar"/>
              </w:rPr>
              <m:t>n</m:t>
            </m:r>
            <m:ctrlPr>
              <w:rPr>
                <w:rFonts w:ascii="Cambria Math" w:hAnsi="Cambria Math" w:eastAsia="宋体"/>
                <w:i/>
                <w:sz w:val="16"/>
                <w:szCs w:val="16"/>
                <w:lang w:bidi="ar"/>
              </w:rPr>
            </m:ctrlPr>
          </m:e>
          <m:sub>
            <m:r>
              <m:rPr/>
              <w:rPr>
                <w:rFonts w:ascii="Cambria Math" w:hAnsi="Cambria Math" w:eastAsia="宋体"/>
                <w:sz w:val="16"/>
                <w:szCs w:val="16"/>
                <w:lang w:bidi="ar"/>
              </w:rPr>
              <m:t>i</m:t>
            </m:r>
            <m:ctrlPr>
              <w:rPr>
                <w:rFonts w:ascii="Cambria Math" w:hAnsi="Cambria Math" w:eastAsia="宋体"/>
                <w:i/>
                <w:sz w:val="16"/>
                <w:szCs w:val="16"/>
                <w:lang w:bidi="ar"/>
              </w:rPr>
            </m:ctrlPr>
          </m:sub>
        </m:sSub>
        <m:r>
          <m:rPr>
            <m:sty m:val="p"/>
          </m:rPr>
          <w:rPr>
            <w:rFonts w:hint="default" w:ascii="Cambria Math"/>
            <w:sz w:val="18"/>
            <w:szCs w:val="18"/>
            <w:lang w:val="en-US" w:eastAsia="zh-CN"/>
          </w:rPr>
          <m:t>/</m:t>
        </m:r>
        <m:d>
          <m:dPr>
            <m:begChr m:val="‖"/>
            <m:endChr m:val="‖"/>
            <m:ctrlPr>
              <w:rPr>
                <w:rFonts w:ascii="Cambria Math" w:hAnsi="Cambria Math" w:eastAsia="宋体"/>
                <w:i/>
                <w:sz w:val="16"/>
                <w:szCs w:val="16"/>
                <w:lang w:bidi="ar"/>
              </w:rPr>
            </m:ctrlPr>
          </m:dPr>
          <m:e>
            <m:sSub>
              <m:sSubPr>
                <m:ctrlPr>
                  <w:rPr>
                    <w:rFonts w:ascii="Cambria Math" w:hAnsi="Cambria Math" w:eastAsia="宋体"/>
                    <w:i/>
                    <w:sz w:val="16"/>
                    <w:szCs w:val="16"/>
                    <w:lang w:bidi="ar"/>
                  </w:rPr>
                </m:ctrlPr>
              </m:sSubPr>
              <m:e>
                <m:r>
                  <m:rPr/>
                  <w:rPr>
                    <w:rFonts w:ascii="Cambria Math" w:hAnsi="Cambria Math" w:eastAsia="宋体"/>
                    <w:sz w:val="16"/>
                    <w:szCs w:val="16"/>
                    <w:lang w:bidi="ar"/>
                  </w:rPr>
                  <m:t>n</m:t>
                </m:r>
                <m:ctrlPr>
                  <w:rPr>
                    <w:rFonts w:ascii="Cambria Math" w:hAnsi="Cambria Math" w:eastAsia="宋体"/>
                    <w:i/>
                    <w:sz w:val="16"/>
                    <w:szCs w:val="16"/>
                    <w:lang w:bidi="ar"/>
                  </w:rPr>
                </m:ctrlPr>
              </m:e>
              <m:sub>
                <m:r>
                  <m:rPr/>
                  <w:rPr>
                    <w:rFonts w:ascii="Cambria Math" w:hAnsi="Cambria Math" w:eastAsia="宋体"/>
                    <w:sz w:val="16"/>
                    <w:szCs w:val="16"/>
                    <w:lang w:bidi="ar"/>
                  </w:rPr>
                  <m:t>i</m:t>
                </m:r>
                <m:ctrlPr>
                  <w:rPr>
                    <w:rFonts w:ascii="Cambria Math" w:hAnsi="Cambria Math" w:eastAsia="宋体"/>
                    <w:i/>
                    <w:sz w:val="16"/>
                    <w:szCs w:val="16"/>
                    <w:lang w:bidi="ar"/>
                  </w:rPr>
                </m:ctrlPr>
              </m:sub>
            </m:sSub>
            <m:ctrlPr>
              <w:rPr>
                <w:rFonts w:ascii="Cambria Math" w:hAnsi="Cambria Math" w:eastAsia="宋体"/>
                <w:i/>
                <w:sz w:val="16"/>
                <w:szCs w:val="16"/>
                <w:lang w:bidi="ar"/>
              </w:rPr>
            </m:ctrlPr>
          </m:e>
        </m:d>
      </m:oMath>
      <w:r>
        <w:rPr>
          <w:rFonts w:hint="eastAsia"/>
          <w:sz w:val="18"/>
          <w:szCs w:val="18"/>
          <w:lang w:val="en-GB" w:eastAsia="en-US"/>
        </w:rPr>
        <w:t>表示网格弯曲的方向，法向量的大小</w:t>
      </w:r>
      <m:oMath>
        <m:d>
          <m:dPr>
            <m:begChr m:val="‖"/>
            <m:endChr m:val="‖"/>
            <m:ctrlPr>
              <w:rPr>
                <w:rFonts w:ascii="Cambria Math" w:hAnsi="Cambria Math" w:eastAsia="宋体"/>
                <w:i/>
                <w:sz w:val="16"/>
                <w:szCs w:val="16"/>
                <w:lang w:bidi="ar"/>
              </w:rPr>
            </m:ctrlPr>
          </m:dPr>
          <m:e>
            <m:sSub>
              <m:sSubPr>
                <m:ctrlPr>
                  <w:rPr>
                    <w:rFonts w:ascii="Cambria Math" w:hAnsi="Cambria Math" w:eastAsia="宋体"/>
                    <w:i/>
                    <w:sz w:val="16"/>
                    <w:szCs w:val="16"/>
                    <w:lang w:bidi="ar"/>
                  </w:rPr>
                </m:ctrlPr>
              </m:sSubPr>
              <m:e>
                <m:r>
                  <m:rPr/>
                  <w:rPr>
                    <w:rFonts w:ascii="Cambria Math" w:hAnsi="Cambria Math" w:eastAsia="宋体"/>
                    <w:sz w:val="16"/>
                    <w:szCs w:val="16"/>
                    <w:lang w:bidi="ar"/>
                  </w:rPr>
                  <m:t>n</m:t>
                </m:r>
                <m:ctrlPr>
                  <w:rPr>
                    <w:rFonts w:ascii="Cambria Math" w:hAnsi="Cambria Math" w:eastAsia="宋体"/>
                    <w:i/>
                    <w:sz w:val="16"/>
                    <w:szCs w:val="16"/>
                    <w:lang w:bidi="ar"/>
                  </w:rPr>
                </m:ctrlPr>
              </m:e>
              <m:sub>
                <m:r>
                  <m:rPr/>
                  <w:rPr>
                    <w:rFonts w:ascii="Cambria Math" w:hAnsi="Cambria Math" w:eastAsia="宋体"/>
                    <w:sz w:val="16"/>
                    <w:szCs w:val="16"/>
                    <w:lang w:bidi="ar"/>
                  </w:rPr>
                  <m:t>i</m:t>
                </m:r>
                <m:ctrlPr>
                  <w:rPr>
                    <w:rFonts w:ascii="Cambria Math" w:hAnsi="Cambria Math" w:eastAsia="宋体"/>
                    <w:i/>
                    <w:sz w:val="16"/>
                    <w:szCs w:val="16"/>
                    <w:lang w:bidi="ar"/>
                  </w:rPr>
                </m:ctrlPr>
              </m:sub>
            </m:sSub>
            <m:ctrlPr>
              <w:rPr>
                <w:rFonts w:ascii="Cambria Math" w:hAnsi="Cambria Math" w:eastAsia="宋体"/>
                <w:i/>
                <w:sz w:val="16"/>
                <w:szCs w:val="16"/>
                <w:lang w:bidi="ar"/>
              </w:rPr>
            </m:ctrlPr>
          </m:e>
        </m:d>
      </m:oMath>
      <w:r>
        <w:rPr>
          <w:rFonts w:hint="eastAsia"/>
          <w:sz w:val="18"/>
          <w:szCs w:val="18"/>
          <w:lang w:val="en-GB" w:eastAsia="en-US"/>
        </w:rPr>
        <w:t>表示弯曲的程度。</w:t>
      </w:r>
    </w:p>
    <w:p>
      <w:pPr>
        <w:suppressAutoHyphens/>
        <w:spacing w:line="240" w:lineRule="exact"/>
        <w:rPr>
          <w:rFonts w:hint="default"/>
          <w:sz w:val="18"/>
          <w:szCs w:val="18"/>
          <w:lang w:val="en-US" w:eastAsia="zh-CN"/>
        </w:rPr>
      </w:pPr>
    </w:p>
    <w:p>
      <w:pPr>
        <w:suppressAutoHyphens/>
        <w:spacing w:line="240" w:lineRule="exact"/>
        <w:rPr>
          <w:rFonts w:hint="eastAsia"/>
          <w:sz w:val="18"/>
          <w:szCs w:val="18"/>
          <w:lang w:val="en-GB" w:eastAsia="en-US"/>
        </w:rPr>
      </w:pPr>
      <w:r>
        <w:rPr>
          <w:rFonts w:hint="eastAsia"/>
          <w:sz w:val="18"/>
          <w:szCs w:val="18"/>
          <w:lang w:val="en-GB" w:eastAsia="en-US"/>
        </w:rPr>
        <w:t xml:space="preserve">Specifically, let the coordinates of point </w:t>
      </w:r>
      <m:oMath>
        <m:r>
          <m:rPr>
            <m:sty m:val="p"/>
          </m:rPr>
          <w:rPr>
            <w:rFonts w:hint="eastAsia" w:ascii="Cambria Math" w:hAnsi="Cambria Math"/>
            <w:sz w:val="18"/>
            <w:szCs w:val="18"/>
            <w:lang w:val="en-GB" w:eastAsia="en-US"/>
          </w:rPr>
          <m:t>i</m:t>
        </m:r>
      </m:oMath>
      <w:r>
        <w:rPr>
          <w:rFonts w:hint="eastAsia"/>
          <w:sz w:val="18"/>
          <w:szCs w:val="18"/>
          <w:lang w:val="en-GB" w:eastAsia="en-US"/>
        </w:rPr>
        <w:t xml:space="preserve"> be</w:t>
      </w:r>
      <m:oMath>
        <m:sSub>
          <m:sSubPr>
            <m:ctrlPr>
              <w:rPr>
                <w:rFonts w:hint="eastAsia" w:ascii="Cambria Math" w:hAnsi="Cambria Math"/>
                <w:sz w:val="18"/>
                <w:szCs w:val="18"/>
                <w:lang w:val="en-GB" w:eastAsia="en-US"/>
              </w:rPr>
            </m:ctrlPr>
          </m:sSubPr>
          <m:e>
            <m:r>
              <m:rPr>
                <m:sty m:val="p"/>
              </m:rPr>
              <w:rPr>
                <w:rFonts w:hint="eastAsia" w:ascii="Cambria Math" w:hAnsi="Cambria Math"/>
                <w:sz w:val="18"/>
                <w:szCs w:val="18"/>
                <w:lang w:val="en-GB" w:eastAsia="en-US"/>
              </w:rPr>
              <m:t xml:space="preserve"> v</m:t>
            </m:r>
            <m:ctrlPr>
              <w:rPr>
                <w:rFonts w:hint="eastAsia" w:ascii="Cambria Math" w:hAnsi="Cambria Math"/>
                <w:sz w:val="18"/>
                <w:szCs w:val="18"/>
                <w:lang w:val="en-GB" w:eastAsia="en-US"/>
              </w:rPr>
            </m:ctrlPr>
          </m:e>
          <m:sub>
            <m:r>
              <m:rPr>
                <m:sty m:val="p"/>
              </m:rPr>
              <w:rPr>
                <w:rFonts w:hint="eastAsia" w:ascii="Cambria Math" w:hAnsi="Cambria Math"/>
                <w:sz w:val="18"/>
                <w:szCs w:val="18"/>
                <w:lang w:val="en-GB" w:eastAsia="en-US"/>
              </w:rPr>
              <m:t>i</m:t>
            </m:r>
            <m:ctrlPr>
              <w:rPr>
                <w:rFonts w:hint="eastAsia" w:ascii="Cambria Math" w:hAnsi="Cambria Math"/>
                <w:sz w:val="18"/>
                <w:szCs w:val="18"/>
                <w:lang w:val="en-GB" w:eastAsia="en-US"/>
              </w:rPr>
            </m:ctrlPr>
          </m:sub>
        </m:sSub>
      </m:oMath>
      <w:r>
        <w:rPr>
          <w:rFonts w:hint="eastAsia"/>
          <w:sz w:val="18"/>
          <w:szCs w:val="18"/>
          <w:lang w:val="en-GB" w:eastAsia="en-US"/>
        </w:rPr>
        <w:t>, where the normal vector is</w:t>
      </w:r>
    </w:p>
    <w:p>
      <w:pPr>
        <w:suppressAutoHyphens/>
        <w:spacing w:line="240" w:lineRule="exact"/>
        <w:rPr>
          <w:rFonts w:hint="default" w:eastAsiaTheme="minorEastAsia"/>
          <w:sz w:val="18"/>
          <w:szCs w:val="18"/>
          <w:lang w:val="en-US" w:eastAsia="zh-CN"/>
        </w:rPr>
      </w:pPr>
      <w:r>
        <w:rPr>
          <w:rFonts w:hint="eastAsia"/>
          <w:sz w:val="18"/>
          <w:szCs w:val="18"/>
          <w:lang w:val="en-US" w:eastAsia="zh-CN"/>
        </w:rPr>
        <w:t>具体来说，vi表示顶点i的坐标，这个点的法向量计算方法为</w:t>
      </w:r>
    </w:p>
    <w:tbl>
      <w:tblPr>
        <w:tblStyle w:val="20"/>
        <w:tblW w:w="4999"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68"/>
        <w:gridCol w:w="4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52" w:type="pct"/>
            <w:vAlign w:val="center"/>
          </w:tcPr>
          <w:p>
            <w:pPr>
              <w:suppressAutoHyphens/>
              <w:rPr>
                <w:rFonts w:ascii="Cambria Math" w:hAnsi="Cambria Math" w:eastAsia="宋体"/>
                <w:i/>
                <w:sz w:val="16"/>
                <w:szCs w:val="16"/>
                <w:lang w:bidi="ar"/>
              </w:rPr>
            </w:pPr>
            <m:oMathPara>
              <m:oMathParaPr>
                <m:jc m:val="center"/>
              </m:oMathParaPr>
              <m:oMath>
                <m:nary>
                  <m:naryPr>
                    <m:chr m:val="∑"/>
                    <m:supHide m:val="1"/>
                    <m:ctrlPr>
                      <w:rPr>
                        <w:rFonts w:ascii="Cambria Math" w:hAnsi="Cambria Math" w:eastAsia="宋体"/>
                        <w:i/>
                        <w:sz w:val="16"/>
                        <w:szCs w:val="16"/>
                        <w:lang w:bidi="ar"/>
                      </w:rPr>
                    </m:ctrlPr>
                  </m:naryPr>
                  <m:sub>
                    <m:r>
                      <m:rPr/>
                      <w:rPr>
                        <w:rFonts w:ascii="Cambria Math" w:hAnsi="Cambria Math" w:eastAsia="宋体"/>
                        <w:sz w:val="16"/>
                        <w:szCs w:val="16"/>
                        <w:lang w:bidi="ar"/>
                      </w:rPr>
                      <m:t>j</m:t>
                    </m:r>
                    <m:ctrlPr>
                      <w:rPr>
                        <w:rFonts w:ascii="Cambria Math" w:hAnsi="Cambria Math" w:eastAsia="宋体"/>
                        <w:i/>
                        <w:sz w:val="16"/>
                        <w:szCs w:val="16"/>
                        <w:lang w:bidi="ar"/>
                      </w:rPr>
                    </m:ctrlPr>
                  </m:sub>
                  <m:sup>
                    <m:ctrlPr>
                      <w:rPr>
                        <w:rFonts w:ascii="Cambria Math" w:hAnsi="Cambria Math" w:eastAsia="宋体"/>
                        <w:i/>
                        <w:sz w:val="16"/>
                        <w:szCs w:val="16"/>
                        <w:lang w:bidi="ar"/>
                      </w:rPr>
                    </m:ctrlPr>
                  </m:sup>
                  <m:e>
                    <m:d>
                      <m:dPr>
                        <m:ctrlPr>
                          <w:rPr>
                            <w:rFonts w:ascii="Cambria Math" w:hAnsi="Cambria Math" w:eastAsia="宋体"/>
                            <w:i/>
                            <w:sz w:val="16"/>
                            <w:szCs w:val="16"/>
                            <w:lang w:bidi="ar"/>
                          </w:rPr>
                        </m:ctrlPr>
                      </m:dPr>
                      <m:e>
                        <m:sSub>
                          <m:sSubPr>
                            <m:ctrlPr>
                              <w:rPr>
                                <w:rFonts w:ascii="Cambria Math" w:hAnsi="Cambria Math" w:eastAsia="宋体"/>
                                <w:i/>
                                <w:sz w:val="16"/>
                                <w:szCs w:val="16"/>
                                <w:lang w:bidi="ar"/>
                              </w:rPr>
                            </m:ctrlPr>
                          </m:sSubPr>
                          <m:e>
                            <m:r>
                              <m:rPr/>
                              <w:rPr>
                                <w:rFonts w:ascii="Cambria Math" w:hAnsi="Cambria Math" w:eastAsia="宋体"/>
                                <w:sz w:val="16"/>
                                <w:szCs w:val="16"/>
                                <w:lang w:bidi="ar"/>
                              </w:rPr>
                              <m:t>v</m:t>
                            </m:r>
                            <m:ctrlPr>
                              <w:rPr>
                                <w:rFonts w:ascii="Cambria Math" w:hAnsi="Cambria Math" w:eastAsia="宋体"/>
                                <w:i/>
                                <w:sz w:val="16"/>
                                <w:szCs w:val="16"/>
                                <w:lang w:bidi="ar"/>
                              </w:rPr>
                            </m:ctrlPr>
                          </m:e>
                          <m:sub>
                            <m:r>
                              <m:rPr/>
                              <w:rPr>
                                <w:rFonts w:ascii="Cambria Math" w:hAnsi="Cambria Math" w:eastAsia="宋体"/>
                                <w:sz w:val="16"/>
                                <w:szCs w:val="16"/>
                                <w:lang w:bidi="ar"/>
                              </w:rPr>
                              <m:t>i</m:t>
                            </m:r>
                            <m:ctrlPr>
                              <w:rPr>
                                <w:rFonts w:ascii="Cambria Math" w:hAnsi="Cambria Math" w:eastAsia="宋体"/>
                                <w:i/>
                                <w:sz w:val="16"/>
                                <w:szCs w:val="16"/>
                                <w:lang w:bidi="ar"/>
                              </w:rPr>
                            </m:ctrlPr>
                          </m:sub>
                        </m:sSub>
                        <m:r>
                          <m:rPr/>
                          <w:rPr>
                            <w:rFonts w:ascii="Cambria Math" w:hAnsi="Cambria Math" w:eastAsia="宋体"/>
                            <w:sz w:val="16"/>
                            <w:szCs w:val="16"/>
                            <w:lang w:bidi="ar"/>
                          </w:rPr>
                          <m:t>−</m:t>
                        </m:r>
                        <m:sSub>
                          <m:sSubPr>
                            <m:ctrlPr>
                              <w:rPr>
                                <w:rFonts w:ascii="Cambria Math" w:hAnsi="Cambria Math" w:eastAsia="宋体"/>
                                <w:i/>
                                <w:sz w:val="16"/>
                                <w:szCs w:val="16"/>
                                <w:lang w:bidi="ar"/>
                              </w:rPr>
                            </m:ctrlPr>
                          </m:sSubPr>
                          <m:e>
                            <m:r>
                              <m:rPr/>
                              <w:rPr>
                                <w:rFonts w:ascii="Cambria Math" w:hAnsi="Cambria Math" w:eastAsia="宋体"/>
                                <w:sz w:val="16"/>
                                <w:szCs w:val="16"/>
                                <w:lang w:bidi="ar"/>
                              </w:rPr>
                              <m:t>v</m:t>
                            </m:r>
                            <m:ctrlPr>
                              <w:rPr>
                                <w:rFonts w:ascii="Cambria Math" w:hAnsi="Cambria Math" w:eastAsia="宋体"/>
                                <w:i/>
                                <w:sz w:val="16"/>
                                <w:szCs w:val="16"/>
                                <w:lang w:bidi="ar"/>
                              </w:rPr>
                            </m:ctrlPr>
                          </m:e>
                          <m:sub>
                            <m:r>
                              <m:rPr/>
                              <w:rPr>
                                <w:rFonts w:ascii="Cambria Math" w:hAnsi="Cambria Math" w:eastAsia="宋体"/>
                                <w:sz w:val="16"/>
                                <w:szCs w:val="16"/>
                                <w:lang w:bidi="ar"/>
                              </w:rPr>
                              <m:t>j</m:t>
                            </m:r>
                            <m:ctrlPr>
                              <w:rPr>
                                <w:rFonts w:ascii="Cambria Math" w:hAnsi="Cambria Math" w:eastAsia="宋体"/>
                                <w:i/>
                                <w:sz w:val="16"/>
                                <w:szCs w:val="16"/>
                                <w:lang w:bidi="ar"/>
                              </w:rPr>
                            </m:ctrlPr>
                          </m:sub>
                        </m:sSub>
                        <m:ctrlPr>
                          <w:rPr>
                            <w:rFonts w:ascii="Cambria Math" w:hAnsi="Cambria Math" w:eastAsia="宋体"/>
                            <w:i/>
                            <w:sz w:val="16"/>
                            <w:szCs w:val="16"/>
                            <w:lang w:bidi="ar"/>
                          </w:rPr>
                        </m:ctrlPr>
                      </m:e>
                    </m:d>
                    <m:ctrlPr>
                      <w:rPr>
                        <w:rFonts w:ascii="Cambria Math" w:hAnsi="Cambria Math" w:eastAsia="宋体"/>
                        <w:i/>
                        <w:sz w:val="16"/>
                        <w:szCs w:val="16"/>
                        <w:lang w:bidi="ar"/>
                      </w:rPr>
                    </m:ctrlPr>
                  </m:e>
                </m:nary>
                <m:r>
                  <m:rPr/>
                  <w:rPr>
                    <w:rFonts w:ascii="Cambria Math" w:hAnsi="Cambria Math" w:eastAsia="宋体"/>
                    <w:sz w:val="16"/>
                    <w:szCs w:val="16"/>
                    <w:lang w:bidi="ar"/>
                  </w:rPr>
                  <m:t>=</m:t>
                </m:r>
                <m:sSub>
                  <m:sSubPr>
                    <m:ctrlPr>
                      <w:rPr>
                        <w:rFonts w:ascii="Cambria Math" w:hAnsi="Cambria Math" w:eastAsia="宋体"/>
                        <w:i/>
                        <w:sz w:val="16"/>
                        <w:szCs w:val="16"/>
                        <w:lang w:bidi="ar"/>
                      </w:rPr>
                    </m:ctrlPr>
                  </m:sSubPr>
                  <m:e>
                    <m:r>
                      <m:rPr/>
                      <w:rPr>
                        <w:rFonts w:ascii="Cambria Math" w:hAnsi="Cambria Math" w:eastAsia="宋体"/>
                        <w:sz w:val="16"/>
                        <w:szCs w:val="16"/>
                        <w:lang w:bidi="ar"/>
                      </w:rPr>
                      <m:t>n</m:t>
                    </m:r>
                    <m:ctrlPr>
                      <w:rPr>
                        <w:rFonts w:ascii="Cambria Math" w:hAnsi="Cambria Math" w:eastAsia="宋体"/>
                        <w:i/>
                        <w:sz w:val="16"/>
                        <w:szCs w:val="16"/>
                        <w:lang w:bidi="ar"/>
                      </w:rPr>
                    </m:ctrlPr>
                  </m:e>
                  <m:sub>
                    <m:r>
                      <m:rPr/>
                      <w:rPr>
                        <w:rFonts w:ascii="Cambria Math" w:hAnsi="Cambria Math" w:eastAsia="宋体"/>
                        <w:sz w:val="16"/>
                        <w:szCs w:val="16"/>
                        <w:lang w:bidi="ar"/>
                      </w:rPr>
                      <m:t>i</m:t>
                    </m:r>
                    <m:ctrlPr>
                      <w:rPr>
                        <w:rFonts w:ascii="Cambria Math" w:hAnsi="Cambria Math" w:eastAsia="宋体"/>
                        <w:i/>
                        <w:sz w:val="16"/>
                        <w:szCs w:val="16"/>
                        <w:lang w:bidi="ar"/>
                      </w:rPr>
                    </m:ctrlPr>
                  </m:sub>
                </m:sSub>
                <m:r>
                  <m:rPr/>
                  <w:rPr>
                    <w:rFonts w:ascii="Cambria Math" w:hAnsi="Cambria Math" w:eastAsia="宋体"/>
                    <w:sz w:val="16"/>
                    <w:szCs w:val="16"/>
                    <w:lang w:bidi="ar"/>
                  </w:rPr>
                  <m:t>⋅</m:t>
                </m:r>
                <m:sSub>
                  <m:sSubPr>
                    <m:ctrlPr>
                      <w:rPr>
                        <w:rFonts w:ascii="Cambria Math" w:hAnsi="Cambria Math" w:eastAsia="宋体"/>
                        <w:i/>
                        <w:sz w:val="16"/>
                        <w:szCs w:val="16"/>
                        <w:lang w:bidi="ar"/>
                      </w:rPr>
                    </m:ctrlPr>
                  </m:sSubPr>
                  <m:e>
                    <m:r>
                      <m:rPr/>
                      <w:rPr>
                        <w:rFonts w:ascii="Cambria Math" w:hAnsi="Cambria Math" w:eastAsia="宋体"/>
                        <w:sz w:val="16"/>
                        <w:szCs w:val="16"/>
                        <w:lang w:bidi="ar"/>
                      </w:rPr>
                      <m:t>v</m:t>
                    </m:r>
                    <m:ctrlPr>
                      <w:rPr>
                        <w:rFonts w:ascii="Cambria Math" w:hAnsi="Cambria Math" w:eastAsia="宋体"/>
                        <w:i/>
                        <w:sz w:val="16"/>
                        <w:szCs w:val="16"/>
                        <w:lang w:bidi="ar"/>
                      </w:rPr>
                    </m:ctrlPr>
                  </m:e>
                  <m:sub>
                    <m:r>
                      <m:rPr/>
                      <w:rPr>
                        <w:rFonts w:ascii="Cambria Math" w:hAnsi="Cambria Math" w:eastAsia="宋体"/>
                        <w:sz w:val="16"/>
                        <w:szCs w:val="16"/>
                        <w:lang w:bidi="ar"/>
                      </w:rPr>
                      <m:t>i</m:t>
                    </m:r>
                    <m:ctrlPr>
                      <w:rPr>
                        <w:rFonts w:ascii="Cambria Math" w:hAnsi="Cambria Math" w:eastAsia="宋体"/>
                        <w:i/>
                        <w:sz w:val="16"/>
                        <w:szCs w:val="16"/>
                        <w:lang w:bidi="ar"/>
                      </w:rPr>
                    </m:ctrlPr>
                  </m:sub>
                </m:sSub>
                <m:r>
                  <m:rPr/>
                  <w:rPr>
                    <w:rFonts w:ascii="Cambria Math" w:hAnsi="Cambria Math" w:eastAsia="宋体"/>
                    <w:sz w:val="16"/>
                    <w:szCs w:val="16"/>
                    <w:lang w:bidi="ar"/>
                  </w:rPr>
                  <m:t>−</m:t>
                </m:r>
                <m:nary>
                  <m:naryPr>
                    <m:chr m:val="∑"/>
                    <m:supHide m:val="1"/>
                    <m:ctrlPr>
                      <w:rPr>
                        <w:rFonts w:ascii="Cambria Math" w:hAnsi="Cambria Math" w:eastAsia="宋体"/>
                        <w:i/>
                        <w:sz w:val="16"/>
                        <w:szCs w:val="16"/>
                        <w:lang w:bidi="ar"/>
                      </w:rPr>
                    </m:ctrlPr>
                  </m:naryPr>
                  <m:sub>
                    <m:r>
                      <m:rPr/>
                      <w:rPr>
                        <w:rFonts w:ascii="Cambria Math" w:hAnsi="Cambria Math" w:eastAsia="宋体"/>
                        <w:sz w:val="16"/>
                        <w:szCs w:val="16"/>
                        <w:lang w:bidi="ar"/>
                      </w:rPr>
                      <m:t>j</m:t>
                    </m:r>
                    <m:ctrlPr>
                      <w:rPr>
                        <w:rFonts w:ascii="Cambria Math" w:hAnsi="Cambria Math" w:eastAsia="宋体"/>
                        <w:i/>
                        <w:sz w:val="16"/>
                        <w:szCs w:val="16"/>
                        <w:lang w:bidi="ar"/>
                      </w:rPr>
                    </m:ctrlPr>
                  </m:sub>
                  <m:sup>
                    <m:ctrlPr>
                      <w:rPr>
                        <w:rFonts w:ascii="Cambria Math" w:hAnsi="Cambria Math" w:eastAsia="宋体"/>
                        <w:i/>
                        <w:sz w:val="16"/>
                        <w:szCs w:val="16"/>
                        <w:lang w:bidi="ar"/>
                      </w:rPr>
                    </m:ctrlPr>
                  </m:sup>
                  <m:e>
                    <m:sSub>
                      <m:sSubPr>
                        <m:ctrlPr>
                          <w:rPr>
                            <w:rFonts w:ascii="Cambria Math" w:hAnsi="Cambria Math" w:eastAsia="宋体"/>
                            <w:i/>
                            <w:sz w:val="16"/>
                            <w:szCs w:val="16"/>
                            <w:lang w:bidi="ar"/>
                          </w:rPr>
                        </m:ctrlPr>
                      </m:sSubPr>
                      <m:e>
                        <m:r>
                          <m:rPr/>
                          <w:rPr>
                            <w:rFonts w:ascii="Cambria Math" w:hAnsi="Cambria Math" w:eastAsia="宋体"/>
                            <w:sz w:val="16"/>
                            <w:szCs w:val="16"/>
                            <w:lang w:bidi="ar"/>
                          </w:rPr>
                          <m:t>v</m:t>
                        </m:r>
                        <m:ctrlPr>
                          <w:rPr>
                            <w:rFonts w:ascii="Cambria Math" w:hAnsi="Cambria Math" w:eastAsia="宋体"/>
                            <w:i/>
                            <w:sz w:val="16"/>
                            <w:szCs w:val="16"/>
                            <w:lang w:bidi="ar"/>
                          </w:rPr>
                        </m:ctrlPr>
                      </m:e>
                      <m:sub>
                        <m:r>
                          <m:rPr/>
                          <w:rPr>
                            <w:rFonts w:ascii="Cambria Math" w:hAnsi="Cambria Math" w:eastAsia="宋体"/>
                            <w:sz w:val="16"/>
                            <w:szCs w:val="16"/>
                            <w:lang w:bidi="ar"/>
                          </w:rPr>
                          <m:t>j</m:t>
                        </m:r>
                        <m:ctrlPr>
                          <w:rPr>
                            <w:rFonts w:ascii="Cambria Math" w:hAnsi="Cambria Math" w:eastAsia="宋体"/>
                            <w:i/>
                            <w:sz w:val="16"/>
                            <w:szCs w:val="16"/>
                            <w:lang w:bidi="ar"/>
                          </w:rPr>
                        </m:ctrlPr>
                      </m:sub>
                    </m:sSub>
                    <m:ctrlPr>
                      <w:rPr>
                        <w:rFonts w:ascii="Cambria Math" w:hAnsi="Cambria Math" w:eastAsia="宋体"/>
                        <w:i/>
                        <w:sz w:val="16"/>
                        <w:szCs w:val="16"/>
                        <w:lang w:bidi="ar"/>
                      </w:rPr>
                    </m:ctrlPr>
                  </m:e>
                </m:nary>
              </m:oMath>
            </m:oMathPara>
          </w:p>
        </w:tc>
        <w:tc>
          <w:tcPr>
            <w:tcW w:w="447" w:type="pct"/>
            <w:vAlign w:val="center"/>
          </w:tcPr>
          <w:p>
            <w:pPr>
              <w:suppressAutoHyphens/>
              <w:rPr>
                <w:rFonts w:ascii="Cambria Math" w:hAnsi="Cambria Math" w:eastAsia="宋体"/>
                <w:i/>
                <w:sz w:val="16"/>
                <w:szCs w:val="16"/>
                <w:lang w:bidi="ar"/>
              </w:rPr>
            </w:pPr>
            <m:oMathPara>
              <m:oMath>
                <m:d>
                  <m:dPr>
                    <m:ctrlPr>
                      <w:rPr>
                        <w:rFonts w:ascii="Cambria Math" w:hAnsi="Cambria Math" w:eastAsia="宋体"/>
                        <w:i/>
                        <w:sz w:val="16"/>
                        <w:szCs w:val="16"/>
                        <w:lang w:bidi="ar"/>
                      </w:rPr>
                    </m:ctrlPr>
                  </m:dPr>
                  <m:e>
                    <m:r>
                      <m:rPr/>
                      <w:rPr>
                        <w:rFonts w:ascii="Cambria Math" w:hAnsi="Cambria Math" w:eastAsia="宋体"/>
                        <w:sz w:val="16"/>
                        <w:szCs w:val="16"/>
                        <w:lang w:bidi="ar"/>
                      </w:rPr>
                      <m:t>8</m:t>
                    </m:r>
                    <m:ctrlPr>
                      <w:rPr>
                        <w:rFonts w:ascii="Cambria Math" w:hAnsi="Cambria Math" w:eastAsia="宋体"/>
                        <w:i/>
                        <w:sz w:val="16"/>
                        <w:szCs w:val="16"/>
                        <w:lang w:bidi="ar"/>
                      </w:rPr>
                    </m:ctrlPr>
                  </m:e>
                </m:d>
              </m:oMath>
            </m:oMathPara>
          </w:p>
        </w:tc>
      </w:tr>
    </w:tbl>
    <w:p>
      <w:pPr>
        <w:suppressAutoHyphens/>
        <w:spacing w:line="240" w:lineRule="exact"/>
        <w:rPr>
          <w:rFonts w:hint="eastAsia"/>
          <w:sz w:val="18"/>
          <w:szCs w:val="18"/>
          <w:lang w:val="en-US" w:eastAsia="zh-CN"/>
        </w:rPr>
      </w:pPr>
      <w:r>
        <w:rPr>
          <w:rFonts w:hint="eastAsia"/>
          <w:sz w:val="18"/>
          <w:szCs w:val="18"/>
          <w:lang w:val="en-US" w:eastAsia="zh-CN"/>
        </w:rPr>
        <w:t>其中，vj是点i相邻点的坐标，ni是所有与点i相邻的顶点数量。</w:t>
      </w:r>
    </w:p>
    <w:p>
      <w:pPr>
        <w:suppressAutoHyphens/>
        <w:spacing w:line="240" w:lineRule="exact"/>
        <w:rPr>
          <w:rFonts w:hint="default"/>
          <w:sz w:val="18"/>
          <w:szCs w:val="18"/>
          <w:lang w:val="en-US" w:eastAsia="zh-CN"/>
        </w:rPr>
      </w:pPr>
    </w:p>
    <w:p>
      <w:pPr>
        <w:suppressAutoHyphens/>
        <w:spacing w:line="240" w:lineRule="exact"/>
      </w:pPr>
      <w:r>
        <w:rPr>
          <w:rFonts w:hint="eastAsia"/>
          <w:sz w:val="18"/>
          <w:szCs w:val="18"/>
          <w:lang w:val="en-GB" w:eastAsia="en-US"/>
        </w:rPr>
        <w:t xml:space="preserve">where </w:t>
      </w:r>
      <m:oMath>
        <m:sSub>
          <m:sSubPr>
            <m:ctrlPr>
              <w:rPr>
                <w:rFonts w:hint="eastAsia" w:ascii="Cambria Math" w:hAnsi="Cambria Math"/>
                <w:sz w:val="18"/>
                <w:szCs w:val="18"/>
                <w:lang w:val="en-GB" w:eastAsia="en-US"/>
              </w:rPr>
            </m:ctrlPr>
          </m:sSubPr>
          <m:e>
            <m:r>
              <m:rPr>
                <m:sty m:val="p"/>
              </m:rPr>
              <w:rPr>
                <w:rFonts w:hint="eastAsia" w:ascii="Cambria Math" w:hAnsi="Cambria Math"/>
                <w:sz w:val="18"/>
                <w:szCs w:val="18"/>
                <w:lang w:val="en-GB" w:eastAsia="en-US"/>
              </w:rPr>
              <m:t>v</m:t>
            </m:r>
            <m:ctrlPr>
              <w:rPr>
                <w:rFonts w:hint="eastAsia" w:ascii="Cambria Math" w:hAnsi="Cambria Math"/>
                <w:sz w:val="18"/>
                <w:szCs w:val="18"/>
                <w:lang w:val="en-GB" w:eastAsia="en-US"/>
              </w:rPr>
            </m:ctrlPr>
          </m:e>
          <m:sub>
            <m:r>
              <m:rPr>
                <m:sty m:val="p"/>
              </m:rPr>
              <w:rPr>
                <w:rFonts w:hint="eastAsia" w:ascii="Cambria Math" w:hAnsi="Cambria Math"/>
                <w:sz w:val="18"/>
                <w:szCs w:val="18"/>
                <w:lang w:val="en-GB" w:eastAsia="en-US"/>
              </w:rPr>
              <m:t>j</m:t>
            </m:r>
            <m:ctrlPr>
              <w:rPr>
                <w:rFonts w:hint="eastAsia" w:ascii="Cambria Math" w:hAnsi="Cambria Math"/>
                <w:sz w:val="18"/>
                <w:szCs w:val="18"/>
                <w:lang w:val="en-GB" w:eastAsia="en-US"/>
              </w:rPr>
            </m:ctrlPr>
          </m:sub>
        </m:sSub>
      </m:oMath>
      <w:r>
        <w:rPr>
          <w:rFonts w:hint="eastAsia"/>
          <w:sz w:val="18"/>
          <w:szCs w:val="18"/>
          <w:lang w:val="en-GB" w:eastAsia="en-US"/>
        </w:rPr>
        <w:t xml:space="preserve"> is the coordinates of the neighboring points of point </w:t>
      </w:r>
      <m:oMath>
        <m:r>
          <m:rPr>
            <m:sty m:val="p"/>
          </m:rPr>
          <w:rPr>
            <w:rFonts w:hint="eastAsia" w:ascii="Cambria Math" w:hAnsi="Cambria Math"/>
            <w:sz w:val="18"/>
            <w:szCs w:val="18"/>
            <w:lang w:val="en-GB" w:eastAsia="en-US"/>
          </w:rPr>
          <m:t>i</m:t>
        </m:r>
      </m:oMath>
      <w:r>
        <w:rPr>
          <w:rFonts w:hint="eastAsia"/>
          <w:sz w:val="18"/>
          <w:szCs w:val="18"/>
          <w:lang w:val="en-GB" w:eastAsia="en-US"/>
        </w:rPr>
        <w:t xml:space="preserve">, and </w:t>
      </w:r>
      <m:oMath>
        <m:sSub>
          <m:sSubPr>
            <m:ctrlPr>
              <w:rPr>
                <w:rFonts w:hint="eastAsia" w:ascii="Cambria Math" w:hAnsi="Cambria Math"/>
                <w:sz w:val="18"/>
                <w:szCs w:val="18"/>
                <w:lang w:val="en-GB" w:eastAsia="en-US"/>
              </w:rPr>
            </m:ctrlPr>
          </m:sSubPr>
          <m:e>
            <m:r>
              <m:rPr>
                <m:sty m:val="p"/>
              </m:rPr>
              <w:rPr>
                <w:rFonts w:hint="eastAsia" w:ascii="Cambria Math" w:hAnsi="Cambria Math"/>
                <w:sz w:val="18"/>
                <w:szCs w:val="18"/>
                <w:lang w:val="en-GB" w:eastAsia="en-US"/>
              </w:rPr>
              <m:t>n</m:t>
            </m:r>
            <m:ctrlPr>
              <w:rPr>
                <w:rFonts w:hint="eastAsia" w:ascii="Cambria Math" w:hAnsi="Cambria Math"/>
                <w:sz w:val="18"/>
                <w:szCs w:val="18"/>
                <w:lang w:val="en-GB" w:eastAsia="en-US"/>
              </w:rPr>
            </m:ctrlPr>
          </m:e>
          <m:sub>
            <m:r>
              <m:rPr>
                <m:sty m:val="p"/>
              </m:rPr>
              <w:rPr>
                <w:rFonts w:hint="eastAsia" w:ascii="Cambria Math" w:hAnsi="Cambria Math"/>
                <w:sz w:val="18"/>
                <w:szCs w:val="18"/>
                <w:lang w:val="en-GB" w:eastAsia="en-US"/>
              </w:rPr>
              <m:t>i</m:t>
            </m:r>
            <m:ctrlPr>
              <w:rPr>
                <w:rFonts w:hint="eastAsia" w:ascii="Cambria Math" w:hAnsi="Cambria Math"/>
                <w:sz w:val="18"/>
                <w:szCs w:val="18"/>
                <w:lang w:val="en-GB" w:eastAsia="en-US"/>
              </w:rPr>
            </m:ctrlPr>
          </m:sub>
        </m:sSub>
      </m:oMath>
      <w:r>
        <w:rPr>
          <w:rFonts w:hint="eastAsia"/>
          <w:sz w:val="18"/>
          <w:szCs w:val="18"/>
          <w:lang w:val="en-GB" w:eastAsia="en-US"/>
        </w:rPr>
        <w:t xml:space="preserve"> is the number of neighboring points of point </w:t>
      </w:r>
      <m:oMath>
        <m:r>
          <m:rPr>
            <m:sty m:val="p"/>
          </m:rPr>
          <w:rPr>
            <w:rFonts w:hint="eastAsia" w:ascii="Cambria Math" w:hAnsi="Cambria Math"/>
            <w:sz w:val="18"/>
            <w:szCs w:val="18"/>
            <w:lang w:val="en-GB" w:eastAsia="en-US"/>
          </w:rPr>
          <m:t>i</m:t>
        </m:r>
      </m:oMath>
      <w:r>
        <w:rPr>
          <w:rFonts w:hint="eastAsia"/>
          <w:sz w:val="18"/>
          <w:szCs w:val="18"/>
          <w:lang w:val="en-GB" w:eastAsia="en-US"/>
        </w:rPr>
        <w:t xml:space="preserve">. The local information of the whole mesh can be expressed as </w:t>
      </w:r>
      <m:oMath>
        <m:r>
          <m:rPr>
            <m:sty m:val="p"/>
          </m:rPr>
          <w:rPr>
            <w:rFonts w:hint="eastAsia" w:ascii="Cambria Math" w:hAnsi="Cambria Math"/>
            <w:sz w:val="18"/>
            <w:szCs w:val="18"/>
            <w:lang w:val="en-GB" w:eastAsia="en-US"/>
          </w:rPr>
          <m:t>δ=L∗P</m:t>
        </m:r>
      </m:oMath>
      <w:r>
        <w:rPr>
          <w:rFonts w:hint="eastAsia"/>
          <w:sz w:val="18"/>
          <w:szCs w:val="18"/>
          <w:lang w:val="en-GB" w:eastAsia="en-US"/>
        </w:rPr>
        <w:t xml:space="preserve"> , where each row of the matrix</w:t>
      </w:r>
      <m:oMath>
        <m:r>
          <m:rPr>
            <m:sty m:val="p"/>
          </m:rPr>
          <w:rPr>
            <w:rFonts w:hint="eastAsia" w:ascii="Cambria Math" w:hAnsi="Cambria Math"/>
            <w:sz w:val="18"/>
            <w:szCs w:val="18"/>
            <w:lang w:val="en-GB" w:eastAsia="en-US"/>
          </w:rPr>
          <m:t xml:space="preserve"> P</m:t>
        </m:r>
      </m:oMath>
      <w:r>
        <w:rPr>
          <w:rFonts w:hint="eastAsia"/>
          <w:sz w:val="18"/>
          <w:szCs w:val="18"/>
          <w:lang w:val="en-GB" w:eastAsia="en-US"/>
        </w:rPr>
        <w:t xml:space="preserve"> and matrix</w:t>
      </w:r>
      <m:oMath>
        <m:r>
          <m:rPr>
            <m:sty m:val="p"/>
          </m:rPr>
          <w:rPr>
            <w:rFonts w:hint="eastAsia" w:ascii="Cambria Math" w:hAnsi="Cambria Math"/>
            <w:sz w:val="18"/>
            <w:szCs w:val="18"/>
            <w:lang w:val="en-GB" w:eastAsia="en-US"/>
          </w:rPr>
          <m:t xml:space="preserve"> δ</m:t>
        </m:r>
      </m:oMath>
      <w:r>
        <w:rPr>
          <w:rFonts w:hint="eastAsia"/>
          <w:sz w:val="18"/>
          <w:szCs w:val="18"/>
          <w:lang w:val="en-GB" w:eastAsia="en-US"/>
        </w:rPr>
        <w:t xml:space="preserve"> represents the coordinates and normal vector of a point. The matrix </w:t>
      </w:r>
      <m:oMath>
        <m:r>
          <m:rPr>
            <m:sty m:val="p"/>
          </m:rPr>
          <w:rPr>
            <w:rFonts w:hint="eastAsia" w:ascii="Cambria Math" w:hAnsi="Cambria Math"/>
            <w:sz w:val="18"/>
            <w:szCs w:val="18"/>
            <w:lang w:val="en-GB" w:eastAsia="en-US"/>
          </w:rPr>
          <m:t>L</m:t>
        </m:r>
      </m:oMath>
      <w:r>
        <w:rPr>
          <w:rFonts w:hint="eastAsia"/>
          <w:sz w:val="18"/>
          <w:szCs w:val="18"/>
          <w:lang w:val="en-GB" w:eastAsia="en-US"/>
        </w:rPr>
        <w:t xml:space="preserve"> contains the connectivity of the vertices in the mesh</w:t>
      </w:r>
      <w:r>
        <w:rPr>
          <w:rFonts w:hint="eastAsia"/>
          <w:sz w:val="18"/>
          <w:szCs w:val="18"/>
        </w:rPr>
        <w:t>.</w:t>
      </w:r>
    </w:p>
    <w:p>
      <w:pPr>
        <w:rPr>
          <w:rFonts w:hint="eastAsia"/>
        </w:rPr>
      </w:pPr>
    </w:p>
    <w:p>
      <w:pPr>
        <w:rPr>
          <w:rFonts w:hint="default"/>
          <w:lang w:val="en-US" w:eastAsia="zh-CN"/>
        </w:rPr>
      </w:pPr>
      <w:r>
        <w:rPr>
          <w:rFonts w:hint="eastAsia"/>
          <w:lang w:val="en-US" w:eastAsia="zh-CN"/>
        </w:rPr>
        <w:t>人体几何网格的最终渲染效果为多个不同风格的人体几何的参数插值，即：</w:t>
      </w:r>
      <m:oMath>
        <m:r>
          <m:rPr>
            <m:sty m:val="p"/>
          </m:rPr>
          <w:rPr>
            <w:rFonts w:hint="default" w:ascii="Cambria Math"/>
            <w:lang w:val="en-US" w:eastAsia="zh-CN"/>
          </w:rPr>
          <m:t>P</m:t>
        </m:r>
        <m:r>
          <m:rPr>
            <m:sty m:val="p"/>
          </m:rPr>
          <w:rPr>
            <w:rFonts w:hint="eastAsia" w:ascii="Cambria Math" w:hAnsi="Cambria Math"/>
            <w:sz w:val="18"/>
            <w:szCs w:val="18"/>
            <w:lang w:val="en-GB" w:eastAsia="en-US"/>
          </w:rPr>
          <m:t>=</m:t>
        </m:r>
        <m:r>
          <m:rPr>
            <m:sty m:val="p"/>
          </m:rPr>
          <w:rPr>
            <w:rFonts w:hint="eastAsia" w:ascii="Cambria Math" w:hAnsi="Cambria Math"/>
            <w:sz w:val="18"/>
            <w:szCs w:val="18"/>
            <w:lang w:val="en-US" w:eastAsia="zh-CN"/>
          </w:rPr>
          <m:t>w</m:t>
        </m:r>
        <m:r>
          <m:rPr>
            <m:sty m:val="p"/>
          </m:rPr>
          <w:rPr>
            <w:rFonts w:hint="eastAsia" w:ascii="Cambria Math" w:hAnsi="Cambria Math"/>
            <w:sz w:val="18"/>
            <w:szCs w:val="18"/>
            <w:lang w:val="en-GB" w:eastAsia="en-US"/>
          </w:rPr>
          <m:t>∗</m:t>
        </m:r>
        <m:sSub>
          <m:sSubPr>
            <m:ctrlPr>
              <w:rPr>
                <w:rFonts w:hint="eastAsia" w:ascii="Cambria Math" w:hAnsi="Cambria Math"/>
                <w:b w:val="0"/>
                <w:i w:val="0"/>
                <w:sz w:val="18"/>
                <w:szCs w:val="18"/>
                <w:lang w:val="en-GB" w:eastAsia="en-US"/>
              </w:rPr>
            </m:ctrlPr>
          </m:sSubPr>
          <m:e>
            <m:r>
              <m:rPr>
                <m:sty m:val="p"/>
              </m:rPr>
              <w:rPr>
                <w:rFonts w:hint="default" w:ascii="Cambria Math" w:hAnsi="Cambria Math"/>
                <w:sz w:val="18"/>
                <w:szCs w:val="18"/>
                <w:lang w:val="en-US" w:eastAsia="zh-CN"/>
              </w:rPr>
              <m:t>P</m:t>
            </m:r>
            <m:ctrlPr>
              <w:rPr>
                <w:rFonts w:hint="eastAsia" w:ascii="Cambria Math" w:hAnsi="Cambria Math"/>
                <w:b w:val="0"/>
                <w:i w:val="0"/>
                <w:sz w:val="18"/>
                <w:szCs w:val="18"/>
                <w:lang w:val="en-GB" w:eastAsia="en-US"/>
              </w:rPr>
            </m:ctrlPr>
          </m:e>
          <m:sub>
            <m:r>
              <m:rPr>
                <m:sty m:val="p"/>
              </m:rPr>
              <w:rPr>
                <w:rFonts w:hint="default" w:ascii="Cambria Math" w:hAnsi="Cambria Math"/>
                <w:sz w:val="18"/>
                <w:szCs w:val="18"/>
                <w:lang w:val="en-US" w:eastAsia="zh-CN"/>
              </w:rPr>
              <m:t>1</m:t>
            </m:r>
            <m:ctrlPr>
              <w:rPr>
                <w:rFonts w:hint="eastAsia" w:ascii="Cambria Math" w:hAnsi="Cambria Math"/>
                <w:b w:val="0"/>
                <w:i w:val="0"/>
                <w:sz w:val="18"/>
                <w:szCs w:val="18"/>
                <w:lang w:val="en-GB" w:eastAsia="en-US"/>
              </w:rPr>
            </m:ctrlPr>
          </m:sub>
        </m:sSub>
        <m:r>
          <m:rPr>
            <m:sty m:val="p"/>
          </m:rPr>
          <w:rPr>
            <w:rFonts w:hint="default" w:ascii="Cambria Math" w:hAnsi="Cambria Math"/>
            <w:sz w:val="18"/>
            <w:szCs w:val="18"/>
            <w:lang w:val="en-US" w:eastAsia="zh-CN"/>
          </w:rPr>
          <m:t>+(1−</m:t>
        </m:r>
        <m:r>
          <m:rPr>
            <m:sty m:val="p"/>
          </m:rPr>
          <w:rPr>
            <w:rFonts w:hint="eastAsia" w:ascii="Cambria Math" w:hAnsi="Cambria Math"/>
            <w:sz w:val="18"/>
            <w:szCs w:val="18"/>
            <w:lang w:val="en-US" w:eastAsia="zh-CN"/>
          </w:rPr>
          <m:t>w</m:t>
        </m:r>
        <m:r>
          <m:rPr>
            <m:sty m:val="p"/>
          </m:rPr>
          <w:rPr>
            <w:rFonts w:hint="default" w:ascii="Cambria Math" w:hAnsi="Cambria Math"/>
            <w:sz w:val="18"/>
            <w:szCs w:val="18"/>
            <w:lang w:val="en-US" w:eastAsia="zh-CN"/>
          </w:rPr>
          <m:t>)</m:t>
        </m:r>
        <m:r>
          <m:rPr>
            <m:sty m:val="p"/>
          </m:rPr>
          <w:rPr>
            <w:rFonts w:hint="eastAsia" w:ascii="Cambria Math" w:hAnsi="Cambria Math"/>
            <w:sz w:val="18"/>
            <w:szCs w:val="18"/>
            <w:lang w:val="en-GB" w:eastAsia="en-US"/>
          </w:rPr>
          <m:t>∗</m:t>
        </m:r>
        <m:sSub>
          <m:sSubPr>
            <m:ctrlPr>
              <w:rPr>
                <w:rFonts w:hint="eastAsia" w:ascii="Cambria Math" w:hAnsi="Cambria Math"/>
                <w:b w:val="0"/>
                <w:i w:val="0"/>
                <w:sz w:val="18"/>
                <w:szCs w:val="18"/>
                <w:lang w:val="en-GB" w:eastAsia="en-US"/>
              </w:rPr>
            </m:ctrlPr>
          </m:sSubPr>
          <m:e>
            <m:r>
              <m:rPr>
                <m:sty m:val="p"/>
              </m:rPr>
              <w:rPr>
                <w:rFonts w:hint="default" w:ascii="Cambria Math" w:hAnsi="Cambria Math"/>
                <w:sz w:val="18"/>
                <w:szCs w:val="18"/>
                <w:lang w:val="en-US" w:eastAsia="zh-CN"/>
              </w:rPr>
              <m:t>P</m:t>
            </m:r>
            <m:ctrlPr>
              <w:rPr>
                <w:rFonts w:hint="eastAsia" w:ascii="Cambria Math" w:hAnsi="Cambria Math"/>
                <w:b w:val="0"/>
                <w:i w:val="0"/>
                <w:sz w:val="18"/>
                <w:szCs w:val="18"/>
                <w:lang w:val="en-GB" w:eastAsia="en-US"/>
              </w:rPr>
            </m:ctrlPr>
          </m:e>
          <m:sub>
            <m:r>
              <m:rPr>
                <m:sty m:val="p"/>
              </m:rPr>
              <w:rPr>
                <w:rFonts w:hint="default" w:ascii="Cambria Math" w:hAnsi="Cambria Math"/>
                <w:sz w:val="18"/>
                <w:szCs w:val="18"/>
                <w:lang w:val="en-US" w:eastAsia="zh-CN"/>
              </w:rPr>
              <m:t>2</m:t>
            </m:r>
            <m:ctrlPr>
              <w:rPr>
                <w:rFonts w:hint="eastAsia" w:ascii="Cambria Math" w:hAnsi="Cambria Math"/>
                <w:b w:val="0"/>
                <w:i w:val="0"/>
                <w:sz w:val="18"/>
                <w:szCs w:val="18"/>
                <w:lang w:val="en-GB" w:eastAsia="en-US"/>
              </w:rPr>
            </m:ctrlPr>
          </m:sub>
        </m:sSub>
      </m:oMath>
      <w:r>
        <w:rPr>
          <w:rFonts w:hint="eastAsia"/>
          <w:sz w:val="18"/>
          <w:szCs w:val="18"/>
          <w:lang w:val="en-GB" w:eastAsia="en-US"/>
        </w:rPr>
        <w:t xml:space="preserve"> </w:t>
      </w:r>
    </w:p>
    <w:p>
      <w:pPr>
        <w:rPr>
          <w:rFonts w:hint="default"/>
          <w:lang w:val="en-US" w:eastAsia="zh-CN"/>
        </w:rPr>
      </w:pPr>
    </w:p>
    <w:p>
      <w:pPr>
        <w:rPr>
          <w:rFonts w:hint="eastAsia" w:eastAsiaTheme="minorEastAsia"/>
          <w:bCs/>
          <w:lang w:eastAsia="zh-CN"/>
        </w:rPr>
      </w:pPr>
      <w:r>
        <w:rPr>
          <w:rFonts w:hint="eastAsia"/>
        </w:rPr>
        <w:t>本文实现了大规模动态人群的几何多样化</w:t>
      </w:r>
      <w:r>
        <w:rPr>
          <w:rFonts w:hint="eastAsia"/>
          <w:lang w:eastAsia="zh-CN"/>
        </w:rPr>
        <w:t>：</w:t>
      </w:r>
    </w:p>
    <w:tbl>
      <w:tblPr>
        <w:tblStyle w:val="2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52"/>
        <w:gridCol w:w="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66" w:type="dxa"/>
          </w:tcPr>
          <w:p>
            <w:pPr>
              <w:pStyle w:val="40"/>
              <w:bidi w:val="0"/>
              <w:rPr>
                <w:rFonts w:hint="eastAsia"/>
                <w:lang w:val="en-US" w:eastAsia="zh-CN"/>
              </w:rPr>
            </w:pPr>
            <w:r>
              <w:rPr>
                <w:position w:val="-10"/>
              </w:rPr>
              <w:object>
                <v:shape id="_x0000_i1069" o:spt="75" type="#_x0000_t75" style="height:17.25pt;width:200.15pt;" o:ole="t" filled="f" o:preferrelative="t" stroked="f" coordsize="21600,21600">
                  <v:path/>
                  <v:fill on="f" focussize="0,0"/>
                  <v:stroke on="f"/>
                  <v:imagedata r:id="rId5" o:title=""/>
                  <o:lock v:ext="edit" aspectratio="t"/>
                  <w10:wrap type="none"/>
                  <w10:anchorlock/>
                </v:shape>
                <o:OLEObject Type="Embed" ProgID="Equation.DSMT4" ShapeID="_x0000_i1069" DrawAspect="Content" ObjectID="_1468075725" r:id="rId4">
                  <o:LockedField>false</o:LockedField>
                </o:OLEObject>
              </w:object>
            </w:r>
          </w:p>
        </w:tc>
        <w:tc>
          <w:tcPr>
            <w:tcW w:w="556" w:type="dxa"/>
            <w:vAlign w:val="center"/>
          </w:tcPr>
          <w:p>
            <w:pPr>
              <w:pStyle w:val="40"/>
              <w:bidi w:val="0"/>
              <w:rPr>
                <w:rFonts w:hint="default"/>
                <w:lang w:val="en-US" w:eastAsia="zh-CN"/>
              </w:rPr>
            </w:pPr>
            <w:r>
              <w:rPr>
                <w:rFonts w:hint="eastAsia"/>
                <w:lang w:val="en-US" w:eastAsia="zh-CN"/>
              </w:rPr>
              <w:t>(4.4)</w:t>
            </w:r>
          </w:p>
        </w:tc>
      </w:tr>
    </w:tbl>
    <w:p>
      <w:pPr>
        <w:suppressAutoHyphens/>
        <w:spacing w:after="120" w:afterLines="50" w:line="240" w:lineRule="exact"/>
        <w:rPr>
          <w:rFonts w:hint="eastAsia"/>
          <w:sz w:val="18"/>
          <w:szCs w:val="18"/>
          <w:lang w:val="en-GB" w:eastAsia="en-US"/>
        </w:rPr>
      </w:pPr>
      <w:r>
        <w:rPr>
          <w:rFonts w:hint="eastAsia"/>
        </w:rPr>
        <w:t>其中</w:t>
      </w:r>
      <w:r>
        <w:t xml:space="preserve">, </w:t>
      </w:r>
      <w:r>
        <w:rPr>
          <w:position w:val="-10"/>
        </w:rPr>
        <w:object>
          <v:shape id="_x0000_i1026" o:spt="75" type="#_x0000_t75" style="height:15.25pt;width:19pt;" o:ole="t" filled="f" o:preferrelative="t" stroked="f" coordsize="21600,21600">
            <v:path/>
            <v:fill on="f" alignshape="1" focussize="0,0"/>
            <v:stroke on="f"/>
            <v:imagedata r:id="rId7" grayscale="f" bilevel="f" o:title=""/>
            <o:lock v:ext="edit" aspectratio="t"/>
            <w10:wrap type="none"/>
            <w10:anchorlock/>
          </v:shape>
          <o:OLEObject Type="Embed" ProgID="Equation.DSMT4" ShapeID="_x0000_i1026" DrawAspect="Content" ObjectID="_1468075726" r:id="rId6">
            <o:LockedField>false</o:LockedField>
          </o:OLEObject>
        </w:object>
      </w:r>
      <w:r>
        <w:rPr>
          <w:rFonts w:hint="eastAsia"/>
        </w:rPr>
        <w:t>是模型网格上顶点的三维坐标</w:t>
      </w:r>
      <w:r>
        <w:t xml:space="preserve">, </w:t>
      </w:r>
      <w:r>
        <w:rPr>
          <w:i/>
          <w:iCs/>
        </w:rPr>
        <w:t>i</w:t>
      </w:r>
      <w:r>
        <w:rPr>
          <w:rFonts w:hint="eastAsia"/>
        </w:rPr>
        <w:t>表示人物化身编号</w:t>
      </w:r>
      <w:r>
        <w:t xml:space="preserve">; </w:t>
      </w:r>
      <w:r>
        <w:rPr>
          <w:i/>
          <w:iCs/>
        </w:rPr>
        <w:t>b</w:t>
      </w:r>
      <w:r>
        <w:rPr>
          <w:rFonts w:hint="eastAsia"/>
        </w:rPr>
        <w:t>表示骨骼序号</w:t>
      </w:r>
      <w:r>
        <w:t xml:space="preserve">; </w:t>
      </w:r>
      <w:r>
        <w:rPr>
          <w:i/>
          <w:iCs/>
        </w:rPr>
        <w:t>f</w:t>
      </w:r>
      <w:r>
        <w:rPr>
          <w:rFonts w:hint="eastAsia"/>
        </w:rPr>
        <w:t>表示帧序号</w:t>
      </w:r>
      <w:r>
        <w:t xml:space="preserve">; </w:t>
      </w:r>
      <w:r>
        <w:rPr>
          <w:position w:val="-10"/>
        </w:rPr>
        <w:object>
          <v:shape id="_x0000_i1027" o:spt="75" type="#_x0000_t75" style="height:17.25pt;width:20pt;" o:ole="t" filled="f" o:preferrelative="t" stroked="f" coordsize="21600,21600">
            <v:path/>
            <v:fill on="f" alignshape="1" focussize="0,0"/>
            <v:stroke on="f"/>
            <v:imagedata r:id="rId9" grayscale="f" bilevel="f" o:title=""/>
            <o:lock v:ext="edit" aspectratio="t"/>
            <w10:wrap type="none"/>
            <w10:anchorlock/>
          </v:shape>
          <o:OLEObject Type="Embed" ProgID="Equation.DSMT4" ShapeID="_x0000_i1027" DrawAspect="Content" ObjectID="_1468075727" r:id="rId8">
            <o:LockedField>false</o:LockedField>
          </o:OLEObject>
        </w:object>
      </w:r>
      <w:r>
        <w:rPr>
          <w:rFonts w:hint="eastAsia"/>
        </w:rPr>
        <w:t>表示化身</w:t>
      </w:r>
      <w:r>
        <w:rPr>
          <w:i/>
          <w:iCs/>
        </w:rPr>
        <w:t>i</w:t>
      </w:r>
      <w:r>
        <w:rPr>
          <w:rFonts w:hint="eastAsia"/>
        </w:rPr>
        <w:t>在骨骼</w:t>
      </w:r>
      <w:r>
        <w:rPr>
          <w:i/>
          <w:iCs/>
        </w:rPr>
        <w:t>b</w:t>
      </w:r>
      <w:r>
        <w:rPr>
          <w:rFonts w:hint="eastAsia"/>
        </w:rPr>
        <w:t>处的局部形变效果的变换矩阵</w:t>
      </w:r>
      <w:r>
        <w:t xml:space="preserve">; </w:t>
      </w:r>
      <w:r>
        <w:rPr>
          <w:position w:val="-10"/>
        </w:rPr>
        <w:object>
          <v:shape id="_x0000_i1028" o:spt="75" type="#_x0000_t75" style="height:17.25pt;width:28.95pt;" o:ole="t" filled="f" o:preferrelative="t" stroked="f" coordsize="21600,21600">
            <v:path/>
            <v:fill on="f" alignshape="1" focussize="0,0"/>
            <v:stroke on="f"/>
            <v:imagedata r:id="rId11" grayscale="f" bilevel="f" o:title=""/>
            <o:lock v:ext="edit" aspectratio="t"/>
            <w10:wrap type="none"/>
            <w10:anchorlock/>
          </v:shape>
          <o:OLEObject Type="Embed" ProgID="Equation.DSMT4" ShapeID="_x0000_i1028" DrawAspect="Content" ObjectID="_1468075728" r:id="rId10">
            <o:LockedField>false</o:LockedField>
          </o:OLEObject>
        </w:object>
      </w:r>
      <w:r>
        <w:rPr>
          <w:rFonts w:hint="eastAsia"/>
        </w:rPr>
        <w:t>表示化身</w:t>
      </w:r>
      <w:r>
        <w:rPr>
          <w:i/>
          <w:iCs/>
        </w:rPr>
        <w:t>i</w:t>
      </w:r>
      <w:r>
        <w:rPr>
          <w:rFonts w:hint="eastAsia"/>
        </w:rPr>
        <w:t>在骨骼</w:t>
      </w:r>
      <w:r>
        <w:rPr>
          <w:i/>
          <w:iCs/>
        </w:rPr>
        <w:t>b</w:t>
      </w:r>
      <w:r>
        <w:rPr>
          <w:rFonts w:hint="eastAsia"/>
        </w:rPr>
        <w:t>处第</w:t>
      </w:r>
      <w:r>
        <w:rPr>
          <w:i/>
          <w:iCs/>
        </w:rPr>
        <w:t>f</w:t>
      </w:r>
      <w:r>
        <w:rPr>
          <w:rFonts w:hint="eastAsia"/>
        </w:rPr>
        <w:t>帧时的动画效果对应的矩阵</w:t>
      </w:r>
      <w:r>
        <w:t xml:space="preserve">; </w:t>
      </w:r>
      <w:r>
        <w:rPr>
          <w:position w:val="-10"/>
        </w:rPr>
        <w:object>
          <v:shape id="_x0000_i1029" o:spt="75" type="#_x0000_t75" style="height:15.25pt;width:19pt;" o:ole="t" filled="f" o:preferrelative="t" stroked="f" coordsize="21600,21600">
            <v:path/>
            <v:fill on="f" alignshape="1" focussize="0,0"/>
            <v:stroke on="f"/>
            <v:imagedata r:id="rId13" grayscale="f" bilevel="f" o:title=""/>
            <o:lock v:ext="edit" aspectratio="t"/>
            <w10:wrap type="none"/>
            <w10:anchorlock/>
          </v:shape>
          <o:OLEObject Type="Embed" ProgID="Equation.DSMT4" ShapeID="_x0000_i1029" DrawAspect="Content" ObjectID="_1468075729" r:id="rId12">
            <o:LockedField>false</o:LockedField>
          </o:OLEObject>
        </w:object>
      </w:r>
      <w:r>
        <w:rPr>
          <w:rFonts w:hint="eastAsia"/>
        </w:rPr>
        <w:t>对应化身</w:t>
      </w:r>
      <w:r>
        <w:rPr>
          <w:i/>
          <w:iCs/>
        </w:rPr>
        <w:t>i</w:t>
      </w:r>
      <w:r>
        <w:rPr>
          <w:rFonts w:hint="eastAsia"/>
        </w:rPr>
        <w:t>的全局形变效果</w:t>
      </w:r>
      <w:r>
        <w:t xml:space="preserve">; </w:t>
      </w:r>
      <w:r>
        <w:rPr>
          <w:position w:val="-10"/>
        </w:rPr>
        <w:object>
          <v:shape id="_x0000_i1030" o:spt="75" type="#_x0000_t75" style="height:15.25pt;width:22pt;" o:ole="t" filled="f" o:preferrelative="t" stroked="f" coordsize="21600,21600">
            <v:path/>
            <v:fill on="f" alignshape="1" focussize="0,0"/>
            <v:stroke on="f"/>
            <v:imagedata r:id="rId15" grayscale="f" bilevel="f" o:title=""/>
            <o:lock v:ext="edit" aspectratio="t"/>
            <w10:wrap type="none"/>
            <w10:anchorlock/>
          </v:shape>
          <o:OLEObject Type="Embed" ProgID="Equation.DSMT4" ShapeID="_x0000_i1030" DrawAspect="Content" ObjectID="_1468075730" r:id="rId14">
            <o:LockedField>false</o:LockedField>
          </o:OLEObject>
        </w:object>
      </w:r>
      <w:r>
        <w:rPr>
          <w:rFonts w:hint="eastAsia"/>
        </w:rPr>
        <w:t>表示对应化身</w:t>
      </w:r>
      <w:r>
        <w:rPr>
          <w:i/>
          <w:iCs/>
        </w:rPr>
        <w:t>i</w:t>
      </w:r>
      <w:r>
        <w:rPr>
          <w:rFonts w:hint="eastAsia"/>
        </w:rPr>
        <w:t>的移动和旋转编号</w:t>
      </w:r>
      <w:r>
        <w:t xml:space="preserve">; </w:t>
      </w:r>
      <w:r>
        <w:rPr>
          <w:b/>
          <w:bCs/>
          <w:i/>
          <w:iCs/>
        </w:rPr>
        <w:t>P</w:t>
      </w:r>
      <w:r>
        <w:rPr>
          <w:rFonts w:hint="eastAsia"/>
        </w:rPr>
        <w:t>和</w:t>
      </w:r>
      <w:r>
        <w:rPr>
          <w:b/>
          <w:bCs/>
          <w:i/>
          <w:iCs/>
        </w:rPr>
        <w:t>V</w:t>
      </w:r>
      <w:r>
        <w:rPr>
          <w:rFonts w:hint="eastAsia"/>
        </w:rPr>
        <w:t>分别表示投影和视图矩阵</w:t>
      </w:r>
      <w:r>
        <w:t xml:space="preserve">; </w:t>
      </w:r>
      <w:r>
        <w:rPr>
          <w:position w:val="-10"/>
        </w:rPr>
        <w:object>
          <v:shape id="_x0000_i1031" o:spt="75" type="#_x0000_t75" style="height:15.25pt;width:19pt;" o:ole="t" filled="f" o:preferrelative="t" stroked="f" coordsize="21600,21600">
            <v:path/>
            <v:fill on="f" alignshape="1" focussize="0,0"/>
            <v:stroke on="f"/>
            <v:imagedata r:id="rId17" grayscale="f" bilevel="f" o:title=""/>
            <o:lock v:ext="edit" aspectratio="t"/>
            <w10:wrap type="none"/>
            <w10:anchorlock/>
          </v:shape>
          <o:OLEObject Type="Embed" ProgID="Equation.DSMT4" ShapeID="_x0000_i1031" DrawAspect="Content" ObjectID="_1468075731" r:id="rId16">
            <o:LockedField>false</o:LockedField>
          </o:OLEObject>
        </w:object>
      </w:r>
      <w:r>
        <w:rPr>
          <w:rFonts w:hint="eastAsia"/>
        </w:rPr>
        <w:t>表示模型网格上顶点投影到屏幕上的坐标</w:t>
      </w:r>
      <w:r>
        <w:t>.</w:t>
      </w:r>
    </w:p>
    <w:p>
      <w:pPr>
        <w:suppressAutoHyphens/>
        <w:spacing w:before="240" w:beforeLines="100" w:line="240" w:lineRule="exact"/>
        <w:rPr>
          <w:rFonts w:hint="eastAsia" w:ascii="Times" w:hAnsi="Times" w:eastAsia="宋体" w:cs="Times New Roman"/>
          <w:b/>
          <w:bCs/>
          <w:sz w:val="18"/>
          <w:szCs w:val="20"/>
          <w:lang w:val="en-US" w:eastAsia="zh-CN"/>
        </w:rPr>
      </w:pPr>
    </w:p>
    <w:p>
      <w:pPr>
        <w:suppressAutoHyphens/>
        <w:spacing w:before="240" w:beforeLines="100" w:line="240" w:lineRule="exact"/>
        <w:rPr>
          <w:rFonts w:hint="default" w:ascii="Times" w:hAnsi="Times" w:eastAsia="宋体" w:cs="Times New Roman"/>
          <w:b/>
          <w:bCs/>
          <w:sz w:val="18"/>
          <w:szCs w:val="20"/>
          <w:lang w:val="en-US" w:eastAsia="zh-CN"/>
        </w:rPr>
      </w:pPr>
      <w:r>
        <w:rPr>
          <w:rFonts w:hint="eastAsia" w:ascii="Times" w:hAnsi="Times" w:eastAsia="宋体" w:cs="Times New Roman"/>
          <w:b/>
          <w:bCs/>
          <w:sz w:val="18"/>
          <w:szCs w:val="20"/>
          <w:lang w:val="en-US" w:eastAsia="zh-CN"/>
        </w:rPr>
        <w:t>B光影参数化</w:t>
      </w:r>
    </w:p>
    <w:p>
      <w:pPr>
        <w:suppressAutoHyphens/>
        <w:spacing w:before="120" w:beforeLines="50" w:line="240" w:lineRule="exact"/>
        <w:rPr>
          <w:rFonts w:hint="eastAsia"/>
          <w:sz w:val="18"/>
          <w:szCs w:val="18"/>
          <w:lang w:val="en-GB" w:eastAsia="en-US"/>
        </w:rPr>
      </w:pPr>
      <w:r>
        <w:rPr>
          <w:rFonts w:hint="eastAsia" w:ascii="Times" w:hAnsi="Times" w:eastAsia="Times New Roman" w:cs="Times New Roman"/>
          <w:b/>
          <w:bCs/>
          <w:sz w:val="18"/>
          <w:szCs w:val="20"/>
          <w:lang w:val="en-GB" w:eastAsia="en-US"/>
        </w:rPr>
        <w:t xml:space="preserve">Lightweight illumination model. </w:t>
      </w:r>
    </w:p>
    <w:p>
      <w:pPr>
        <w:bidi w:val="0"/>
        <w:rPr>
          <w:rFonts w:hint="eastAsia"/>
          <w:lang w:val="en-GB" w:eastAsia="en-US"/>
        </w:rPr>
      </w:pPr>
      <w:r>
        <w:rPr>
          <w:rFonts w:hint="eastAsia"/>
          <w:lang w:val="en-US" w:eastAsia="zh-CN"/>
        </w:rPr>
        <w:t>在场景中连续空间较大、光源数量较少情况下，每个光源影响的范围较大，</w:t>
      </w:r>
      <w:r>
        <w:rPr>
          <w:rFonts w:hint="eastAsia"/>
          <w:lang w:val="en-GB" w:eastAsia="en-US"/>
        </w:rPr>
        <w:t>为了</w:t>
      </w:r>
      <w:r>
        <w:rPr>
          <w:rFonts w:hint="eastAsia"/>
          <w:lang w:val="en-US" w:eastAsia="zh-CN"/>
        </w:rPr>
        <w:t>让人群的光照效果更明显</w:t>
      </w:r>
      <w:r>
        <w:rPr>
          <w:rFonts w:hint="eastAsia"/>
          <w:lang w:val="en-GB" w:eastAsia="en-US"/>
        </w:rPr>
        <w:t>，</w:t>
      </w:r>
      <w:r>
        <w:rPr>
          <w:rFonts w:hint="eastAsia"/>
          <w:lang w:val="en-US" w:eastAsia="zh-CN"/>
        </w:rPr>
        <w:t>此时</w:t>
      </w:r>
      <w:r>
        <w:rPr>
          <w:rFonts w:hint="eastAsia"/>
          <w:lang w:val="en-GB" w:eastAsia="en-US"/>
        </w:rPr>
        <w:t>光强度的衰减速度应该尽可能慢。</w:t>
      </w:r>
      <w:r>
        <w:rPr>
          <w:rFonts w:hint="eastAsia"/>
          <w:lang w:val="en-US" w:eastAsia="zh-CN"/>
        </w:rPr>
        <w:t>因此本文给出了不进行衰减计算</w:t>
      </w:r>
      <w:r>
        <w:rPr>
          <w:rFonts w:hint="eastAsia"/>
          <w:lang w:val="en-GB" w:eastAsia="en-US"/>
        </w:rPr>
        <w:t>的</w:t>
      </w:r>
      <w:r>
        <w:rPr>
          <w:rFonts w:hint="eastAsia"/>
          <w:lang w:val="en-US" w:eastAsia="zh-CN"/>
        </w:rPr>
        <w:t>轻量级渲染</w:t>
      </w:r>
      <w:r>
        <w:rPr>
          <w:rFonts w:hint="eastAsia"/>
          <w:lang w:val="en-GB" w:eastAsia="en-US"/>
        </w:rPr>
        <w:t>算法：</w:t>
      </w:r>
    </w:p>
    <w:tbl>
      <w:tblPr>
        <w:tblStyle w:val="20"/>
        <w:tblW w:w="4999"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25"/>
        <w:gridCol w:w="4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33" w:type="pct"/>
            <w:vAlign w:val="center"/>
          </w:tcPr>
          <w:p>
            <w:pPr>
              <w:pStyle w:val="40"/>
              <w:bidi w:val="0"/>
            </w:pPr>
            <m:oMathPara>
              <m:oMathParaPr>
                <m:jc m:val="center"/>
              </m:oMathParaPr>
              <m:oMath>
                <m:m>
                  <m:mPr>
                    <m:mcs>
                      <m:mc>
                        <m:mcPr>
                          <m:count m:val="1"/>
                          <m:mcJc m:val="center"/>
                        </m:mcPr>
                      </m:mc>
                    </m:mcs>
                    <m:ctrlPr>
                      <w:rPr>
                        <w:rFonts w:ascii="Cambria Math" w:hAnsi="Cambria Math"/>
                      </w:rPr>
                    </m:ctrlPr>
                  </m:mPr>
                  <m:mr>
                    <m:e>
                      <m:r>
                        <m:rPr>
                          <m:sty m:val="p"/>
                        </m:rPr>
                        <w:rPr>
                          <w:rFonts w:ascii="Cambria Math" w:hAnsi="Cambria Math"/>
                        </w:rPr>
                        <m:t>I=</m:t>
                      </m:r>
                      <m:sSub>
                        <m:sSubPr>
                          <m:ctrlPr>
                            <w:rPr>
                              <w:rFonts w:ascii="Cambria Math" w:hAnsi="Cambria Math"/>
                            </w:rPr>
                          </m:ctrlPr>
                        </m:sSubPr>
                        <m:e>
                          <m:r>
                            <m:rPr>
                              <m:sty m:val="p"/>
                            </m:rPr>
                            <w:rPr>
                              <w:rFonts w:ascii="Cambria Math" w:hAnsi="Cambria Math"/>
                            </w:rPr>
                            <m:t>I</m:t>
                          </m:r>
                          <m:ctrlPr>
                            <w:rPr>
                              <w:rFonts w:ascii="Cambria Math" w:hAnsi="Cambria Math"/>
                            </w:rPr>
                          </m:ctrlPr>
                        </m:e>
                        <m:sub>
                          <m:r>
                            <m:rPr>
                              <m:sty m:val="p"/>
                            </m:rPr>
                            <w:rPr>
                              <w:rFonts w:ascii="Cambria Math" w:hAnsi="Cambria Math"/>
                            </w:rPr>
                            <m:t>a</m:t>
                          </m:r>
                          <m:ctrlPr>
                            <w:rPr>
                              <w:rFonts w:ascii="Cambria Math" w:hAnsi="Cambria Math"/>
                            </w:rPr>
                          </m:ctrlP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ctrlPr>
                            <w:rPr>
                              <w:rFonts w:ascii="Cambria Math" w:hAnsi="Cambria Math"/>
                            </w:rPr>
                          </m:ctrlPr>
                        </m:sub>
                        <m:sup>
                          <m:r>
                            <m:rPr>
                              <m:sty m:val="p"/>
                            </m:rPr>
                            <w:rPr>
                              <w:rFonts w:ascii="Cambria Math" w:hAnsi="Cambria Math"/>
                            </w:rPr>
                            <m:t>n</m:t>
                          </m:r>
                          <m:ctrlPr>
                            <w:rPr>
                              <w:rFonts w:ascii="Cambria Math" w:hAnsi="Cambria Math"/>
                            </w:rPr>
                          </m:ctrlPr>
                        </m:sup>
                        <m:e>
                          <m:d>
                            <m:dPr>
                              <m:ctrlPr>
                                <w:rPr>
                                  <w:rFonts w:ascii="Cambria Math" w:hAnsi="Cambria Math"/>
                                </w:rPr>
                              </m:ctrlPr>
                            </m:dPr>
                            <m:e>
                              <m:sSubSup>
                                <m:sSubSupPr>
                                  <m:ctrlPr>
                                    <w:rPr>
                                      <w:rFonts w:ascii="Cambria Math" w:hAnsi="Cambria Math"/>
                                    </w:rPr>
                                  </m:ctrlPr>
                                </m:sSubSupPr>
                                <m:e>
                                  <m:r>
                                    <m:rPr>
                                      <m:sty m:val="p"/>
                                    </m:rPr>
                                    <w:rPr>
                                      <w:rFonts w:ascii="Cambria Math" w:hAnsi="Cambria Math"/>
                                    </w:rPr>
                                    <m:t>I</m:t>
                                  </m:r>
                                  <m:ctrlPr>
                                    <w:rPr>
                                      <w:rFonts w:ascii="Cambria Math" w:hAnsi="Cambria Math"/>
                                    </w:rPr>
                                  </m:ctrlPr>
                                </m:e>
                                <m:sub>
                                  <m:r>
                                    <m:rPr>
                                      <m:sty m:val="p"/>
                                    </m:rPr>
                                    <w:rPr>
                                      <w:rFonts w:ascii="Cambria Math" w:hAnsi="Cambria Math"/>
                                    </w:rPr>
                                    <m:t>d</m:t>
                                  </m:r>
                                  <m:ctrlPr>
                                    <w:rPr>
                                      <w:rFonts w:ascii="Cambria Math" w:hAnsi="Cambria Math"/>
                                    </w:rPr>
                                  </m:ctrlPr>
                                </m:sub>
                                <m:sup>
                                  <m:r>
                                    <m:rPr>
                                      <m:sty m:val="p"/>
                                    </m:rPr>
                                    <w:rPr>
                                      <w:rFonts w:ascii="Cambria Math" w:hAnsi="Cambria Math"/>
                                    </w:rPr>
                                    <m:t>i</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I</m:t>
                                  </m:r>
                                  <m:ctrlPr>
                                    <w:rPr>
                                      <w:rFonts w:ascii="Cambria Math" w:hAnsi="Cambria Math"/>
                                    </w:rPr>
                                  </m:ctrlPr>
                                </m:e>
                                <m:sub>
                                  <m:r>
                                    <m:rPr>
                                      <m:sty m:val="p"/>
                                    </m:rPr>
                                    <w:rPr>
                                      <w:rFonts w:ascii="Cambria Math" w:hAnsi="Cambria Math"/>
                                    </w:rPr>
                                    <m:t>s</m:t>
                                  </m:r>
                                  <m:ctrlPr>
                                    <w:rPr>
                                      <w:rFonts w:ascii="Cambria Math" w:hAnsi="Cambria Math"/>
                                    </w:rPr>
                                  </m:ctrlPr>
                                </m:sub>
                                <m:sup>
                                  <m:r>
                                    <m:rPr>
                                      <m:sty m:val="p"/>
                                    </m:rPr>
                                    <w:rPr>
                                      <w:rFonts w:ascii="Cambria Math" w:hAnsi="Cambria Math"/>
                                    </w:rPr>
                                    <m:t>i</m:t>
                                  </m:r>
                                  <m:ctrlPr>
                                    <w:rPr>
                                      <w:rFonts w:ascii="Cambria Math" w:hAnsi="Cambria Math"/>
                                    </w:rPr>
                                  </m:ctrlPr>
                                </m:sup>
                              </m:sSubSup>
                              <m:ctrlPr>
                                <w:rPr>
                                  <w:rFonts w:ascii="Cambria Math" w:hAnsi="Cambria Math"/>
                                </w:rPr>
                              </m:ctrlPr>
                            </m:e>
                          </m:d>
                          <m:ctrlPr>
                            <w:rPr>
                              <w:rFonts w:ascii="Cambria Math" w:hAnsi="Cambria Math"/>
                            </w:rPr>
                          </m:ctrlPr>
                        </m:e>
                      </m:nary>
                      <m:r>
                        <m:rPr>
                          <m:sty m:val="p"/>
                        </m:rPr>
                        <w:rPr>
                          <w:rFonts w:ascii="Cambria Math" w:hAnsi="Cambria Math"/>
                        </w:rPr>
                        <m:t xml:space="preserve">                                 </m:t>
                      </m:r>
                      <m:ctrlPr>
                        <w:rPr>
                          <w:rFonts w:ascii="Cambria Math" w:hAnsi="Cambria Math"/>
                        </w:rPr>
                      </m:ctrlPr>
                    </m:e>
                  </m:mr>
                  <m:mr>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I</m:t>
                          </m:r>
                          <m:ctrlPr>
                            <w:rPr>
                              <w:rFonts w:ascii="Cambria Math" w:hAnsi="Cambria Math"/>
                            </w:rPr>
                          </m:ctrlPr>
                        </m:e>
                        <m:sub>
                          <m:r>
                            <m:rPr>
                              <m:sty m:val="p"/>
                            </m:rPr>
                            <w:rPr>
                              <w:rFonts w:ascii="Cambria Math" w:hAnsi="Cambria Math"/>
                            </w:rPr>
                            <m:t>a</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ctrlPr>
                            <w:rPr>
                              <w:rFonts w:ascii="Cambria Math" w:hAnsi="Cambria Math"/>
                            </w:rPr>
                          </m:ctrlPr>
                        </m:e>
                        <m:sub>
                          <m:r>
                            <m:rPr>
                              <m:sty m:val="p"/>
                            </m:rPr>
                            <w:rPr>
                              <w:rFonts w:ascii="Cambria Math" w:hAnsi="Cambria Math"/>
                            </w:rPr>
                            <m:t>a</m:t>
                          </m:r>
                          <m:ctrlPr>
                            <w:rPr>
                              <w:rFonts w:ascii="Cambria Math" w:hAnsi="Cambria Math"/>
                            </w:rPr>
                          </m:ctrlPr>
                        </m:sub>
                      </m:sSub>
                      <m:r>
                        <m:rPr>
                          <m:sty m:val="p"/>
                        </m:rPr>
                        <w:rPr>
                          <w:rFonts w:ascii="Cambria Math" w:hAnsi="Cambria Math"/>
                        </w:rPr>
                        <m:t>⋅Colo</m:t>
                      </m:r>
                      <m:sSub>
                        <m:sSubPr>
                          <m:ctrlPr>
                            <w:rPr>
                              <w:rFonts w:ascii="Cambria Math" w:hAnsi="Cambria Math"/>
                            </w:rPr>
                          </m:ctrlPr>
                        </m:sSubPr>
                        <m:e>
                          <m:r>
                            <m:rPr>
                              <m:sty m:val="p"/>
                            </m:rPr>
                            <w:rPr>
                              <w:rFonts w:ascii="Cambria Math" w:hAnsi="Cambria Math"/>
                            </w:rPr>
                            <m:t>r</m:t>
                          </m:r>
                          <m:ctrlPr>
                            <w:rPr>
                              <w:rFonts w:ascii="Cambria Math" w:hAnsi="Cambria Math"/>
                            </w:rPr>
                          </m:ctrlPr>
                        </m:e>
                        <m:sub>
                          <m:r>
                            <m:rPr>
                              <m:sty m:val="p"/>
                            </m:rPr>
                            <w:rPr>
                              <w:rFonts w:ascii="Cambria Math" w:hAnsi="Cambria Math"/>
                            </w:rPr>
                            <m:t>texture</m:t>
                          </m:r>
                          <m:ctrlPr>
                            <w:rPr>
                              <w:rFonts w:ascii="Cambria Math" w:hAnsi="Cambria Math"/>
                            </w:rPr>
                          </m:ctrlPr>
                        </m:sub>
                      </m:sSub>
                      <m:r>
                        <m:rPr>
                          <m:sty m:val="p"/>
                        </m:rPr>
                        <w:rPr>
                          <w:rFonts w:ascii="Cambria Math" w:hAnsi="Cambria Math"/>
                        </w:rPr>
                        <m:t>⋅lig</m:t>
                      </m:r>
                      <m:r>
                        <m:rPr>
                          <m:sty m:val="p"/>
                        </m:rPr>
                        <w:rPr>
                          <w:rFonts w:hint="eastAsia" w:ascii="Cambria Math" w:hAnsi="Cambria Math"/>
                          <w:lang w:val="en-US" w:eastAsia="zh-CN"/>
                        </w:rPr>
                        <m:t>h</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a</m:t>
                          </m:r>
                          <m:ctrlPr>
                            <w:rPr>
                              <w:rFonts w:ascii="Cambria Math" w:hAnsi="Cambria Math"/>
                            </w:rPr>
                          </m:ctrlPr>
                        </m:sub>
                      </m:sSub>
                      <m:r>
                        <m:rPr>
                          <m:sty m:val="p"/>
                        </m:rPr>
                        <w:rPr>
                          <w:rFonts w:ascii="Cambria Math" w:hAnsi="Cambria Math"/>
                        </w:rPr>
                        <m:t xml:space="preserve">             </m:t>
                      </m:r>
                      <m:ctrlPr>
                        <w:rPr>
                          <w:rFonts w:ascii="Cambria Math" w:hAnsi="Cambria Math"/>
                        </w:rPr>
                      </m:ctrlPr>
                    </m:e>
                  </m:mr>
                  <m:mr>
                    <m:e>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I</m:t>
                          </m:r>
                          <m:ctrlPr>
                            <w:rPr>
                              <w:rFonts w:ascii="Cambria Math" w:hAnsi="Cambria Math"/>
                            </w:rPr>
                          </m:ctrlPr>
                        </m:e>
                        <m:sub>
                          <m:r>
                            <m:rPr>
                              <m:sty m:val="p"/>
                            </m:rPr>
                            <w:rPr>
                              <w:rFonts w:ascii="Cambria Math" w:hAnsi="Cambria Math"/>
                            </w:rPr>
                            <m:t>d</m:t>
                          </m:r>
                          <m:ctrlPr>
                            <w:rPr>
                              <w:rFonts w:ascii="Cambria Math" w:hAnsi="Cambria Math"/>
                            </w:rPr>
                          </m:ctrlPr>
                        </m:sub>
                        <m:sup>
                          <m:r>
                            <m:rPr>
                              <m:sty m:val="p"/>
                            </m:rPr>
                            <w:rPr>
                              <w:rFonts w:ascii="Cambria Math" w:hAnsi="Cambria Math"/>
                            </w:rPr>
                            <m:t>i</m:t>
                          </m:r>
                          <m:ctrlPr>
                            <w:rPr>
                              <w:rFonts w:ascii="Cambria Math" w:hAnsi="Cambria Math"/>
                            </w:rPr>
                          </m:ctrlP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k</m:t>
                          </m:r>
                          <m:ctrlPr>
                            <w:rPr>
                              <w:rFonts w:ascii="Cambria Math" w:hAnsi="Cambria Math"/>
                            </w:rPr>
                          </m:ctrlPr>
                        </m:e>
                        <m:sub>
                          <m:r>
                            <m:rPr>
                              <m:sty m:val="p"/>
                            </m:rPr>
                            <w:rPr>
                              <w:rFonts w:ascii="Cambria Math" w:hAnsi="Cambria Math"/>
                            </w:rPr>
                            <m:t>a</m:t>
                          </m:r>
                          <m:ctrlPr>
                            <w:rPr>
                              <w:rFonts w:ascii="Cambria Math" w:hAnsi="Cambria Math"/>
                            </w:rPr>
                          </m:ctrlPr>
                        </m:sub>
                      </m:sSub>
                      <m:r>
                        <m:rPr>
                          <m:sty m:val="p"/>
                        </m:rPr>
                        <w:rPr>
                          <w:rFonts w:ascii="Cambria Math" w:hAnsi="Cambria Math"/>
                        </w:rPr>
                        <m:t>⋅Colo</m:t>
                      </m:r>
                      <m:sSub>
                        <m:sSubPr>
                          <m:ctrlPr>
                            <w:rPr>
                              <w:rFonts w:ascii="Cambria Math" w:hAnsi="Cambria Math"/>
                            </w:rPr>
                          </m:ctrlPr>
                        </m:sSubPr>
                        <m:e>
                          <m:r>
                            <m:rPr>
                              <m:sty m:val="p"/>
                            </m:rPr>
                            <w:rPr>
                              <w:rFonts w:ascii="Cambria Math" w:hAnsi="Cambria Math"/>
                            </w:rPr>
                            <m:t>r</m:t>
                          </m:r>
                          <m:ctrlPr>
                            <w:rPr>
                              <w:rFonts w:ascii="Cambria Math" w:hAnsi="Cambria Math"/>
                            </w:rPr>
                          </m:ctrlPr>
                        </m:e>
                        <m:sub>
                          <m:r>
                            <m:rPr>
                              <m:sty m:val="p"/>
                            </m:rPr>
                            <w:rPr>
                              <w:rFonts w:ascii="Cambria Math" w:hAnsi="Cambria Math"/>
                            </w:rPr>
                            <m:t>texture</m:t>
                          </m:r>
                          <m:ctrlPr>
                            <w:rPr>
                              <w:rFonts w:ascii="Cambria Math" w:hAnsi="Cambria Math"/>
                            </w:rPr>
                          </m:ctrlPr>
                        </m:sub>
                      </m:sSub>
                      <m:r>
                        <m:rPr>
                          <m:sty m:val="p"/>
                        </m:rPr>
                        <w:rPr>
                          <w:rFonts w:ascii="Cambria Math" w:hAnsi="Cambria Math"/>
                        </w:rPr>
                        <m:t>⋅lig</m:t>
                      </m:r>
                      <m:r>
                        <m:rPr>
                          <m:sty m:val="p"/>
                        </m:rPr>
                        <w:rPr>
                          <w:rFonts w:hint="default" w:ascii="Cambria Math" w:hAnsi="Cambria Math"/>
                          <w:lang w:val="en-US" w:eastAsia="zh-CN"/>
                        </w:rPr>
                        <m:t>h</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rPr>
                          </m:ctrlPr>
                        </m:fName>
                        <m:e>
                          <m:r>
                            <m:rPr>
                              <m:sty m:val="p"/>
                            </m:rPr>
                            <w:rPr>
                              <w:rFonts w:ascii="Cambria Math" w:hAnsi="Cambria Math"/>
                            </w:rPr>
                            <m:t>α</m:t>
                          </m:r>
                          <m:ctrlPr>
                            <w:rPr>
                              <w:rFonts w:ascii="Cambria Math" w:hAnsi="Cambria Math"/>
                            </w:rPr>
                          </m:ctrlPr>
                        </m:e>
                      </m:func>
                      <m:ctrlPr>
                        <w:rPr>
                          <w:rFonts w:ascii="Cambria Math" w:hAnsi="Cambria Math"/>
                        </w:rPr>
                      </m:ctrlPr>
                    </m:e>
                  </m:mr>
                  <m:mr>
                    <m:e>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I</m:t>
                          </m:r>
                          <m:ctrlPr>
                            <w:rPr>
                              <w:rFonts w:ascii="Cambria Math" w:hAnsi="Cambria Math"/>
                            </w:rPr>
                          </m:ctrlPr>
                        </m:e>
                        <m:sub>
                          <m:r>
                            <m:rPr>
                              <m:sty m:val="p"/>
                            </m:rPr>
                            <w:rPr>
                              <w:rFonts w:ascii="Cambria Math" w:hAnsi="Cambria Math"/>
                            </w:rPr>
                            <m:t>s</m:t>
                          </m:r>
                          <m:ctrlPr>
                            <w:rPr>
                              <w:rFonts w:ascii="Cambria Math" w:hAnsi="Cambria Math"/>
                            </w:rPr>
                          </m:ctrlPr>
                        </m:sub>
                        <m:sup>
                          <m:r>
                            <m:rPr>
                              <m:sty m:val="p"/>
                            </m:rPr>
                            <w:rPr>
                              <w:rFonts w:ascii="Cambria Math" w:hAnsi="Cambria Math"/>
                            </w:rPr>
                            <m:t>l</m:t>
                          </m:r>
                          <m:ctrlPr>
                            <w:rPr>
                              <w:rFonts w:ascii="Cambria Math" w:hAnsi="Cambria Math"/>
                            </w:rPr>
                          </m:ctrlP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k</m:t>
                          </m:r>
                          <m:ctrlPr>
                            <w:rPr>
                              <w:rFonts w:ascii="Cambria Math" w:hAnsi="Cambria Math"/>
                            </w:rPr>
                          </m:ctrlPr>
                        </m:e>
                        <m:sub>
                          <m:r>
                            <m:rPr>
                              <m:sty m:val="p"/>
                            </m:rPr>
                            <w:rPr>
                              <w:rFonts w:ascii="Cambria Math" w:hAnsi="Cambria Math"/>
                            </w:rPr>
                            <m:t>s</m:t>
                          </m:r>
                          <m:ctrlPr>
                            <w:rPr>
                              <w:rFonts w:ascii="Cambria Math" w:hAnsi="Cambria Math"/>
                            </w:rPr>
                          </m:ctrlPr>
                        </m:sub>
                      </m:sSub>
                      <m:r>
                        <m:rPr>
                          <m:sty m:val="p"/>
                        </m:rPr>
                        <w:rPr>
                          <w:rFonts w:ascii="Cambria Math" w:hAnsi="Cambria Math"/>
                        </w:rPr>
                        <m:t>⋅ligℎ</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ctrlPr>
                                    <w:rPr>
                                      <w:rFonts w:ascii="Cambria Math" w:hAnsi="Cambria Math"/>
                                    </w:rPr>
                                  </m:ctrlPr>
                                </m:fName>
                                <m:e>
                                  <m:r>
                                    <m:rPr>
                                      <m:sty m:val="p"/>
                                    </m:rPr>
                                    <w:rPr>
                                      <w:rFonts w:ascii="Cambria Math" w:hAnsi="Cambria Math"/>
                                    </w:rPr>
                                    <m:t>α</m:t>
                                  </m:r>
                                  <m:ctrlPr>
                                    <w:rPr>
                                      <w:rFonts w:ascii="Cambria Math" w:hAnsi="Cambria Math"/>
                                    </w:rPr>
                                  </m:ctrlPr>
                                </m:e>
                              </m:func>
                              <m:ctrlPr>
                                <w:rPr>
                                  <w:rFonts w:ascii="Cambria Math" w:hAnsi="Cambria Math"/>
                                </w:rPr>
                              </m:ctrlPr>
                            </m:e>
                          </m:d>
                          <m:ctrlPr>
                            <w:rPr>
                              <w:rFonts w:ascii="Cambria Math" w:hAnsi="Cambria Math"/>
                            </w:rPr>
                          </m:ctrlPr>
                        </m:e>
                        <m:sup>
                          <m:r>
                            <m:rPr>
                              <m:sty m:val="p"/>
                            </m:rPr>
                            <w:rPr>
                              <w:rFonts w:ascii="Cambria Math" w:hAnsi="Cambria Math"/>
                            </w:rPr>
                            <m:t>s</m:t>
                          </m:r>
                          <m:ctrlPr>
                            <w:rPr>
                              <w:rFonts w:ascii="Cambria Math" w:hAnsi="Cambria Math"/>
                            </w:rPr>
                          </m:ctrlPr>
                        </m:sup>
                      </m:sSup>
                      <m:r>
                        <m:rPr>
                          <m:sty m:val="p"/>
                        </m:rPr>
                        <w:rPr>
                          <w:rFonts w:ascii="Cambria Math" w:hAnsi="Cambria Math"/>
                        </w:rPr>
                        <m:t xml:space="preserve">                    </m:t>
                      </m:r>
                      <m:ctrlPr>
                        <w:rPr>
                          <w:rFonts w:ascii="Cambria Math" w:hAnsi="Cambria Math"/>
                        </w:rPr>
                      </m:ctrlPr>
                    </m:e>
                  </m:mr>
                </m:m>
              </m:oMath>
            </m:oMathPara>
          </w:p>
        </w:tc>
        <w:tc>
          <w:tcPr>
            <w:tcW w:w="466" w:type="pct"/>
            <w:vAlign w:val="center"/>
          </w:tcPr>
          <w:p>
            <w:pPr>
              <w:pStyle w:val="40"/>
              <w:bidi w:val="0"/>
            </w:pPr>
            <m:oMathPara>
              <m:oMathParaPr>
                <m:jc m:val="center"/>
              </m:oMathParaPr>
              <m:oMath>
                <m:d>
                  <m:dPr>
                    <m:ctrlPr>
                      <w:rPr>
                        <w:rFonts w:ascii="Cambria Math" w:hAnsi="Cambria Math"/>
                      </w:rPr>
                    </m:ctrlPr>
                  </m:dPr>
                  <m:e>
                    <m:r>
                      <m:rPr>
                        <m:sty m:val="p"/>
                      </m:rPr>
                      <w:rPr>
                        <w:rFonts w:hint="default" w:ascii="Cambria Math" w:hAnsi="Cambria Math"/>
                        <w:lang w:val="en-US" w:eastAsia="zh-CN"/>
                      </w:rPr>
                      <m:t>4.7</m:t>
                    </m:r>
                    <m:ctrlPr>
                      <w:rPr>
                        <w:rFonts w:ascii="Cambria Math" w:hAnsi="Cambria Math"/>
                      </w:rPr>
                    </m:ctrlPr>
                  </m:e>
                </m:d>
              </m:oMath>
            </m:oMathPara>
          </w:p>
        </w:tc>
      </w:tr>
    </w:tbl>
    <w:p>
      <w:pPr>
        <w:suppressAutoHyphens/>
        <w:spacing w:before="120" w:beforeLines="50" w:line="240" w:lineRule="exact"/>
        <w:rPr>
          <w:rFonts w:hint="eastAsia"/>
          <w:lang w:val="en-GB" w:eastAsia="en-US"/>
        </w:rPr>
      </w:pPr>
      <w:r>
        <w:rPr>
          <w:rFonts w:hint="eastAsia"/>
          <w:lang w:val="en-GB" w:eastAsia="en-US"/>
        </w:rPr>
        <w:t>其中，</w:t>
      </w:r>
      <m:oMath>
        <m:sSub>
          <m:sSubPr>
            <m:ctrlPr>
              <w:rPr>
                <w:rFonts w:hint="eastAsia" w:ascii="Cambria Math" w:hAnsi="Cambria Math"/>
                <w:lang w:val="en-GB" w:eastAsia="en-US"/>
              </w:rPr>
            </m:ctrlPr>
          </m:sSubPr>
          <m:e>
            <m:r>
              <m:rPr>
                <m:sty m:val="p"/>
              </m:rPr>
              <w:rPr>
                <w:rFonts w:hint="eastAsia" w:ascii="Cambria Math" w:hAnsi="Cambria Math"/>
                <w:lang w:val="en-GB" w:eastAsia="en-US"/>
              </w:rPr>
              <m:t>I</m:t>
            </m:r>
            <m:ctrlPr>
              <w:rPr>
                <w:rFonts w:hint="eastAsia" w:ascii="Cambria Math" w:hAnsi="Cambria Math"/>
                <w:lang w:val="en-GB" w:eastAsia="en-US"/>
              </w:rPr>
            </m:ctrlPr>
          </m:e>
          <m:sub>
            <m:r>
              <m:rPr>
                <m:sty m:val="p"/>
              </m:rPr>
              <w:rPr>
                <w:rFonts w:hint="eastAsia" w:ascii="Cambria Math" w:hAnsi="Cambria Math"/>
                <w:lang w:val="en-GB" w:eastAsia="en-US"/>
              </w:rPr>
              <m:t>a</m:t>
            </m:r>
            <m:ctrlPr>
              <w:rPr>
                <w:rFonts w:hint="eastAsia" w:ascii="Cambria Math" w:hAnsi="Cambria Math"/>
                <w:lang w:val="en-GB" w:eastAsia="en-US"/>
              </w:rPr>
            </m:ctrlPr>
          </m:sub>
        </m:sSub>
      </m:oMath>
      <w:r>
        <w:rPr>
          <w:rFonts w:hint="eastAsia"/>
          <w:lang w:val="en-GB" w:eastAsia="en-US"/>
        </w:rPr>
        <w:t xml:space="preserve">, </w:t>
      </w:r>
      <m:oMath>
        <m:sSubSup>
          <m:sSubSupPr>
            <m:ctrlPr>
              <w:rPr>
                <w:rFonts w:hint="eastAsia" w:ascii="Cambria Math" w:hAnsi="Cambria Math"/>
                <w:lang w:val="en-GB" w:eastAsia="en-US"/>
              </w:rPr>
            </m:ctrlPr>
          </m:sSubSupPr>
          <m:e>
            <m:r>
              <m:rPr>
                <m:sty m:val="p"/>
              </m:rPr>
              <w:rPr>
                <w:rFonts w:hint="eastAsia" w:ascii="Cambria Math" w:hAnsi="Cambria Math"/>
                <w:lang w:val="en-GB" w:eastAsia="en-US"/>
              </w:rPr>
              <m:t>I</m:t>
            </m:r>
            <m:ctrlPr>
              <w:rPr>
                <w:rFonts w:hint="eastAsia" w:ascii="Cambria Math" w:hAnsi="Cambria Math"/>
                <w:lang w:val="en-GB" w:eastAsia="en-US"/>
              </w:rPr>
            </m:ctrlPr>
          </m:e>
          <m:sub>
            <m:r>
              <m:rPr>
                <m:sty m:val="p"/>
              </m:rPr>
              <w:rPr>
                <w:rFonts w:hint="eastAsia" w:ascii="Cambria Math" w:hAnsi="Cambria Math"/>
                <w:lang w:val="en-GB" w:eastAsia="en-US"/>
              </w:rPr>
              <m:t>d</m:t>
            </m:r>
            <m:ctrlPr>
              <w:rPr>
                <w:rFonts w:hint="eastAsia" w:ascii="Cambria Math" w:hAnsi="Cambria Math"/>
                <w:lang w:val="en-GB" w:eastAsia="en-US"/>
              </w:rPr>
            </m:ctrlPr>
          </m:sub>
          <m:sup>
            <m:r>
              <m:rPr>
                <m:sty m:val="p"/>
              </m:rPr>
              <w:rPr>
                <w:rFonts w:hint="eastAsia" w:ascii="Cambria Math" w:hAnsi="Cambria Math"/>
                <w:lang w:val="en-GB" w:eastAsia="en-US"/>
              </w:rPr>
              <m:t>i</m:t>
            </m:r>
            <m:ctrlPr>
              <w:rPr>
                <w:rFonts w:hint="eastAsia" w:ascii="Cambria Math" w:hAnsi="Cambria Math"/>
                <w:lang w:val="en-GB" w:eastAsia="en-US"/>
              </w:rPr>
            </m:ctrlPr>
          </m:sup>
        </m:sSubSup>
      </m:oMath>
      <w:r>
        <w:rPr>
          <w:rFonts w:hint="eastAsia"/>
          <w:lang w:val="en-GB" w:eastAsia="en-US"/>
        </w:rPr>
        <w:t xml:space="preserve">, </w:t>
      </w:r>
      <m:oMath>
        <m:sSubSup>
          <m:sSubSupPr>
            <m:ctrlPr>
              <w:rPr>
                <w:rFonts w:hint="eastAsia" w:ascii="Cambria Math" w:hAnsi="Cambria Math"/>
                <w:lang w:val="en-GB" w:eastAsia="en-US"/>
              </w:rPr>
            </m:ctrlPr>
          </m:sSubSupPr>
          <m:e>
            <m:r>
              <m:rPr>
                <m:sty m:val="p"/>
              </m:rPr>
              <w:rPr>
                <w:rFonts w:hint="eastAsia" w:ascii="Cambria Math" w:hAnsi="Cambria Math"/>
                <w:lang w:val="en-GB" w:eastAsia="en-US"/>
              </w:rPr>
              <m:t>I</m:t>
            </m:r>
            <m:ctrlPr>
              <w:rPr>
                <w:rFonts w:hint="eastAsia" w:ascii="Cambria Math" w:hAnsi="Cambria Math"/>
                <w:lang w:val="en-GB" w:eastAsia="en-US"/>
              </w:rPr>
            </m:ctrlPr>
          </m:e>
          <m:sub>
            <m:r>
              <m:rPr>
                <m:sty m:val="p"/>
              </m:rPr>
              <w:rPr>
                <w:rFonts w:hint="eastAsia" w:ascii="Cambria Math" w:hAnsi="Cambria Math"/>
                <w:lang w:val="en-GB" w:eastAsia="en-US"/>
              </w:rPr>
              <m:t>s</m:t>
            </m:r>
            <m:ctrlPr>
              <w:rPr>
                <w:rFonts w:hint="eastAsia" w:ascii="Cambria Math" w:hAnsi="Cambria Math"/>
                <w:lang w:val="en-GB" w:eastAsia="en-US"/>
              </w:rPr>
            </m:ctrlPr>
          </m:sub>
          <m:sup>
            <m:r>
              <m:rPr>
                <m:sty m:val="p"/>
              </m:rPr>
              <w:rPr>
                <w:rFonts w:hint="eastAsia" w:ascii="Cambria Math" w:hAnsi="Cambria Math"/>
                <w:lang w:val="en-GB" w:eastAsia="en-US"/>
              </w:rPr>
              <m:t>i</m:t>
            </m:r>
            <m:ctrlPr>
              <w:rPr>
                <w:rFonts w:hint="eastAsia" w:ascii="Cambria Math" w:hAnsi="Cambria Math"/>
                <w:lang w:val="en-GB" w:eastAsia="en-US"/>
              </w:rPr>
            </m:ctrlPr>
          </m:sup>
        </m:sSubSup>
      </m:oMath>
      <w:r>
        <w:rPr>
          <w:rFonts w:hint="eastAsia"/>
          <w:lang w:val="en-GB" w:eastAsia="en-US"/>
        </w:rPr>
        <w:t>分别</w:t>
      </w:r>
      <w:r>
        <w:rPr>
          <w:rFonts w:hint="eastAsia"/>
          <w:lang w:val="en-US" w:eastAsia="zh-CN"/>
        </w:rPr>
        <w:t>对应</w:t>
      </w:r>
      <w:r>
        <w:rPr>
          <w:rFonts w:hint="eastAsia"/>
          <w:lang w:val="en-GB" w:eastAsia="en-US"/>
        </w:rPr>
        <w:t>环境光</w:t>
      </w:r>
      <w:r>
        <w:rPr>
          <w:rFonts w:hint="eastAsia"/>
          <w:lang w:val="en-US" w:eastAsia="zh-CN"/>
        </w:rPr>
        <w:t>效果</w:t>
      </w:r>
      <w:r>
        <w:rPr>
          <w:rFonts w:hint="eastAsia"/>
          <w:lang w:val="en-GB" w:eastAsia="en-US"/>
        </w:rPr>
        <w:t>、漫反射</w:t>
      </w:r>
      <w:r>
        <w:rPr>
          <w:rFonts w:hint="eastAsia"/>
          <w:lang w:val="en-US" w:eastAsia="zh-CN"/>
        </w:rPr>
        <w:t>效果</w:t>
      </w:r>
      <w:r>
        <w:rPr>
          <w:rFonts w:hint="eastAsia"/>
          <w:lang w:val="en-GB" w:eastAsia="en-US"/>
        </w:rPr>
        <w:t>和镜面反射</w:t>
      </w:r>
      <w:r>
        <w:rPr>
          <w:rFonts w:hint="eastAsia"/>
          <w:lang w:val="en-US" w:eastAsia="zh-CN"/>
        </w:rPr>
        <w:t>效果</w:t>
      </w:r>
      <w:r>
        <w:rPr>
          <w:rFonts w:hint="eastAsia"/>
          <w:lang w:val="en-GB" w:eastAsia="zh-CN"/>
        </w:rPr>
        <w:t>。</w:t>
      </w:r>
      <w:r>
        <w:rPr>
          <w:rFonts w:hint="eastAsia"/>
          <w:lang w:val="en-GB" w:eastAsia="en-US"/>
        </w:rPr>
        <w:t xml:space="preserve"> </w:t>
      </w:r>
      <m:oMath>
        <m:sSub>
          <m:sSubPr>
            <m:ctrlPr>
              <w:rPr>
                <w:rFonts w:hint="eastAsia" w:ascii="Cambria Math" w:hAnsi="Cambria Math"/>
                <w:lang w:val="en-GB" w:eastAsia="en-US"/>
              </w:rPr>
            </m:ctrlPr>
          </m:sSubPr>
          <m:e>
            <m:r>
              <m:rPr>
                <m:sty m:val="p"/>
              </m:rPr>
              <w:rPr>
                <w:rFonts w:hint="eastAsia" w:ascii="Cambria Math" w:hAnsi="Cambria Math"/>
                <w:lang w:val="en-GB" w:eastAsia="en-US"/>
              </w:rPr>
              <m:t>k</m:t>
            </m:r>
            <m:ctrlPr>
              <w:rPr>
                <w:rFonts w:hint="eastAsia" w:ascii="Cambria Math" w:hAnsi="Cambria Math"/>
                <w:lang w:val="en-GB" w:eastAsia="en-US"/>
              </w:rPr>
            </m:ctrlPr>
          </m:e>
          <m:sub>
            <m:r>
              <m:rPr>
                <m:sty m:val="p"/>
              </m:rPr>
              <w:rPr>
                <w:rFonts w:hint="eastAsia" w:ascii="Cambria Math" w:hAnsi="Cambria Math"/>
                <w:lang w:val="en-GB" w:eastAsia="en-US"/>
              </w:rPr>
              <m:t>a</m:t>
            </m:r>
            <m:ctrlPr>
              <w:rPr>
                <w:rFonts w:hint="eastAsia" w:ascii="Cambria Math" w:hAnsi="Cambria Math"/>
                <w:lang w:val="en-GB" w:eastAsia="en-US"/>
              </w:rPr>
            </m:ctrlPr>
          </m:sub>
        </m:sSub>
      </m:oMath>
      <w:r>
        <w:rPr>
          <w:rFonts w:hint="eastAsia"/>
          <w:lang w:val="en-GB" w:eastAsia="en-US"/>
        </w:rPr>
        <w:t xml:space="preserve">, </w:t>
      </w:r>
      <m:oMath>
        <m:sSub>
          <m:sSubPr>
            <m:ctrlPr>
              <w:rPr>
                <w:rFonts w:hint="eastAsia" w:ascii="Cambria Math" w:hAnsi="Cambria Math"/>
                <w:lang w:val="en-GB" w:eastAsia="en-US"/>
              </w:rPr>
            </m:ctrlPr>
          </m:sSubPr>
          <m:e>
            <m:r>
              <m:rPr>
                <m:sty m:val="p"/>
              </m:rPr>
              <w:rPr>
                <w:rFonts w:hint="eastAsia" w:ascii="Cambria Math" w:hAnsi="Cambria Math"/>
                <w:lang w:val="en-GB" w:eastAsia="en-US"/>
              </w:rPr>
              <m:t>k</m:t>
            </m:r>
            <m:ctrlPr>
              <w:rPr>
                <w:rFonts w:hint="eastAsia" w:ascii="Cambria Math" w:hAnsi="Cambria Math"/>
                <w:lang w:val="en-GB" w:eastAsia="en-US"/>
              </w:rPr>
            </m:ctrlPr>
          </m:e>
          <m:sub>
            <m:r>
              <m:rPr>
                <m:sty m:val="p"/>
              </m:rPr>
              <w:rPr>
                <w:rFonts w:hint="eastAsia" w:ascii="Cambria Math" w:hAnsi="Cambria Math"/>
                <w:lang w:val="en-GB" w:eastAsia="en-US"/>
              </w:rPr>
              <m:t>d</m:t>
            </m:r>
            <m:ctrlPr>
              <w:rPr>
                <w:rFonts w:hint="eastAsia" w:ascii="Cambria Math" w:hAnsi="Cambria Math"/>
                <w:lang w:val="en-GB" w:eastAsia="en-US"/>
              </w:rPr>
            </m:ctrlPr>
          </m:sub>
        </m:sSub>
      </m:oMath>
      <w:r>
        <w:rPr>
          <w:rFonts w:hint="eastAsia"/>
          <w:lang w:val="en-GB" w:eastAsia="en-US"/>
        </w:rPr>
        <w:t xml:space="preserve">, </w:t>
      </w:r>
      <m:oMath>
        <m:sSub>
          <m:sSubPr>
            <m:ctrlPr>
              <w:rPr>
                <w:rFonts w:hint="eastAsia" w:ascii="Cambria Math" w:hAnsi="Cambria Math"/>
                <w:lang w:val="en-GB" w:eastAsia="en-US"/>
              </w:rPr>
            </m:ctrlPr>
          </m:sSubPr>
          <m:e>
            <m:r>
              <m:rPr>
                <m:sty m:val="p"/>
              </m:rPr>
              <w:rPr>
                <w:rFonts w:hint="eastAsia" w:ascii="Cambria Math" w:hAnsi="Cambria Math"/>
                <w:lang w:val="en-GB" w:eastAsia="en-US"/>
              </w:rPr>
              <m:t>k</m:t>
            </m:r>
            <m:ctrlPr>
              <w:rPr>
                <w:rFonts w:hint="eastAsia" w:ascii="Cambria Math" w:hAnsi="Cambria Math"/>
                <w:lang w:val="en-GB" w:eastAsia="en-US"/>
              </w:rPr>
            </m:ctrlPr>
          </m:e>
          <m:sub>
            <m:r>
              <m:rPr>
                <m:sty m:val="p"/>
              </m:rPr>
              <w:rPr>
                <w:rFonts w:hint="eastAsia" w:ascii="Cambria Math" w:hAnsi="Cambria Math"/>
                <w:lang w:val="en-GB" w:eastAsia="en-US"/>
              </w:rPr>
              <m:t>s</m:t>
            </m:r>
            <m:ctrlPr>
              <w:rPr>
                <w:rFonts w:hint="eastAsia" w:ascii="Cambria Math" w:hAnsi="Cambria Math"/>
                <w:lang w:val="en-GB" w:eastAsia="en-US"/>
              </w:rPr>
            </m:ctrlPr>
          </m:sub>
        </m:sSub>
      </m:oMath>
      <w:r>
        <w:rPr>
          <w:rFonts w:hint="eastAsia"/>
          <w:lang w:val="en-GB" w:eastAsia="en-US"/>
        </w:rPr>
        <w:t xml:space="preserve">, </w:t>
      </w:r>
      <m:oMath>
        <m:r>
          <m:rPr>
            <m:sty m:val="p"/>
          </m:rPr>
          <w:rPr>
            <w:rFonts w:hint="eastAsia" w:ascii="Cambria Math" w:hAnsi="Cambria Math"/>
            <w:lang w:val="en-GB" w:eastAsia="en-US"/>
          </w:rPr>
          <m:t>s</m:t>
        </m:r>
      </m:oMath>
      <w:r>
        <w:rPr>
          <w:rFonts w:hint="eastAsia"/>
          <w:lang w:val="en-GB" w:eastAsia="en-US"/>
        </w:rPr>
        <w:t xml:space="preserve"> 分别为环境反射系数、漫反射系数、镜面反射系数和高光系数</w:t>
      </w:r>
      <w:r>
        <w:rPr>
          <w:rFonts w:hint="eastAsia"/>
          <w:lang w:val="en-GB" w:eastAsia="zh-CN"/>
        </w:rPr>
        <w:t>。</w:t>
      </w:r>
      <m:oMath>
        <m:sSub>
          <m:sSubPr>
            <m:ctrlPr>
              <w:rPr>
                <w:rFonts w:hint="eastAsia" w:ascii="Cambria Math" w:hAnsi="Cambria Math"/>
                <w:lang w:val="en-GB" w:eastAsia="en-US"/>
              </w:rPr>
            </m:ctrlPr>
          </m:sSubPr>
          <m:e>
            <m:r>
              <m:rPr>
                <m:sty m:val="p"/>
              </m:rPr>
              <w:rPr>
                <w:rFonts w:hint="eastAsia" w:ascii="Cambria Math" w:hAnsi="Cambria Math"/>
                <w:lang w:val="en-GB" w:eastAsia="en-US"/>
              </w:rPr>
              <m:t>Color</m:t>
            </m:r>
            <m:ctrlPr>
              <w:rPr>
                <w:rFonts w:hint="eastAsia" w:ascii="Cambria Math" w:hAnsi="Cambria Math"/>
                <w:lang w:val="en-GB" w:eastAsia="en-US"/>
              </w:rPr>
            </m:ctrlPr>
          </m:e>
          <m:sub>
            <m:r>
              <m:rPr>
                <m:sty m:val="p"/>
              </m:rPr>
              <w:rPr>
                <w:rFonts w:hint="eastAsia" w:ascii="Cambria Math" w:hAnsi="Cambria Math"/>
                <w:lang w:val="en-GB" w:eastAsia="en-US"/>
              </w:rPr>
              <m:t>texture</m:t>
            </m:r>
            <m:ctrlPr>
              <w:rPr>
                <w:rFonts w:hint="eastAsia" w:ascii="Cambria Math" w:hAnsi="Cambria Math"/>
                <w:lang w:val="en-GB" w:eastAsia="en-US"/>
              </w:rPr>
            </m:ctrlPr>
          </m:sub>
        </m:sSub>
      </m:oMath>
      <w:r>
        <w:rPr>
          <w:rFonts w:hint="eastAsia"/>
          <w:lang w:val="en-GB" w:eastAsia="en-US"/>
        </w:rPr>
        <w:t xml:space="preserve">, </w:t>
      </w:r>
      <m:oMath>
        <m:sSub>
          <m:sSubPr>
            <m:ctrlPr>
              <w:rPr>
                <w:rFonts w:hint="eastAsia" w:ascii="Cambria Math" w:hAnsi="Cambria Math"/>
                <w:lang w:val="en-GB" w:eastAsia="en-US"/>
              </w:rPr>
            </m:ctrlPr>
          </m:sSubPr>
          <m:e>
            <m:r>
              <m:rPr>
                <m:sty m:val="p"/>
              </m:rPr>
              <w:rPr>
                <w:rFonts w:hint="eastAsia" w:ascii="Cambria Math" w:hAnsi="Cambria Math"/>
                <w:lang w:val="en-GB" w:eastAsia="en-US"/>
              </w:rPr>
              <m:t>light</m:t>
            </m:r>
            <m:ctrlPr>
              <w:rPr>
                <w:rFonts w:hint="eastAsia" w:ascii="Cambria Math" w:hAnsi="Cambria Math"/>
                <w:lang w:val="en-GB" w:eastAsia="en-US"/>
              </w:rPr>
            </m:ctrlPr>
          </m:e>
          <m:sub>
            <m:r>
              <m:rPr>
                <m:sty m:val="p"/>
              </m:rPr>
              <w:rPr>
                <w:rFonts w:hint="eastAsia" w:ascii="Cambria Math" w:hAnsi="Cambria Math"/>
                <w:lang w:val="en-GB" w:eastAsia="en-US"/>
              </w:rPr>
              <m:t>a</m:t>
            </m:r>
            <m:ctrlPr>
              <w:rPr>
                <w:rFonts w:hint="eastAsia" w:ascii="Cambria Math" w:hAnsi="Cambria Math"/>
                <w:lang w:val="en-GB" w:eastAsia="en-US"/>
              </w:rPr>
            </m:ctrlPr>
          </m:sub>
        </m:sSub>
      </m:oMath>
      <w:r>
        <w:rPr>
          <w:rFonts w:hint="eastAsia"/>
          <w:lang w:val="en-GB" w:eastAsia="en-US"/>
        </w:rPr>
        <w:t xml:space="preserve">, </w:t>
      </w:r>
      <m:oMath>
        <m:sSub>
          <m:sSubPr>
            <m:ctrlPr>
              <w:rPr>
                <w:rFonts w:hint="eastAsia" w:ascii="Cambria Math" w:hAnsi="Cambria Math"/>
                <w:lang w:val="en-GB" w:eastAsia="en-US"/>
              </w:rPr>
            </m:ctrlPr>
          </m:sSubPr>
          <m:e>
            <m:r>
              <m:rPr>
                <m:sty m:val="p"/>
              </m:rPr>
              <w:rPr>
                <w:rFonts w:hint="eastAsia" w:ascii="Cambria Math" w:hAnsi="Cambria Math"/>
                <w:lang w:val="en-GB" w:eastAsia="en-US"/>
              </w:rPr>
              <m:t>light</m:t>
            </m:r>
            <m:ctrlPr>
              <w:rPr>
                <w:rFonts w:hint="eastAsia" w:ascii="Cambria Math" w:hAnsi="Cambria Math"/>
                <w:lang w:val="en-GB" w:eastAsia="en-US"/>
              </w:rPr>
            </m:ctrlPr>
          </m:e>
          <m:sub>
            <m:r>
              <m:rPr>
                <m:sty m:val="p"/>
              </m:rPr>
              <w:rPr>
                <w:rFonts w:hint="eastAsia" w:ascii="Cambria Math" w:hAnsi="Cambria Math"/>
                <w:lang w:val="en-GB" w:eastAsia="en-US"/>
              </w:rPr>
              <m:t>i</m:t>
            </m:r>
            <m:ctrlPr>
              <w:rPr>
                <w:rFonts w:hint="eastAsia" w:ascii="Cambria Math" w:hAnsi="Cambria Math"/>
                <w:lang w:val="en-GB" w:eastAsia="en-US"/>
              </w:rPr>
            </m:ctrlPr>
          </m:sub>
        </m:sSub>
      </m:oMath>
      <w:r>
        <w:rPr>
          <w:rFonts w:hint="eastAsia"/>
          <w:lang w:val="en-GB" w:eastAsia="en-US"/>
        </w:rPr>
        <w:t>分别是纹理贴图、环境光和点光源的颜色。</w:t>
      </w:r>
      <m:oMath>
        <m:r>
          <m:rPr>
            <m:sty m:val="p"/>
          </m:rPr>
          <w:rPr>
            <w:rFonts w:hint="eastAsia" w:ascii="Cambria Math" w:hAnsi="Cambria Math"/>
            <w:lang w:val="en-GB" w:eastAsia="en-US"/>
          </w:rPr>
          <m:t>n</m:t>
        </m:r>
      </m:oMath>
      <w:r>
        <w:rPr>
          <w:rFonts w:hint="eastAsia"/>
          <w:lang w:val="en-GB" w:eastAsia="en-US"/>
        </w:rPr>
        <w:t xml:space="preserve"> 是点光源的数量。</w:t>
      </w:r>
      <m:oMath>
        <m:r>
          <m:rPr>
            <m:sty m:val="p"/>
          </m:rPr>
          <w:rPr>
            <w:rFonts w:hint="eastAsia" w:ascii="Cambria Math" w:hAnsi="Cambria Math"/>
            <w:lang w:val="en-GB" w:eastAsia="en-US"/>
          </w:rPr>
          <m:t>α</m:t>
        </m:r>
      </m:oMath>
      <w:r>
        <w:rPr>
          <w:rFonts w:hint="eastAsia"/>
          <w:lang w:val="en-GB" w:eastAsia="en-US"/>
        </w:rPr>
        <w:t xml:space="preserve"> 是入射矢量和法向矢量之间的角度。</w:t>
      </w:r>
      <m:oMath>
        <m:r>
          <m:rPr>
            <m:sty m:val="p"/>
          </m:rPr>
          <w:rPr>
            <w:rFonts w:hint="eastAsia" w:ascii="Cambria Math" w:hAnsi="Cambria Math"/>
            <w:lang w:val="en-GB" w:eastAsia="en-US"/>
          </w:rPr>
          <m:t>β</m:t>
        </m:r>
      </m:oMath>
      <w:r>
        <w:rPr>
          <w:rFonts w:hint="eastAsia"/>
          <w:lang w:val="en-GB" w:eastAsia="en-US"/>
        </w:rPr>
        <w:t>是半距离矢量和观测矢量之间的角度。</w:t>
      </w:r>
    </w:p>
    <w:p>
      <w:pPr>
        <w:bidi w:val="0"/>
        <w:rPr>
          <w:rFonts w:hint="default" w:eastAsia="宋体"/>
          <w:sz w:val="18"/>
          <w:szCs w:val="18"/>
          <w:lang w:val="en-US" w:eastAsia="zh-CN"/>
        </w:rPr>
      </w:pPr>
      <w:r>
        <w:rPr>
          <w:rFonts w:hint="eastAsia"/>
          <w:lang w:val="en-US" w:eastAsia="zh-CN"/>
        </w:rPr>
        <w:t>由于网页端算力低，为了在网页端高效地生成次表面散射效果，就必须给出一个轻量化的方法。本文通过光源方向与物体表面法向量夹角给出了一个计算量极低的次表面渲染方法，每个像素点的颜色的计算方法为：</w:t>
      </w:r>
    </w:p>
    <w:tbl>
      <w:tblPr>
        <w:tblStyle w:val="20"/>
        <w:tblW w:w="4997"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23"/>
        <w:gridCol w:w="4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38" w:type="pct"/>
            <w:vAlign w:val="center"/>
          </w:tcPr>
          <w:p>
            <w:pPr>
              <w:pStyle w:val="40"/>
              <w:bidi w:val="0"/>
              <w:rPr>
                <w:rFonts w:hint="default"/>
                <w:lang w:val="en-US" w:eastAsia="zh-CN"/>
              </w:rPr>
            </w:pPr>
            <m:oMathPara>
              <m:oMathParaPr>
                <m:jc m:val="center"/>
              </m:oMathParaPr>
              <m:oMath>
                <m:r>
                  <m:rPr>
                    <m:sty m:val="p"/>
                  </m:rPr>
                  <w:rPr>
                    <w:rFonts w:hint="default" w:ascii="Cambria Math" w:hAnsi="Cambria Math"/>
                    <w:sz w:val="18"/>
                    <w:szCs w:val="20"/>
                    <w:lang w:val="en-US" w:eastAsia="zh-CN"/>
                  </w:rPr>
                  <m:t>color=</m:t>
                </m:r>
                <m:sSub>
                  <m:sSubPr>
                    <m:ctrlPr>
                      <w:rPr>
                        <w:rFonts w:hint="eastAsia"/>
                        <w:sz w:val="18"/>
                        <w:szCs w:val="20"/>
                        <w:lang w:val="en-US" w:eastAsia="zh-CN"/>
                      </w:rPr>
                    </m:ctrlPr>
                  </m:sSubPr>
                  <m:e>
                    <m:r>
                      <m:rPr>
                        <m:sty m:val="p"/>
                      </m:rPr>
                      <w:rPr>
                        <w:rFonts w:hint="default" w:ascii="Cambria Math" w:hAnsi="Cambria Math"/>
                        <w:sz w:val="18"/>
                        <w:szCs w:val="20"/>
                        <w:lang w:val="en-US" w:eastAsia="zh-CN"/>
                      </w:rPr>
                      <m:t>color</m:t>
                    </m:r>
                    <m:ctrlPr>
                      <w:rPr>
                        <w:rFonts w:hint="eastAsia"/>
                        <w:sz w:val="18"/>
                        <w:szCs w:val="20"/>
                        <w:lang w:val="en-US" w:eastAsia="zh-CN"/>
                      </w:rPr>
                    </m:ctrlPr>
                  </m:e>
                  <m:sub>
                    <m:r>
                      <m:rPr>
                        <m:sty m:val="p"/>
                      </m:rPr>
                      <w:rPr>
                        <w:rFonts w:hint="default" w:ascii="Cambria Math" w:hAnsi="Cambria Math"/>
                        <w:sz w:val="18"/>
                        <w:szCs w:val="20"/>
                        <w:lang w:val="en-US" w:eastAsia="zh-CN"/>
                      </w:rPr>
                      <m:t>base</m:t>
                    </m:r>
                    <m:ctrlPr>
                      <w:rPr>
                        <w:rFonts w:hint="eastAsia"/>
                        <w:sz w:val="18"/>
                        <w:szCs w:val="20"/>
                        <w:lang w:val="en-US" w:eastAsia="zh-CN"/>
                      </w:rPr>
                    </m:ctrlPr>
                  </m:sub>
                </m:sSub>
                <m:r>
                  <m:rPr>
                    <m:sty m:val="p"/>
                  </m:rPr>
                  <w:rPr>
                    <w:rFonts w:hint="default" w:ascii="Cambria Math" w:hAnsi="Cambria Math"/>
                    <w:sz w:val="18"/>
                    <w:szCs w:val="20"/>
                    <w:lang w:val="en-US" w:eastAsia="zh-CN"/>
                  </w:rPr>
                  <m:t>+</m:t>
                </m:r>
                <m:sSub>
                  <m:sSubPr>
                    <m:ctrlPr>
                      <w:rPr>
                        <w:rFonts w:hint="eastAsia"/>
                        <w:sz w:val="18"/>
                        <w:szCs w:val="20"/>
                        <w:lang w:val="en-US" w:eastAsia="zh-CN"/>
                      </w:rPr>
                    </m:ctrlPr>
                  </m:sSubPr>
                  <m:e>
                    <m:r>
                      <m:rPr>
                        <m:sty m:val="p"/>
                      </m:rPr>
                      <w:rPr>
                        <w:rFonts w:hint="default" w:ascii="Cambria Math" w:hAnsi="Cambria Math"/>
                        <w:sz w:val="18"/>
                        <w:szCs w:val="20"/>
                        <w:lang w:val="en-US" w:eastAsia="zh-CN"/>
                      </w:rPr>
                      <m:t>I</m:t>
                    </m:r>
                    <m:ctrlPr>
                      <w:rPr>
                        <w:rFonts w:hint="eastAsia"/>
                        <w:sz w:val="18"/>
                        <w:szCs w:val="20"/>
                        <w:lang w:val="en-US" w:eastAsia="zh-CN"/>
                      </w:rPr>
                    </m:ctrlPr>
                  </m:e>
                  <m:sub>
                    <m:r>
                      <m:rPr>
                        <m:sty m:val="p"/>
                      </m:rPr>
                      <w:rPr>
                        <w:rFonts w:hint="default" w:ascii="Cambria Math" w:hAnsi="Cambria Math"/>
                        <w:sz w:val="18"/>
                        <w:szCs w:val="20"/>
                        <w:lang w:val="en-US" w:eastAsia="zh-CN"/>
                      </w:rPr>
                      <m:t>SSS</m:t>
                    </m:r>
                    <m:ctrlPr>
                      <w:rPr>
                        <w:rFonts w:hint="eastAsia"/>
                        <w:sz w:val="18"/>
                        <w:szCs w:val="20"/>
                        <w:lang w:val="en-US" w:eastAsia="zh-CN"/>
                      </w:rPr>
                    </m:ctrlPr>
                  </m:sub>
                </m:sSub>
                <m:r>
                  <m:rPr>
                    <m:sty m:val="p"/>
                  </m:rPr>
                  <w:rPr>
                    <w:rFonts w:hint="default" w:ascii="Cambria Math" w:hAnsi="Cambria Math"/>
                    <w:sz w:val="18"/>
                    <w:szCs w:val="20"/>
                    <w:vertAlign w:val="subscript"/>
                    <w:lang w:val="en-US" w:eastAsia="zh-CN"/>
                  </w:rPr>
                  <m:t>∗</m:t>
                </m:r>
                <m:f>
                  <m:fPr>
                    <m:ctrlPr>
                      <w:rPr>
                        <w:rFonts w:hint="default" w:ascii="Cambria Math" w:hAnsi="Cambria Math"/>
                        <w:sz w:val="18"/>
                        <w:szCs w:val="20"/>
                        <w:lang w:val="en-US" w:eastAsia="zh-CN"/>
                      </w:rPr>
                    </m:ctrlPr>
                  </m:fPr>
                  <m:num>
                    <m:func>
                      <m:funcPr>
                        <m:ctrlPr>
                          <w:rPr>
                            <w:rFonts w:hint="default" w:ascii="Cambria Math" w:hAnsi="Cambria Math"/>
                            <w:sz w:val="18"/>
                            <w:szCs w:val="20"/>
                            <w:lang w:val="en-US" w:eastAsia="zh-CN"/>
                          </w:rPr>
                        </m:ctrlPr>
                      </m:funcPr>
                      <m:fName>
                        <m:r>
                          <m:rPr>
                            <m:sty m:val="p"/>
                          </m:rPr>
                          <w:rPr>
                            <w:rFonts w:ascii="Cambria Math" w:hAnsi="Cambria Math"/>
                            <w:sz w:val="18"/>
                            <w:szCs w:val="20"/>
                            <w:lang w:val="en-US"/>
                          </w:rPr>
                          <m:t>cos</m:t>
                        </m:r>
                        <m:ctrlPr>
                          <w:rPr>
                            <w:rFonts w:hint="default" w:ascii="Cambria Math" w:hAnsi="Cambria Math"/>
                            <w:sz w:val="18"/>
                            <w:szCs w:val="20"/>
                            <w:lang w:val="en-US" w:eastAsia="zh-CN"/>
                          </w:rPr>
                        </m:ctrlPr>
                      </m:fName>
                      <m:e>
                        <m:d>
                          <m:dPr>
                            <m:ctrlPr>
                              <w:rPr>
                                <w:rFonts w:hint="default" w:ascii="Cambria Math" w:hAnsi="Cambria Math"/>
                                <w:sz w:val="18"/>
                                <w:szCs w:val="20"/>
                                <w:lang w:val="en-US" w:eastAsia="zh-CN"/>
                              </w:rPr>
                            </m:ctrlPr>
                          </m:dPr>
                          <m:e>
                            <m:acc>
                              <m:accPr>
                                <m:chr m:val="⃗"/>
                                <m:ctrlPr>
                                  <w:rPr>
                                    <w:rFonts w:hint="eastAsia" w:ascii="Cambria Math" w:hAnsi="Cambria Math"/>
                                    <w:sz w:val="18"/>
                                    <w:szCs w:val="20"/>
                                  </w:rPr>
                                </m:ctrlPr>
                              </m:accPr>
                              <m:e>
                                <m:r>
                                  <m:rPr>
                                    <m:sty m:val="p"/>
                                  </m:rPr>
                                  <w:rPr>
                                    <w:rFonts w:hint="default" w:ascii="Cambria Math" w:hAnsi="Cambria Math"/>
                                    <w:sz w:val="18"/>
                                    <w:szCs w:val="20"/>
                                    <w:lang w:val="en-US" w:eastAsia="zh-CN"/>
                                  </w:rPr>
                                  <m:t>light</m:t>
                                </m:r>
                                <m:ctrlPr>
                                  <w:rPr>
                                    <w:rFonts w:hint="eastAsia" w:ascii="Cambria Math" w:hAnsi="Cambria Math"/>
                                    <w:sz w:val="18"/>
                                    <w:szCs w:val="20"/>
                                  </w:rPr>
                                </m:ctrlPr>
                              </m:e>
                            </m:acc>
                            <m:r>
                              <m:rPr>
                                <m:sty m:val="p"/>
                              </m:rPr>
                              <w:rPr>
                                <w:rFonts w:hint="default" w:ascii="Cambria Math" w:hAnsi="Cambria Math"/>
                                <w:sz w:val="18"/>
                                <w:szCs w:val="20"/>
                                <w:lang w:val="en-US" w:eastAsia="zh-CN"/>
                              </w:rPr>
                              <m:t xml:space="preserve"> </m:t>
                            </m:r>
                            <m:r>
                              <m:rPr>
                                <m:sty m:val="p"/>
                              </m:rPr>
                              <w:rPr>
                                <w:rFonts w:hint="eastAsia" w:ascii="Cambria Math" w:hAnsi="Cambria Math"/>
                                <w:sz w:val="18"/>
                                <w:szCs w:val="20"/>
                                <w:lang w:val="en-US" w:eastAsia="zh-CN"/>
                              </w:rPr>
                              <m:t>，</m:t>
                            </m:r>
                            <m:acc>
                              <m:accPr>
                                <m:chr m:val="⃗"/>
                                <m:ctrlPr>
                                  <w:rPr>
                                    <w:rFonts w:hint="eastAsia" w:ascii="Cambria Math" w:hAnsi="Cambria Math"/>
                                    <w:sz w:val="18"/>
                                    <w:szCs w:val="20"/>
                                    <w:lang w:val="en-US" w:eastAsia="zh-CN"/>
                                  </w:rPr>
                                </m:ctrlPr>
                              </m:accPr>
                              <m:e>
                                <m:r>
                                  <m:rPr>
                                    <m:sty m:val="p"/>
                                  </m:rPr>
                                  <w:rPr>
                                    <w:rFonts w:hint="default" w:ascii="Cambria Math" w:hAnsi="Cambria Math"/>
                                    <w:sz w:val="18"/>
                                    <w:szCs w:val="20"/>
                                    <w:lang w:val="en-US" w:eastAsia="zh-CN"/>
                                  </w:rPr>
                                  <m:t>n</m:t>
                                </m:r>
                                <m:ctrlPr>
                                  <w:rPr>
                                    <w:rFonts w:hint="eastAsia" w:ascii="Cambria Math" w:hAnsi="Cambria Math"/>
                                    <w:sz w:val="18"/>
                                    <w:szCs w:val="20"/>
                                    <w:lang w:val="en-US" w:eastAsia="zh-CN"/>
                                  </w:rPr>
                                </m:ctrlPr>
                              </m:e>
                            </m:acc>
                            <m:ctrlPr>
                              <w:rPr>
                                <w:rFonts w:hint="default" w:ascii="Cambria Math" w:hAnsi="Cambria Math"/>
                                <w:sz w:val="18"/>
                                <w:szCs w:val="20"/>
                                <w:lang w:val="en-US" w:eastAsia="zh-CN"/>
                              </w:rPr>
                            </m:ctrlPr>
                          </m:e>
                        </m:d>
                        <m:ctrlPr>
                          <w:rPr>
                            <w:rFonts w:hint="default" w:ascii="Cambria Math" w:hAnsi="Cambria Math"/>
                            <w:sz w:val="18"/>
                            <w:szCs w:val="20"/>
                            <w:lang w:val="en-US" w:eastAsia="zh-CN"/>
                          </w:rPr>
                        </m:ctrlPr>
                      </m:e>
                    </m:func>
                    <m:r>
                      <m:rPr>
                        <m:sty m:val="p"/>
                      </m:rPr>
                      <w:rPr>
                        <w:rFonts w:hint="default" w:ascii="Cambria Math" w:hAnsi="Cambria Math"/>
                        <w:sz w:val="18"/>
                        <w:szCs w:val="20"/>
                        <w:lang w:val="en-US" w:eastAsia="zh-CN"/>
                      </w:rPr>
                      <m:t>+1</m:t>
                    </m:r>
                    <m:ctrlPr>
                      <w:rPr>
                        <w:rFonts w:hint="default" w:ascii="Cambria Math" w:hAnsi="Cambria Math"/>
                        <w:sz w:val="18"/>
                        <w:szCs w:val="20"/>
                        <w:lang w:val="en-US" w:eastAsia="zh-CN"/>
                      </w:rPr>
                    </m:ctrlPr>
                  </m:num>
                  <m:den>
                    <m:r>
                      <m:rPr>
                        <m:sty m:val="p"/>
                      </m:rPr>
                      <w:rPr>
                        <w:rFonts w:hint="default" w:ascii="Cambria Math" w:hAnsi="Cambria Math"/>
                        <w:sz w:val="18"/>
                        <w:szCs w:val="20"/>
                        <w:lang w:val="en-US" w:eastAsia="zh-CN"/>
                      </w:rPr>
                      <m:t>2</m:t>
                    </m:r>
                    <m:ctrlPr>
                      <w:rPr>
                        <w:rFonts w:hint="default" w:ascii="Cambria Math" w:hAnsi="Cambria Math"/>
                        <w:sz w:val="18"/>
                        <w:szCs w:val="20"/>
                        <w:lang w:val="en-US" w:eastAsia="zh-CN"/>
                      </w:rPr>
                    </m:ctrlPr>
                  </m:den>
                </m:f>
                <m:r>
                  <m:rPr>
                    <m:sty m:val="p"/>
                  </m:rPr>
                  <w:rPr>
                    <w:rFonts w:hint="default" w:ascii="Cambria Math" w:hAnsi="Cambria Math"/>
                    <w:sz w:val="18"/>
                    <w:szCs w:val="20"/>
                    <w:lang w:val="en-US" w:eastAsia="zh-CN"/>
                  </w:rPr>
                  <m:t>∗</m:t>
                </m:r>
                <m:sSub>
                  <m:sSubPr>
                    <m:ctrlPr>
                      <w:rPr>
                        <w:rFonts w:hint="eastAsia"/>
                        <w:sz w:val="18"/>
                        <w:szCs w:val="20"/>
                        <w:lang w:val="en-US" w:eastAsia="zh-CN"/>
                      </w:rPr>
                    </m:ctrlPr>
                  </m:sSubPr>
                  <m:e>
                    <m:r>
                      <m:rPr>
                        <m:sty m:val="p"/>
                      </m:rPr>
                      <w:rPr>
                        <w:rFonts w:hint="default" w:ascii="Cambria Math" w:hAnsi="Cambria Math"/>
                        <w:sz w:val="18"/>
                        <w:szCs w:val="20"/>
                        <w:lang w:val="en-US" w:eastAsia="zh-CN"/>
                      </w:rPr>
                      <m:t>color</m:t>
                    </m:r>
                    <m:ctrlPr>
                      <w:rPr>
                        <w:rFonts w:hint="eastAsia"/>
                        <w:sz w:val="18"/>
                        <w:szCs w:val="20"/>
                        <w:lang w:val="en-US" w:eastAsia="zh-CN"/>
                      </w:rPr>
                    </m:ctrlPr>
                  </m:e>
                  <m:sub>
                    <m:r>
                      <m:rPr>
                        <m:sty m:val="p"/>
                      </m:rPr>
                      <w:rPr>
                        <w:rFonts w:hint="default" w:ascii="Cambria Math" w:hAnsi="Cambria Math"/>
                        <w:sz w:val="18"/>
                        <w:szCs w:val="20"/>
                        <w:lang w:val="en-US" w:eastAsia="zh-CN"/>
                      </w:rPr>
                      <m:t>red</m:t>
                    </m:r>
                    <m:ctrlPr>
                      <w:rPr>
                        <w:rFonts w:hint="eastAsia"/>
                        <w:sz w:val="18"/>
                        <w:szCs w:val="20"/>
                        <w:lang w:val="en-US" w:eastAsia="zh-CN"/>
                      </w:rPr>
                    </m:ctrlPr>
                  </m:sub>
                </m:sSub>
                <m:r>
                  <m:rPr>
                    <m:sty m:val="p"/>
                  </m:rPr>
                  <w:rPr>
                    <w:rFonts w:hint="default" w:ascii="Cambria Math" w:hAnsi="Cambria Math"/>
                    <w:sz w:val="18"/>
                    <w:szCs w:val="20"/>
                    <w:lang w:val="en-US" w:eastAsia="zh-CN"/>
                  </w:rPr>
                  <m:t xml:space="preserve">   </m:t>
                </m:r>
              </m:oMath>
            </m:oMathPara>
          </w:p>
        </w:tc>
        <w:tc>
          <w:tcPr>
            <w:tcW w:w="461" w:type="pct"/>
            <w:vAlign w:val="center"/>
          </w:tcPr>
          <w:p>
            <w:pPr>
              <w:pStyle w:val="40"/>
              <w:bidi w:val="0"/>
            </w:pPr>
            <m:oMathPara>
              <m:oMath>
                <m:d>
                  <m:dPr>
                    <m:ctrlPr>
                      <w:rPr>
                        <w:rFonts w:ascii="Cambria Math" w:hAnsi="Cambria Math"/>
                      </w:rPr>
                    </m:ctrlPr>
                  </m:dPr>
                  <m:e>
                    <m:r>
                      <m:rPr>
                        <m:sty m:val="p"/>
                      </m:rPr>
                      <w:rPr>
                        <w:rFonts w:hint="default" w:ascii="Cambria Math" w:hAnsi="Cambria Math"/>
                        <w:lang w:val="en-US" w:eastAsia="zh-CN"/>
                      </w:rPr>
                      <m:t>4.8</m:t>
                    </m:r>
                    <m:ctrlPr>
                      <w:rPr>
                        <w:rFonts w:ascii="Cambria Math" w:hAnsi="Cambria Math"/>
                      </w:rPr>
                    </m:ctrlPr>
                  </m:e>
                </m:d>
              </m:oMath>
            </m:oMathPara>
          </w:p>
        </w:tc>
      </w:tr>
    </w:tbl>
    <w:p>
      <w:pPr>
        <w:suppressAutoHyphens/>
        <w:spacing w:before="120" w:beforeLines="50" w:line="240" w:lineRule="exact"/>
        <w:rPr>
          <w:rFonts w:hint="eastAsia"/>
          <w:lang w:val="en-GB" w:eastAsia="en-US"/>
        </w:rPr>
      </w:pPr>
    </w:p>
    <w:p>
      <w:pPr>
        <w:suppressAutoHyphens/>
        <w:spacing w:before="240" w:beforeLines="100" w:line="240" w:lineRule="exact"/>
        <w:rPr>
          <w:rFonts w:hint="eastAsia"/>
          <w:sz w:val="18"/>
          <w:szCs w:val="18"/>
          <w:lang w:val="en-US" w:eastAsia="zh-CN"/>
        </w:rPr>
      </w:pPr>
      <w:r>
        <w:rPr>
          <w:rFonts w:hint="eastAsia" w:ascii="Times" w:hAnsi="Times" w:eastAsia="宋体" w:cs="Times New Roman"/>
          <w:b/>
          <w:bCs/>
          <w:sz w:val="18"/>
          <w:szCs w:val="20"/>
          <w:lang w:val="en-US" w:eastAsia="zh-CN"/>
        </w:rPr>
        <w:t>C 骨骼动画</w:t>
      </w:r>
    </w:p>
    <w:p>
      <w:pPr>
        <w:rPr>
          <w:bCs/>
        </w:rPr>
      </w:pPr>
      <w:r>
        <w:rPr>
          <w:rFonts w:hint="eastAsia"/>
        </w:rPr>
        <w:t>传统的骨骼动画实现方法</w:t>
      </w:r>
      <w:r>
        <w:t xml:space="preserve">, </w:t>
      </w:r>
      <w:r>
        <w:rPr>
          <w:rFonts w:hint="eastAsia"/>
        </w:rPr>
        <w:t>需要为每个化身骨架中的各关节实时计算变换矩阵</w:t>
      </w:r>
      <w:r>
        <w:t xml:space="preserve">. </w:t>
      </w:r>
      <w:r>
        <w:rPr>
          <w:rFonts w:hint="eastAsia"/>
        </w:rPr>
        <w:t>为了分析关节间的继承关系</w:t>
      </w:r>
      <w:r>
        <w:t xml:space="preserve">, </w:t>
      </w:r>
      <w:r>
        <w:rPr>
          <w:rFonts w:hint="eastAsia"/>
        </w:rPr>
        <w:t>每个变换矩阵的获取均需要进行多次矩阵乘法</w:t>
      </w:r>
      <w:r>
        <w:t xml:space="preserve">. </w:t>
      </w:r>
      <w:r>
        <w:rPr>
          <w:rFonts w:hint="eastAsia"/>
        </w:rPr>
        <w:t>因此</w:t>
      </w:r>
      <w:r>
        <w:t xml:space="preserve">, </w:t>
      </w:r>
      <w:r>
        <w:rPr>
          <w:rFonts w:hint="eastAsia"/>
        </w:rPr>
        <w:t>当人群规模较大时</w:t>
      </w:r>
      <w:r>
        <w:t xml:space="preserve">, </w:t>
      </w:r>
      <w:r>
        <w:rPr>
          <w:rFonts w:hint="eastAsia"/>
        </w:rPr>
        <w:t>该方法计算量极大</w:t>
      </w:r>
      <w:r>
        <w:t xml:space="preserve">. </w:t>
      </w:r>
    </w:p>
    <w:p>
      <w:pPr>
        <w:rPr>
          <w:bCs/>
        </w:rPr>
      </w:pPr>
      <w:r>
        <w:rPr>
          <w:rFonts w:hint="eastAsia"/>
        </w:rPr>
        <w:t>本文的轻量化方法是在预处理阶段将动画离散成一组关键帧</w:t>
      </w:r>
      <w:r>
        <w:t xml:space="preserve">, </w:t>
      </w:r>
      <w:r>
        <w:rPr>
          <w:rFonts w:hint="eastAsia"/>
        </w:rPr>
        <w:t>计算出每帧对应的全部变换矩阵</w:t>
      </w:r>
      <w:r>
        <w:t xml:space="preserve">. </w:t>
      </w:r>
      <w:r>
        <w:rPr>
          <w:rFonts w:hint="eastAsia"/>
        </w:rPr>
        <w:t>在渲染过程中</w:t>
      </w:r>
      <w:r>
        <w:t xml:space="preserve">, </w:t>
      </w:r>
      <w:r>
        <w:rPr>
          <w:rFonts w:hint="eastAsia"/>
        </w:rPr>
        <w:t>每个化身根据其动画播放速度</w:t>
      </w:r>
      <w:r>
        <w:rPr>
          <w:rFonts w:hint="eastAsia"/>
          <w:spacing w:val="2"/>
        </w:rPr>
        <w:t>和播放时间计算出当前时刻对应的</w:t>
      </w:r>
      <w:r>
        <w:rPr>
          <w:spacing w:val="2"/>
        </w:rPr>
        <w:t>2</w:t>
      </w:r>
      <w:r>
        <w:rPr>
          <w:rFonts w:hint="eastAsia"/>
          <w:spacing w:val="2"/>
        </w:rPr>
        <w:t>个关键帧</w:t>
      </w:r>
      <w:r>
        <w:rPr>
          <w:spacing w:val="2"/>
        </w:rPr>
        <w:t xml:space="preserve">, </w:t>
      </w:r>
      <w:r>
        <w:rPr>
          <w:rFonts w:hint="eastAsia"/>
          <w:spacing w:val="2"/>
        </w:rPr>
        <w:t>通过对这</w:t>
      </w:r>
      <w:r>
        <w:rPr>
          <w:spacing w:val="2"/>
        </w:rPr>
        <w:t>2</w:t>
      </w:r>
      <w:r>
        <w:rPr>
          <w:rFonts w:hint="eastAsia"/>
          <w:spacing w:val="2"/>
        </w:rPr>
        <w:t>帧进行插值来还原出这段连续的动画</w:t>
      </w:r>
      <w:r>
        <w:rPr>
          <w:spacing w:val="2"/>
        </w:rPr>
        <w:t xml:space="preserve">. </w:t>
      </w:r>
      <w:r>
        <w:rPr>
          <w:rFonts w:hint="eastAsia"/>
          <w:spacing w:val="2"/>
        </w:rPr>
        <w:t>即</w:t>
      </w:r>
      <w:r>
        <w:rPr>
          <w:spacing w:val="2"/>
        </w:rPr>
        <w:t xml:space="preserve">, </w:t>
      </w:r>
      <w:r>
        <w:rPr>
          <w:rFonts w:hint="eastAsia"/>
          <w:spacing w:val="2"/>
        </w:rPr>
        <w:t>对于一个骨骼关节</w:t>
      </w:r>
      <w:r>
        <w:rPr>
          <w:i/>
          <w:spacing w:val="2"/>
        </w:rPr>
        <w:t>j</w:t>
      </w:r>
      <w:r>
        <w:rPr>
          <w:spacing w:val="2"/>
        </w:rPr>
        <w:t xml:space="preserve">, </w:t>
      </w:r>
      <w:r>
        <w:rPr>
          <w:rFonts w:hint="eastAsia"/>
          <w:spacing w:val="2"/>
        </w:rPr>
        <w:t>其局部姿势矩阵可以表示为</w:t>
      </w:r>
    </w:p>
    <w:p>
      <w:pPr>
        <w:tabs>
          <w:tab w:val="center" w:pos="2238"/>
          <w:tab w:val="right" w:pos="4482"/>
        </w:tabs>
        <w:ind w:firstLine="0"/>
        <w:rPr>
          <w:bCs/>
          <w:position w:val="-30"/>
        </w:rPr>
      </w:pPr>
      <w:r>
        <w:rPr>
          <w:rFonts w:hint="eastAsia"/>
          <w:position w:val="-28"/>
        </w:rPr>
        <w:tab/>
      </w:r>
      <w:r>
        <w:rPr>
          <w:position w:val="-28"/>
        </w:rPr>
        <w:object>
          <v:shape id="_x0000_i1032" o:spt="75" type="#_x0000_t75" style="height:32.25pt;width:75.1pt;" o:ole="t" filled="f" o:preferrelative="t" stroked="f" coordsize="21600,21600">
            <v:path/>
            <v:fill on="f" focussize="0,0"/>
            <v:stroke on="f"/>
            <v:imagedata r:id="rId19" o:title=""/>
            <o:lock v:ext="edit" aspectratio="t"/>
            <w10:wrap type="none"/>
            <w10:anchorlock/>
          </v:shape>
          <o:OLEObject Type="Embed" ProgID="Equation.DSMT4" ShapeID="_x0000_i1032" DrawAspect="Content" ObjectID="_1468075732" r:id="rId18">
            <o:LockedField>false</o:LockedField>
          </o:OLEObject>
        </w:object>
      </w:r>
      <w:r>
        <w:rPr>
          <w:spacing w:val="0"/>
          <w:position w:val="-6"/>
        </w:rPr>
        <w:tab/>
      </w:r>
      <w:r>
        <w:rPr>
          <w:position w:val="-6"/>
        </w:rPr>
        <w:t>(6)</w:t>
      </w:r>
    </w:p>
    <w:p>
      <w:pPr>
        <w:ind w:firstLine="0"/>
      </w:pPr>
      <w:r>
        <w:rPr>
          <w:rFonts w:hint="eastAsia"/>
        </w:rPr>
        <w:t>其中</w:t>
      </w:r>
      <w:r>
        <w:rPr>
          <w:spacing w:val="0"/>
        </w:rPr>
        <w:t xml:space="preserve">, </w:t>
      </w:r>
      <w:r>
        <w:rPr>
          <w:position w:val="-14"/>
        </w:rPr>
        <w:object>
          <v:shape id="_x0000_i1033" o:spt="75" type="#_x0000_t75" style="height:16.5pt;width:45.75pt;" o:ole="t" filled="f" o:preferrelative="t" stroked="f" coordsize="21600,21600">
            <v:path/>
            <v:fill on="f" focussize="0,0"/>
            <v:stroke on="f"/>
            <v:imagedata r:id="rId21" o:title=""/>
            <o:lock v:ext="edit" aspectratio="t"/>
            <w10:wrap type="none"/>
            <w10:anchorlock/>
          </v:shape>
          <o:OLEObject Type="Embed" ProgID="Equation.DSMT4" ShapeID="_x0000_i1033" DrawAspect="Content" ObjectID="_1468075733" r:id="rId20">
            <o:LockedField>false</o:LockedField>
          </o:OLEObject>
        </w:object>
      </w:r>
      <w:r>
        <w:rPr>
          <w:rFonts w:hint="eastAsia"/>
        </w:rPr>
        <w:t>分别表示旋转、缩放和移动的变换</w:t>
      </w:r>
      <w:r>
        <w:t xml:space="preserve">. </w:t>
      </w:r>
      <w:r>
        <w:rPr>
          <w:rFonts w:hint="eastAsia"/>
        </w:rPr>
        <w:t>关节</w:t>
      </w:r>
      <w:r>
        <w:rPr>
          <w:i/>
          <w:iCs/>
        </w:rPr>
        <w:t>j</w:t>
      </w:r>
      <w:r>
        <w:rPr>
          <w:rFonts w:hint="eastAsia"/>
        </w:rPr>
        <w:t>的全局变换为</w:t>
      </w:r>
      <w:r>
        <w:rPr>
          <w:position w:val="-30"/>
        </w:rPr>
        <w:object>
          <v:shape id="_x0000_i1034" o:spt="75" type="#_x0000_t75" style="height:26.25pt;width:81.8pt;" o:ole="t" filled="f" o:preferrelative="t" stroked="f" coordsize="21600,21600">
            <v:path/>
            <v:fill on="f" focussize="0,0"/>
            <v:stroke on="f"/>
            <v:imagedata r:id="rId23" o:title=""/>
            <o:lock v:ext="edit" aspectratio="t"/>
            <w10:wrap type="none"/>
            <w10:anchorlock/>
          </v:shape>
          <o:OLEObject Type="Embed" ProgID="Equation.DSMT4" ShapeID="_x0000_i1034" DrawAspect="Content" ObjectID="_1468075734" r:id="rId22">
            <o:LockedField>false</o:LockedField>
          </o:OLEObject>
        </w:object>
      </w:r>
      <w:r>
        <w:t xml:space="preserve">, </w:t>
      </w:r>
      <w:r>
        <w:rPr>
          <w:rFonts w:hint="eastAsia"/>
        </w:rPr>
        <w:t>关节</w:t>
      </w:r>
      <w:r>
        <w:rPr>
          <w:i/>
          <w:iCs/>
        </w:rPr>
        <w:t>j</w:t>
      </w:r>
      <w:r>
        <w:rPr>
          <w:rFonts w:hint="eastAsia"/>
        </w:rPr>
        <w:t>的最终变换为</w:t>
      </w:r>
      <w:r>
        <w:rPr>
          <w:position w:val="-14"/>
        </w:rPr>
        <w:object>
          <v:shape id="_x0000_i1035" o:spt="75" type="#_x0000_t75" style="height:16.5pt;width:55.5pt;" o:ole="t" filled="f" o:preferrelative="t" stroked="f" coordsize="21600,21600">
            <v:path/>
            <v:fill on="f" focussize="0,0"/>
            <v:stroke on="f"/>
            <v:imagedata r:id="rId25" o:title=""/>
            <o:lock v:ext="edit" aspectratio="t"/>
            <w10:wrap type="none"/>
            <w10:anchorlock/>
          </v:shape>
          <o:OLEObject Type="Embed" ProgID="Equation.DSMT4" ShapeID="_x0000_i1035" DrawAspect="Content" ObjectID="_1468075735" r:id="rId24">
            <o:LockedField>false</o:LockedField>
          </o:OLEObject>
        </w:object>
      </w:r>
      <w:r>
        <w:t xml:space="preserve">. </w:t>
      </w:r>
      <w:r>
        <w:rPr>
          <w:rFonts w:hint="eastAsia"/>
        </w:rPr>
        <w:t>其中</w:t>
      </w:r>
      <w:r>
        <w:rPr>
          <w:spacing w:val="0"/>
        </w:rPr>
        <w:t xml:space="preserve">, </w:t>
      </w:r>
      <w:r>
        <w:rPr>
          <w:position w:val="-14"/>
        </w:rPr>
        <w:object>
          <v:shape id="_x0000_i1036" o:spt="75" type="#_x0000_t75" style="height:16.5pt;width:14.25pt;" o:ole="t" filled="f" o:preferrelative="t" stroked="f" coordsize="21600,21600">
            <v:path/>
            <v:fill on="f" focussize="0,0"/>
            <v:stroke on="f"/>
            <v:imagedata r:id="rId27" o:title=""/>
            <o:lock v:ext="edit" aspectratio="t"/>
            <w10:wrap type="none"/>
            <w10:anchorlock/>
          </v:shape>
          <o:OLEObject Type="Embed" ProgID="Equation.DSMT4" ShapeID="_x0000_i1036" DrawAspect="Content" ObjectID="_1468075736" r:id="rId26">
            <o:LockedField>false</o:LockedField>
          </o:OLEObject>
        </w:object>
      </w:r>
      <w:r>
        <w:rPr>
          <w:rFonts w:hint="eastAsia"/>
        </w:rPr>
        <w:t>表示为模型绑定初始姿势的</w:t>
      </w:r>
      <w:r>
        <w:t>Offset</w:t>
      </w:r>
      <w:r>
        <w:rPr>
          <w:rFonts w:hint="eastAsia"/>
        </w:rPr>
        <w:t>矩阵</w:t>
      </w:r>
      <w:r>
        <w:t xml:space="preserve">. </w:t>
      </w:r>
      <w:r>
        <w:rPr>
          <w:rFonts w:hint="eastAsia"/>
        </w:rPr>
        <w:t>在预处理阶段</w:t>
      </w:r>
      <w:r>
        <w:t xml:space="preserve">, </w:t>
      </w:r>
      <w:r>
        <w:rPr>
          <w:rFonts w:hint="eastAsia"/>
        </w:rPr>
        <w:t>计算离散帧中所有关节的</w:t>
      </w:r>
      <w:r>
        <w:rPr>
          <w:position w:val="-14"/>
        </w:rPr>
        <w:object>
          <v:shape id="_x0000_i1037" o:spt="75" type="#_x0000_t75" style="height:16.5pt;width:14.25pt;" o:ole="t" filled="f" o:preferrelative="t" stroked="f" coordsize="21600,21600">
            <v:path/>
            <v:fill on="f" focussize="0,0"/>
            <v:stroke on="f"/>
            <v:imagedata r:id="rId29" o:title=""/>
            <o:lock v:ext="edit" aspectratio="t"/>
            <w10:wrap type="none"/>
            <w10:anchorlock/>
          </v:shape>
          <o:OLEObject Type="Embed" ProgID="Equation.DSMT4" ShapeID="_x0000_i1037" DrawAspect="Content" ObjectID="_1468075737" r:id="rId28">
            <o:LockedField>false</o:LockedField>
          </o:OLEObject>
        </w:object>
      </w:r>
      <w:r>
        <w:t xml:space="preserve">; </w:t>
      </w:r>
      <w:r>
        <w:rPr>
          <w:rFonts w:hint="eastAsia"/>
        </w:rPr>
        <w:t>在渲染阶段</w:t>
      </w:r>
      <w:r>
        <w:t xml:space="preserve">, </w:t>
      </w:r>
      <w:r>
        <w:rPr>
          <w:rFonts w:hint="eastAsia"/>
        </w:rPr>
        <w:t>通过对</w:t>
      </w:r>
      <w:r>
        <w:rPr>
          <w:position w:val="-14"/>
        </w:rPr>
        <w:object>
          <v:shape id="_x0000_i1038" o:spt="75" type="#_x0000_t75" style="height:16.5pt;width:14.25pt;" o:ole="t" filled="f" o:preferrelative="t" stroked="f" coordsize="21600,21600">
            <v:path/>
            <v:fill on="f" focussize="0,0"/>
            <v:stroke on="f"/>
            <v:imagedata r:id="rId31" o:title=""/>
            <o:lock v:ext="edit" aspectratio="t"/>
            <w10:wrap type="none"/>
            <w10:anchorlock/>
          </v:shape>
          <o:OLEObject Type="Embed" ProgID="Equation.DSMT4" ShapeID="_x0000_i1038" DrawAspect="Content" ObjectID="_1468075738" r:id="rId30">
            <o:LockedField>false</o:LockedField>
          </o:OLEObject>
        </w:object>
      </w:r>
      <w:r>
        <w:rPr>
          <w:rFonts w:hint="eastAsia"/>
        </w:rPr>
        <w:t>进行插值得到这段动画的全部信息</w:t>
      </w:r>
      <w:r>
        <w:t xml:space="preserve">. </w:t>
      </w:r>
    </w:p>
    <w:p>
      <w:pPr>
        <w:ind w:firstLine="0"/>
      </w:pPr>
    </w:p>
    <w:p>
      <w:pPr>
        <w:ind w:firstLine="0"/>
      </w:pPr>
    </w:p>
    <w:p>
      <w:pPr>
        <w:suppressAutoHyphens/>
        <w:spacing w:before="120" w:beforeLines="50" w:line="240" w:lineRule="exact"/>
        <w:rPr>
          <w:rFonts w:hint="default"/>
          <w:sz w:val="18"/>
          <w:szCs w:val="18"/>
          <w:lang w:val="en-US" w:eastAsia="zh-CN"/>
        </w:rPr>
      </w:pPr>
    </w:p>
    <w:p>
      <w:pPr>
        <w:suppressAutoHyphens/>
        <w:spacing w:line="240" w:lineRule="exact"/>
        <w:rPr>
          <w:rFonts w:ascii="Times" w:hAnsi="Times" w:eastAsia="Times New Roman" w:cs="Times New Roman"/>
          <w:szCs w:val="20"/>
          <w:lang w:eastAsia="en-US"/>
        </w:rPr>
      </w:pPr>
    </w:p>
    <w:sectPr>
      <w:type w:val="continuous"/>
      <w:pgSz w:w="12240" w:h="15840"/>
      <w:pgMar w:top="1080" w:right="1080" w:bottom="1440" w:left="1080" w:header="720" w:footer="720" w:gutter="0"/>
      <w:cols w:space="475"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MS Gothic">
    <w:panose1 w:val="020B0609070205080204"/>
    <w:charset w:val="80"/>
    <w:family w:val="modern"/>
    <w:pitch w:val="default"/>
    <w:sig w:usb0="E00002FF" w:usb1="6AC7FDFB" w:usb2="08000012" w:usb3="00000000" w:csb0="4002009F" w:csb1="DFD70000"/>
  </w:font>
  <w:font w:name="等线">
    <w:panose1 w:val="02010600030101010101"/>
    <w:charset w:val="86"/>
    <w:family w:val="auto"/>
    <w:pitch w:val="default"/>
    <w:sig w:usb0="A00002BF" w:usb1="38CF7CFA" w:usb2="00000016" w:usb3="00000000" w:csb0="0004000F" w:csb1="00000000"/>
  </w:font>
  <w:font w:name="楷体_GB2312">
    <w:altName w:val="楷体"/>
    <w:panose1 w:val="020B0604020202020204"/>
    <w:charset w:val="00"/>
    <w:family w:val="auto"/>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0C0CF0"/>
    <w:multiLevelType w:val="multilevel"/>
    <w:tmpl w:val="240C0CF0"/>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40F10E6B"/>
    <w:multiLevelType w:val="multilevel"/>
    <w:tmpl w:val="40F10E6B"/>
    <w:lvl w:ilvl="0" w:tentative="0">
      <w:start w:val="1"/>
      <w:numFmt w:val="decimal"/>
      <w:pStyle w:val="11"/>
      <w:lvlText w:val="Table %1."/>
      <w:lvlJc w:val="left"/>
      <w:pPr>
        <w:tabs>
          <w:tab w:val="left" w:pos="1253"/>
        </w:tabs>
        <w:ind w:left="893" w:hanging="360"/>
      </w:pPr>
      <w:rPr>
        <w:rFonts w:hint="default"/>
      </w:rPr>
    </w:lvl>
    <w:lvl w:ilvl="1" w:tentative="0">
      <w:start w:val="1"/>
      <w:numFmt w:val="decimal"/>
      <w:lvlText w:val="%1.%2."/>
      <w:lvlJc w:val="left"/>
      <w:pPr>
        <w:tabs>
          <w:tab w:val="left" w:pos="1325"/>
        </w:tabs>
        <w:ind w:left="1325" w:hanging="432"/>
      </w:pPr>
      <w:rPr>
        <w:rFonts w:hint="default"/>
      </w:rPr>
    </w:lvl>
    <w:lvl w:ilvl="2" w:tentative="0">
      <w:start w:val="1"/>
      <w:numFmt w:val="decimal"/>
      <w:lvlText w:val="%1.%2.%3."/>
      <w:lvlJc w:val="left"/>
      <w:pPr>
        <w:tabs>
          <w:tab w:val="left" w:pos="1757"/>
        </w:tabs>
        <w:ind w:left="1757" w:hanging="504"/>
      </w:pPr>
      <w:rPr>
        <w:rFonts w:hint="default"/>
      </w:rPr>
    </w:lvl>
    <w:lvl w:ilvl="3" w:tentative="0">
      <w:start w:val="1"/>
      <w:numFmt w:val="decimal"/>
      <w:lvlText w:val="%1.%2.%3.%4."/>
      <w:lvlJc w:val="left"/>
      <w:pPr>
        <w:tabs>
          <w:tab w:val="left" w:pos="2261"/>
        </w:tabs>
        <w:ind w:left="2261" w:hanging="648"/>
      </w:pPr>
      <w:rPr>
        <w:rFonts w:hint="default"/>
      </w:rPr>
    </w:lvl>
    <w:lvl w:ilvl="4" w:tentative="0">
      <w:start w:val="1"/>
      <w:numFmt w:val="decimal"/>
      <w:lvlText w:val="%1.%2.%3.%4.%5."/>
      <w:lvlJc w:val="left"/>
      <w:pPr>
        <w:tabs>
          <w:tab w:val="left" w:pos="2765"/>
        </w:tabs>
        <w:ind w:left="2765" w:hanging="792"/>
      </w:pPr>
      <w:rPr>
        <w:rFonts w:hint="default"/>
      </w:rPr>
    </w:lvl>
    <w:lvl w:ilvl="5" w:tentative="0">
      <w:start w:val="1"/>
      <w:numFmt w:val="decimal"/>
      <w:lvlText w:val="%1.%2.%3.%4.%5.%6."/>
      <w:lvlJc w:val="left"/>
      <w:pPr>
        <w:tabs>
          <w:tab w:val="left" w:pos="3269"/>
        </w:tabs>
        <w:ind w:left="3269" w:hanging="936"/>
      </w:pPr>
      <w:rPr>
        <w:rFonts w:hint="default"/>
      </w:rPr>
    </w:lvl>
    <w:lvl w:ilvl="6" w:tentative="0">
      <w:start w:val="1"/>
      <w:numFmt w:val="decimal"/>
      <w:lvlText w:val="%1.%2.%3.%4.%5.%6.%7."/>
      <w:lvlJc w:val="left"/>
      <w:pPr>
        <w:tabs>
          <w:tab w:val="left" w:pos="3773"/>
        </w:tabs>
        <w:ind w:left="3773" w:hanging="1080"/>
      </w:pPr>
      <w:rPr>
        <w:rFonts w:hint="default"/>
      </w:rPr>
    </w:lvl>
    <w:lvl w:ilvl="7" w:tentative="0">
      <w:start w:val="1"/>
      <w:numFmt w:val="decimal"/>
      <w:lvlText w:val="%1.%2.%3.%4.%5.%6.%7.%8."/>
      <w:lvlJc w:val="left"/>
      <w:pPr>
        <w:tabs>
          <w:tab w:val="left" w:pos="4277"/>
        </w:tabs>
        <w:ind w:left="4277" w:hanging="1224"/>
      </w:pPr>
      <w:rPr>
        <w:rFonts w:hint="default"/>
      </w:rPr>
    </w:lvl>
    <w:lvl w:ilvl="8" w:tentative="0">
      <w:start w:val="1"/>
      <w:numFmt w:val="decimal"/>
      <w:lvlText w:val="%1.%2.%3.%4.%5.%6.%7.%8.%9."/>
      <w:lvlJc w:val="left"/>
      <w:pPr>
        <w:tabs>
          <w:tab w:val="left" w:pos="4853"/>
        </w:tabs>
        <w:ind w:left="4853" w:hanging="1440"/>
      </w:pPr>
      <w:rPr>
        <w:rFonts w:hint="default"/>
      </w:rPr>
    </w:lvl>
  </w:abstractNum>
  <w:abstractNum w:abstractNumId="2">
    <w:nsid w:val="439E3747"/>
    <w:multiLevelType w:val="multilevel"/>
    <w:tmpl w:val="439E3747"/>
    <w:lvl w:ilvl="0" w:tentative="0">
      <w:start w:val="1"/>
      <w:numFmt w:val="decimal"/>
      <w:pStyle w:val="28"/>
      <w:lvlText w:val="[%1]"/>
      <w:lvlJc w:val="left"/>
      <w:pPr>
        <w:tabs>
          <w:tab w:val="left" w:pos="360"/>
        </w:tabs>
        <w:ind w:left="360" w:hanging="360"/>
      </w:pPr>
      <w:rPr>
        <w:rFonts w:hint="default" w:ascii="Times" w:hAnsi="Times"/>
        <w:b w:val="0"/>
        <w:i w:val="0"/>
        <w:sz w:val="1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6B281ECD"/>
    <w:multiLevelType w:val="multilevel"/>
    <w:tmpl w:val="6B281ECD"/>
    <w:lvl w:ilvl="0" w:tentative="0">
      <w:start w:val="1"/>
      <w:numFmt w:val="decimal"/>
      <w:pStyle w:val="29"/>
      <w:lvlText w:val="Figure %1:"/>
      <w:lvlJc w:val="left"/>
      <w:pPr>
        <w:tabs>
          <w:tab w:val="left" w:pos="720"/>
        </w:tabs>
        <w:ind w:left="360" w:hanging="360"/>
      </w:pPr>
      <w:rPr>
        <w:rFonts w:hint="default"/>
      </w:rPr>
    </w:lvl>
    <w:lvl w:ilvl="1" w:tentative="0">
      <w:start w:val="1"/>
      <w:numFmt w:val="decimal"/>
      <w:lvlText w:val="%1.%2"/>
      <w:lvlJc w:val="left"/>
      <w:pPr>
        <w:tabs>
          <w:tab w:val="left" w:pos="-173"/>
        </w:tabs>
        <w:ind w:left="-173" w:firstLine="0"/>
      </w:pPr>
      <w:rPr>
        <w:rFonts w:hint="default"/>
      </w:rPr>
    </w:lvl>
    <w:lvl w:ilvl="2" w:tentative="0">
      <w:start w:val="1"/>
      <w:numFmt w:val="decimal"/>
      <w:lvlText w:val="%1.%2.%3"/>
      <w:lvlJc w:val="left"/>
      <w:pPr>
        <w:tabs>
          <w:tab w:val="left" w:pos="-173"/>
        </w:tabs>
        <w:ind w:left="-173" w:firstLine="0"/>
      </w:pPr>
      <w:rPr>
        <w:rFonts w:hint="default"/>
      </w:rPr>
    </w:lvl>
    <w:lvl w:ilvl="3" w:tentative="0">
      <w:start w:val="1"/>
      <w:numFmt w:val="decimal"/>
      <w:lvlText w:val="%1.%2.%3.%4"/>
      <w:lvlJc w:val="left"/>
      <w:pPr>
        <w:tabs>
          <w:tab w:val="left" w:pos="-173"/>
        </w:tabs>
        <w:ind w:left="-173" w:firstLine="0"/>
      </w:pPr>
      <w:rPr>
        <w:rFonts w:hint="default"/>
      </w:rPr>
    </w:lvl>
    <w:lvl w:ilvl="4" w:tentative="0">
      <w:start w:val="1"/>
      <w:numFmt w:val="decimal"/>
      <w:lvlText w:val="%1.%2.%3.%4.%5"/>
      <w:lvlJc w:val="left"/>
      <w:pPr>
        <w:tabs>
          <w:tab w:val="left" w:pos="-173"/>
        </w:tabs>
        <w:ind w:left="-173" w:firstLine="0"/>
      </w:pPr>
      <w:rPr>
        <w:rFonts w:hint="default"/>
      </w:rPr>
    </w:lvl>
    <w:lvl w:ilvl="5" w:tentative="0">
      <w:start w:val="1"/>
      <w:numFmt w:val="decimal"/>
      <w:lvlText w:val="%1.%2.%3.%4.%5.%6"/>
      <w:lvlJc w:val="left"/>
      <w:pPr>
        <w:tabs>
          <w:tab w:val="left" w:pos="-173"/>
        </w:tabs>
        <w:ind w:left="-173" w:firstLine="0"/>
      </w:pPr>
      <w:rPr>
        <w:rFonts w:hint="default"/>
      </w:rPr>
    </w:lvl>
    <w:lvl w:ilvl="6" w:tentative="0">
      <w:start w:val="1"/>
      <w:numFmt w:val="decimal"/>
      <w:lvlText w:val="%1.%2.%3.%4.%5.%6.%7"/>
      <w:lvlJc w:val="left"/>
      <w:pPr>
        <w:tabs>
          <w:tab w:val="left" w:pos="-173"/>
        </w:tabs>
        <w:ind w:left="-173" w:firstLine="0"/>
      </w:pPr>
      <w:rPr>
        <w:rFonts w:hint="default"/>
      </w:rPr>
    </w:lvl>
    <w:lvl w:ilvl="7" w:tentative="0">
      <w:start w:val="1"/>
      <w:numFmt w:val="decimal"/>
      <w:lvlText w:val="%1.%2.%3.%4.%5.%6.%7.%8"/>
      <w:lvlJc w:val="left"/>
      <w:pPr>
        <w:tabs>
          <w:tab w:val="left" w:pos="-173"/>
        </w:tabs>
        <w:ind w:left="-173" w:firstLine="0"/>
      </w:pPr>
      <w:rPr>
        <w:rFonts w:hint="default"/>
      </w:rPr>
    </w:lvl>
    <w:lvl w:ilvl="8" w:tentative="0">
      <w:start w:val="1"/>
      <w:numFmt w:val="decimal"/>
      <w:lvlText w:val="%1.%2.%3.%4.%5.%6.%7.%8.%9"/>
      <w:lvlJc w:val="left"/>
      <w:pPr>
        <w:tabs>
          <w:tab w:val="left" w:pos="-173"/>
        </w:tabs>
        <w:ind w:left="-173" w:firstLine="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linkStyles/>
  <w:documentProtection w:enforcement="0"/>
  <w:defaultTabStop w:val="720"/>
  <w:doNotUseMarginsForDrawingGridOrigin w:val="1"/>
  <w:drawingGridHorizontalOrigin w:val="1800"/>
  <w:drawingGridVerticalOrigin w:val="1440"/>
  <w:noPunctuationKerning w:val="1"/>
  <w:characterSpacingControl w:val="doNotCompress"/>
  <w:doNotValidateAgainstSchema/>
  <w:doNotDemarcateInvalidXml/>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FkNTAyNTQ0ZGU3M2ZmMzhhNGRhMWFkMzJlMzA2MGIifQ=="/>
  </w:docVars>
  <w:rsids>
    <w:rsidRoot w:val="009963FC"/>
    <w:rsid w:val="00007FED"/>
    <w:rsid w:val="00076179"/>
    <w:rsid w:val="000C53D9"/>
    <w:rsid w:val="00143C70"/>
    <w:rsid w:val="001902E7"/>
    <w:rsid w:val="001E40C6"/>
    <w:rsid w:val="00243DDF"/>
    <w:rsid w:val="002E4C90"/>
    <w:rsid w:val="00486EC1"/>
    <w:rsid w:val="00567288"/>
    <w:rsid w:val="005A539F"/>
    <w:rsid w:val="005C364F"/>
    <w:rsid w:val="00643DF2"/>
    <w:rsid w:val="006C10FC"/>
    <w:rsid w:val="00826E2C"/>
    <w:rsid w:val="008A071A"/>
    <w:rsid w:val="008D5D45"/>
    <w:rsid w:val="009201EF"/>
    <w:rsid w:val="00955E6F"/>
    <w:rsid w:val="009963FC"/>
    <w:rsid w:val="00A058F4"/>
    <w:rsid w:val="00AD0486"/>
    <w:rsid w:val="00B545A4"/>
    <w:rsid w:val="00B66188"/>
    <w:rsid w:val="00C4393C"/>
    <w:rsid w:val="00CB3590"/>
    <w:rsid w:val="00D67729"/>
    <w:rsid w:val="00DA4A39"/>
    <w:rsid w:val="00DD3472"/>
    <w:rsid w:val="00E87FD0"/>
    <w:rsid w:val="00E92369"/>
    <w:rsid w:val="00E94717"/>
    <w:rsid w:val="042F057D"/>
    <w:rsid w:val="04955222"/>
    <w:rsid w:val="06133FBD"/>
    <w:rsid w:val="0ABD3BF9"/>
    <w:rsid w:val="0EF26C9F"/>
    <w:rsid w:val="117152AB"/>
    <w:rsid w:val="14C23911"/>
    <w:rsid w:val="18AB28E8"/>
    <w:rsid w:val="1CDB400D"/>
    <w:rsid w:val="1D5776B8"/>
    <w:rsid w:val="2488237C"/>
    <w:rsid w:val="257B6AC2"/>
    <w:rsid w:val="27430116"/>
    <w:rsid w:val="2BEB7FD8"/>
    <w:rsid w:val="311A334A"/>
    <w:rsid w:val="31BC6B2B"/>
    <w:rsid w:val="34141BBB"/>
    <w:rsid w:val="35304DA1"/>
    <w:rsid w:val="36A8102B"/>
    <w:rsid w:val="3BEE14D3"/>
    <w:rsid w:val="441457E6"/>
    <w:rsid w:val="4689587A"/>
    <w:rsid w:val="49013B2D"/>
    <w:rsid w:val="497850F1"/>
    <w:rsid w:val="49F050C4"/>
    <w:rsid w:val="4AB3441B"/>
    <w:rsid w:val="4CA610E0"/>
    <w:rsid w:val="50897E5B"/>
    <w:rsid w:val="5562523A"/>
    <w:rsid w:val="56891140"/>
    <w:rsid w:val="58931A96"/>
    <w:rsid w:val="5D6206FB"/>
    <w:rsid w:val="5E365FA2"/>
    <w:rsid w:val="5EC7073A"/>
    <w:rsid w:val="60A43672"/>
    <w:rsid w:val="60E24604"/>
    <w:rsid w:val="62596FB5"/>
    <w:rsid w:val="63AB7F6F"/>
    <w:rsid w:val="6479213D"/>
    <w:rsid w:val="6BF0540D"/>
    <w:rsid w:val="6D233F3F"/>
    <w:rsid w:val="6D483856"/>
    <w:rsid w:val="6FE07F1B"/>
    <w:rsid w:val="77C61672"/>
    <w:rsid w:val="798264DC"/>
    <w:rsid w:val="79B91008"/>
    <w:rsid w:val="79D64A02"/>
    <w:rsid w:val="7A28257D"/>
    <w:rsid w:val="7B8D3E30"/>
    <w:rsid w:val="7F080DC3"/>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0" w:semiHidden="0" w:name="Table Grid"/>
    <w:lsdException w:uiPriority="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3"/>
    <w:next w:val="1"/>
    <w:autoRedefine/>
    <w:qFormat/>
    <w:uiPriority w:val="0"/>
    <w:pPr>
      <w:numPr>
        <w:ilvl w:val="0"/>
      </w:numPr>
      <w:tabs>
        <w:tab w:val="left" w:pos="284"/>
        <w:tab w:val="left" w:pos="454"/>
      </w:tabs>
      <w:spacing w:after="80"/>
      <w:outlineLvl w:val="0"/>
    </w:pPr>
    <w:rPr>
      <w:smallCaps/>
      <w:kern w:val="32"/>
    </w:rPr>
  </w:style>
  <w:style w:type="paragraph" w:styleId="3">
    <w:name w:val="heading 2"/>
    <w:basedOn w:val="1"/>
    <w:next w:val="1"/>
    <w:qFormat/>
    <w:uiPriority w:val="0"/>
    <w:pPr>
      <w:keepNext/>
      <w:numPr>
        <w:ilvl w:val="1"/>
        <w:numId w:val="1"/>
      </w:numPr>
      <w:tabs>
        <w:tab w:val="left" w:pos="454"/>
        <w:tab w:val="clear" w:pos="576"/>
      </w:tabs>
      <w:spacing w:before="180" w:after="60" w:line="200" w:lineRule="exact"/>
      <w:outlineLvl w:val="1"/>
    </w:pPr>
    <w:rPr>
      <w:rFonts w:ascii="Helvetica" w:hAnsi="Helvetica"/>
      <w:b/>
    </w:rPr>
  </w:style>
  <w:style w:type="paragraph" w:styleId="4">
    <w:name w:val="heading 3"/>
    <w:basedOn w:val="1"/>
    <w:next w:val="1"/>
    <w:autoRedefine/>
    <w:qFormat/>
    <w:uiPriority w:val="0"/>
    <w:pPr>
      <w:keepNext/>
      <w:numPr>
        <w:ilvl w:val="2"/>
        <w:numId w:val="1"/>
      </w:numPr>
      <w:tabs>
        <w:tab w:val="left" w:pos="567"/>
        <w:tab w:val="clear" w:pos="720"/>
      </w:tabs>
      <w:spacing w:before="140" w:after="60" w:line="200" w:lineRule="exact"/>
      <w:outlineLvl w:val="2"/>
    </w:pPr>
    <w:rPr>
      <w:rFonts w:ascii="Helvetica" w:hAnsi="Helvetica"/>
    </w:rPr>
  </w:style>
  <w:style w:type="paragraph" w:styleId="5">
    <w:name w:val="heading 4"/>
    <w:basedOn w:val="1"/>
    <w:next w:val="1"/>
    <w:autoRedefine/>
    <w:qFormat/>
    <w:uiPriority w:val="0"/>
    <w:pPr>
      <w:keepNext/>
      <w:numPr>
        <w:ilvl w:val="3"/>
        <w:numId w:val="1"/>
      </w:numPr>
      <w:spacing w:before="240" w:after="60" w:line="200" w:lineRule="exact"/>
      <w:outlineLvl w:val="3"/>
    </w:pPr>
    <w:rPr>
      <w:rFonts w:ascii="Helvetica" w:hAnsi="Helvetica"/>
      <w:b/>
      <w:sz w:val="28"/>
    </w:rPr>
  </w:style>
  <w:style w:type="paragraph" w:styleId="6">
    <w:name w:val="heading 5"/>
    <w:basedOn w:val="1"/>
    <w:next w:val="1"/>
    <w:autoRedefine/>
    <w:qFormat/>
    <w:uiPriority w:val="0"/>
    <w:pPr>
      <w:numPr>
        <w:ilvl w:val="4"/>
        <w:numId w:val="1"/>
      </w:numPr>
      <w:spacing w:before="240" w:after="60" w:line="200" w:lineRule="exact"/>
      <w:outlineLvl w:val="4"/>
    </w:pPr>
    <w:rPr>
      <w:rFonts w:ascii="Helvetica" w:hAnsi="Helvetica"/>
      <w:b/>
      <w:i/>
      <w:sz w:val="26"/>
    </w:rPr>
  </w:style>
  <w:style w:type="paragraph" w:styleId="7">
    <w:name w:val="heading 6"/>
    <w:basedOn w:val="1"/>
    <w:next w:val="1"/>
    <w:autoRedefine/>
    <w:qFormat/>
    <w:uiPriority w:val="0"/>
    <w:pPr>
      <w:numPr>
        <w:ilvl w:val="5"/>
        <w:numId w:val="1"/>
      </w:numPr>
      <w:spacing w:before="240" w:after="60" w:line="200" w:lineRule="exact"/>
      <w:outlineLvl w:val="5"/>
    </w:pPr>
    <w:rPr>
      <w:rFonts w:ascii="Helvetica" w:hAnsi="Helvetica"/>
      <w:b/>
    </w:rPr>
  </w:style>
  <w:style w:type="paragraph" w:styleId="8">
    <w:name w:val="heading 7"/>
    <w:basedOn w:val="1"/>
    <w:next w:val="1"/>
    <w:autoRedefine/>
    <w:qFormat/>
    <w:uiPriority w:val="0"/>
    <w:pPr>
      <w:numPr>
        <w:ilvl w:val="6"/>
        <w:numId w:val="1"/>
      </w:numPr>
      <w:spacing w:before="240" w:after="60" w:line="200" w:lineRule="exact"/>
      <w:outlineLvl w:val="6"/>
    </w:pPr>
    <w:rPr>
      <w:rFonts w:ascii="Helvetica" w:hAnsi="Helvetica"/>
      <w:sz w:val="24"/>
    </w:rPr>
  </w:style>
  <w:style w:type="paragraph" w:styleId="9">
    <w:name w:val="heading 8"/>
    <w:basedOn w:val="1"/>
    <w:next w:val="1"/>
    <w:autoRedefine/>
    <w:qFormat/>
    <w:uiPriority w:val="0"/>
    <w:pPr>
      <w:numPr>
        <w:ilvl w:val="7"/>
        <w:numId w:val="1"/>
      </w:numPr>
      <w:spacing w:before="240" w:after="60" w:line="200" w:lineRule="exact"/>
      <w:outlineLvl w:val="7"/>
    </w:pPr>
    <w:rPr>
      <w:rFonts w:ascii="Helvetica" w:hAnsi="Helvetica"/>
      <w:i/>
      <w:sz w:val="24"/>
    </w:rPr>
  </w:style>
  <w:style w:type="paragraph" w:styleId="10">
    <w:name w:val="heading 9"/>
    <w:basedOn w:val="1"/>
    <w:next w:val="1"/>
    <w:autoRedefine/>
    <w:qFormat/>
    <w:uiPriority w:val="0"/>
    <w:pPr>
      <w:numPr>
        <w:ilvl w:val="8"/>
        <w:numId w:val="1"/>
      </w:numPr>
      <w:spacing w:before="240" w:after="60" w:line="200" w:lineRule="exact"/>
      <w:outlineLvl w:val="8"/>
    </w:pPr>
    <w:rPr>
      <w:rFonts w:ascii="Helvetica" w:hAnsi="Helvetica"/>
    </w:rPr>
  </w:style>
  <w:style w:type="character" w:default="1" w:styleId="21">
    <w:name w:val="Default Paragraph Font"/>
    <w:autoRedefine/>
    <w:semiHidden/>
    <w:unhideWhenUsed/>
    <w:qFormat/>
    <w:uiPriority w:val="1"/>
  </w:style>
  <w:style w:type="table" w:default="1" w:styleId="19">
    <w:name w:val="Normal Table"/>
    <w:autoRedefine/>
    <w:semiHidden/>
    <w:unhideWhenUsed/>
    <w:qFormat/>
    <w:uiPriority w:val="99"/>
    <w:tblPr>
      <w:tblCellMar>
        <w:top w:w="0" w:type="dxa"/>
        <w:left w:w="108" w:type="dxa"/>
        <w:bottom w:w="0" w:type="dxa"/>
        <w:right w:w="108" w:type="dxa"/>
      </w:tblCellMar>
    </w:tblPr>
  </w:style>
  <w:style w:type="paragraph" w:styleId="11">
    <w:name w:val="caption"/>
    <w:basedOn w:val="1"/>
    <w:next w:val="1"/>
    <w:autoRedefine/>
    <w:qFormat/>
    <w:uiPriority w:val="0"/>
    <w:pPr>
      <w:numPr>
        <w:ilvl w:val="0"/>
        <w:numId w:val="2"/>
      </w:numPr>
      <w:spacing w:before="120" w:after="120" w:line="200" w:lineRule="exact"/>
      <w:jc w:val="center"/>
    </w:pPr>
    <w:rPr>
      <w:rFonts w:ascii="Helvetica" w:hAnsi="Helvetica"/>
      <w:sz w:val="16"/>
    </w:rPr>
  </w:style>
  <w:style w:type="paragraph" w:styleId="12">
    <w:name w:val="Document Map"/>
    <w:basedOn w:val="1"/>
    <w:autoRedefine/>
    <w:qFormat/>
    <w:uiPriority w:val="0"/>
    <w:pPr>
      <w:shd w:val="clear" w:color="auto" w:fill="000080"/>
    </w:pPr>
    <w:rPr>
      <w:rFonts w:ascii="Helvetica" w:hAnsi="Helvetica" w:eastAsia="MS Gothic"/>
    </w:rPr>
  </w:style>
  <w:style w:type="paragraph" w:styleId="13">
    <w:name w:val="annotation text"/>
    <w:basedOn w:val="1"/>
    <w:link w:val="36"/>
    <w:autoRedefine/>
    <w:qFormat/>
    <w:uiPriority w:val="0"/>
    <w:rPr>
      <w:rFonts w:eastAsia="等线"/>
      <w:szCs w:val="24"/>
      <w:lang w:eastAsia="en-US"/>
    </w:rPr>
  </w:style>
  <w:style w:type="paragraph" w:styleId="14">
    <w:name w:val="footer"/>
    <w:basedOn w:val="1"/>
    <w:link w:val="39"/>
    <w:autoRedefine/>
    <w:qFormat/>
    <w:uiPriority w:val="0"/>
    <w:pPr>
      <w:tabs>
        <w:tab w:val="center" w:pos="4153"/>
        <w:tab w:val="right" w:pos="8306"/>
      </w:tabs>
      <w:snapToGrid w:val="0"/>
      <w:jc w:val="left"/>
    </w:pPr>
    <w:rPr>
      <w:sz w:val="18"/>
      <w:szCs w:val="18"/>
    </w:rPr>
  </w:style>
  <w:style w:type="paragraph" w:styleId="15">
    <w:name w:val="header"/>
    <w:basedOn w:val="1"/>
    <w:link w:val="38"/>
    <w:autoRedefine/>
    <w:qFormat/>
    <w:uiPriority w:val="0"/>
    <w:pPr>
      <w:pBdr>
        <w:bottom w:val="single" w:color="auto" w:sz="6" w:space="1"/>
      </w:pBdr>
      <w:tabs>
        <w:tab w:val="center" w:pos="4153"/>
        <w:tab w:val="right" w:pos="8306"/>
      </w:tabs>
      <w:snapToGrid w:val="0"/>
      <w:jc w:val="center"/>
    </w:pPr>
    <w:rPr>
      <w:sz w:val="18"/>
      <w:szCs w:val="18"/>
    </w:rPr>
  </w:style>
  <w:style w:type="paragraph" w:styleId="16">
    <w:name w:val="Body Text Indent 3"/>
    <w:basedOn w:val="1"/>
    <w:autoRedefine/>
    <w:qFormat/>
    <w:uiPriority w:val="0"/>
    <w:pPr>
      <w:snapToGrid w:val="0"/>
      <w:spacing w:before="250" w:beforeLines="50" w:line="360" w:lineRule="auto"/>
      <w:ind w:firstLine="556"/>
    </w:pPr>
    <w:rPr>
      <w:rFonts w:eastAsia="楷体_GB2312"/>
      <w:color w:val="0000FF"/>
      <w:sz w:val="28"/>
      <w:szCs w:val="20"/>
    </w:rPr>
  </w:style>
  <w:style w:type="paragraph" w:styleId="17">
    <w:name w:val="Title"/>
    <w:basedOn w:val="1"/>
    <w:autoRedefine/>
    <w:qFormat/>
    <w:uiPriority w:val="0"/>
    <w:pPr>
      <w:spacing w:before="240" w:after="60" w:line="200" w:lineRule="exact"/>
      <w:jc w:val="center"/>
      <w:outlineLvl w:val="0"/>
    </w:pPr>
    <w:rPr>
      <w:rFonts w:ascii="Helvetica" w:hAnsi="Helvetica"/>
      <w:b/>
      <w:kern w:val="28"/>
      <w:sz w:val="29"/>
    </w:rPr>
  </w:style>
  <w:style w:type="paragraph" w:styleId="18">
    <w:name w:val="annotation subject"/>
    <w:basedOn w:val="13"/>
    <w:next w:val="13"/>
    <w:link w:val="37"/>
    <w:autoRedefine/>
    <w:qFormat/>
    <w:uiPriority w:val="0"/>
    <w:rPr>
      <w:rFonts w:eastAsiaTheme="minorEastAsia"/>
      <w:b/>
      <w:bCs/>
      <w:sz w:val="20"/>
      <w:szCs w:val="20"/>
      <w:lang w:eastAsia="zh-CN"/>
    </w:rPr>
  </w:style>
  <w:style w:type="table" w:styleId="20">
    <w:name w:val="Table Grid"/>
    <w:basedOn w:val="19"/>
    <w:autoRedefine/>
    <w:unhideWhenUse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Hyperlink"/>
    <w:autoRedefine/>
    <w:qFormat/>
    <w:uiPriority w:val="0"/>
    <w:rPr>
      <w:color w:val="0000FF"/>
      <w:u w:val="single"/>
    </w:rPr>
  </w:style>
  <w:style w:type="character" w:styleId="23">
    <w:name w:val="annotation reference"/>
    <w:basedOn w:val="21"/>
    <w:autoRedefine/>
    <w:qFormat/>
    <w:uiPriority w:val="0"/>
    <w:rPr>
      <w:sz w:val="16"/>
      <w:szCs w:val="16"/>
    </w:rPr>
  </w:style>
  <w:style w:type="paragraph" w:customStyle="1" w:styleId="24">
    <w:name w:val="Author Information"/>
    <w:basedOn w:val="1"/>
    <w:autoRedefine/>
    <w:qFormat/>
    <w:uiPriority w:val="0"/>
    <w:pPr>
      <w:spacing w:before="120" w:after="80" w:line="200" w:lineRule="exact"/>
      <w:ind w:firstLine="176"/>
      <w:jc w:val="center"/>
    </w:pPr>
    <w:rPr>
      <w:rFonts w:ascii="Helvetica" w:hAnsi="Helvetica"/>
      <w:sz w:val="20"/>
    </w:rPr>
  </w:style>
  <w:style w:type="paragraph" w:customStyle="1" w:styleId="25">
    <w:name w:val="Heading 1 No Number"/>
    <w:basedOn w:val="2"/>
    <w:autoRedefine/>
    <w:qFormat/>
    <w:uiPriority w:val="0"/>
    <w:pPr>
      <w:numPr>
        <w:numId w:val="0"/>
      </w:numPr>
    </w:pPr>
    <w:rPr>
      <w:caps/>
    </w:rPr>
  </w:style>
  <w:style w:type="paragraph" w:customStyle="1" w:styleId="26">
    <w:name w:val="Body"/>
    <w:basedOn w:val="1"/>
    <w:autoRedefine/>
    <w:qFormat/>
    <w:uiPriority w:val="0"/>
    <w:pPr>
      <w:autoSpaceDE w:val="0"/>
      <w:autoSpaceDN w:val="0"/>
      <w:adjustRightInd w:val="0"/>
      <w:spacing w:line="200" w:lineRule="exact"/>
      <w:ind w:firstLine="170"/>
    </w:pPr>
  </w:style>
  <w:style w:type="paragraph" w:customStyle="1" w:styleId="27">
    <w:name w:val="Abstract"/>
    <w:basedOn w:val="2"/>
    <w:autoRedefine/>
    <w:qFormat/>
    <w:uiPriority w:val="0"/>
    <w:pPr>
      <w:numPr>
        <w:numId w:val="0"/>
      </w:numPr>
    </w:pPr>
  </w:style>
  <w:style w:type="paragraph" w:customStyle="1" w:styleId="28">
    <w:name w:val="Reference"/>
    <w:basedOn w:val="26"/>
    <w:autoRedefine/>
    <w:qFormat/>
    <w:uiPriority w:val="0"/>
    <w:pPr>
      <w:numPr>
        <w:ilvl w:val="0"/>
        <w:numId w:val="3"/>
      </w:numPr>
    </w:pPr>
    <w:rPr>
      <w:sz w:val="16"/>
    </w:rPr>
  </w:style>
  <w:style w:type="paragraph" w:customStyle="1" w:styleId="29">
    <w:name w:val="Figure Caption"/>
    <w:basedOn w:val="11"/>
    <w:autoRedefine/>
    <w:qFormat/>
    <w:uiPriority w:val="0"/>
    <w:pPr>
      <w:numPr>
        <w:ilvl w:val="0"/>
        <w:numId w:val="4"/>
      </w:numPr>
    </w:pPr>
  </w:style>
  <w:style w:type="paragraph" w:customStyle="1" w:styleId="30">
    <w:name w:val="Reference Title"/>
    <w:basedOn w:val="2"/>
    <w:autoRedefine/>
    <w:qFormat/>
    <w:uiPriority w:val="0"/>
    <w:pPr>
      <w:numPr>
        <w:numId w:val="0"/>
      </w:numPr>
    </w:pPr>
  </w:style>
  <w:style w:type="paragraph" w:customStyle="1" w:styleId="31">
    <w:name w:val="Body (No Indent)"/>
    <w:basedOn w:val="26"/>
    <w:autoRedefine/>
    <w:qFormat/>
    <w:uiPriority w:val="0"/>
    <w:pPr>
      <w:ind w:firstLine="0"/>
    </w:pPr>
  </w:style>
  <w:style w:type="paragraph" w:customStyle="1" w:styleId="32">
    <w:name w:val="Affiliation"/>
    <w:basedOn w:val="24"/>
    <w:autoRedefine/>
    <w:qFormat/>
    <w:uiPriority w:val="0"/>
    <w:pPr>
      <w:spacing w:before="0"/>
    </w:pPr>
    <w:rPr>
      <w:sz w:val="16"/>
    </w:rPr>
  </w:style>
  <w:style w:type="paragraph" w:customStyle="1" w:styleId="33">
    <w:name w:val="Index Terms"/>
    <w:basedOn w:val="27"/>
    <w:autoRedefine/>
    <w:qFormat/>
    <w:uiPriority w:val="0"/>
    <w:rPr>
      <w:rFonts w:ascii="Times" w:hAnsi="Times"/>
      <w:b w:val="0"/>
      <w:smallCaps w:val="0"/>
      <w:kern w:val="24"/>
    </w:rPr>
  </w:style>
  <w:style w:type="paragraph" w:styleId="34">
    <w:name w:val="No Spacing"/>
    <w:autoRedefine/>
    <w:qFormat/>
    <w:uiPriority w:val="0"/>
    <w:pPr>
      <w:ind w:firstLine="173"/>
      <w:jc w:val="both"/>
    </w:pPr>
    <w:rPr>
      <w:rFonts w:ascii="Times" w:hAnsi="Times" w:eastAsia="Times New Roman" w:cs="Times New Roman"/>
      <w:sz w:val="18"/>
      <w:lang w:val="en-GB" w:eastAsia="en-US" w:bidi="ar-SA"/>
    </w:rPr>
  </w:style>
  <w:style w:type="paragraph" w:customStyle="1" w:styleId="35">
    <w:name w:val="修订1"/>
    <w:autoRedefine/>
    <w:hidden/>
    <w:semiHidden/>
    <w:qFormat/>
    <w:uiPriority w:val="99"/>
    <w:rPr>
      <w:rFonts w:asciiTheme="minorHAnsi" w:hAnsiTheme="minorHAnsi" w:eastAsiaTheme="minorEastAsia" w:cstheme="minorBidi"/>
      <w:sz w:val="22"/>
      <w:szCs w:val="22"/>
      <w:lang w:val="en-US" w:eastAsia="zh-CN" w:bidi="ar-SA"/>
    </w:rPr>
  </w:style>
  <w:style w:type="character" w:customStyle="1" w:styleId="36">
    <w:name w:val="批注文字 字符"/>
    <w:basedOn w:val="21"/>
    <w:link w:val="13"/>
    <w:autoRedefine/>
    <w:qFormat/>
    <w:uiPriority w:val="0"/>
    <w:rPr>
      <w:rFonts w:eastAsia="等线" w:asciiTheme="minorHAnsi" w:hAnsiTheme="minorHAnsi" w:cstheme="minorBidi"/>
      <w:sz w:val="22"/>
      <w:szCs w:val="24"/>
      <w:lang w:eastAsia="en-US"/>
    </w:rPr>
  </w:style>
  <w:style w:type="character" w:customStyle="1" w:styleId="37">
    <w:name w:val="批注主题 字符"/>
    <w:basedOn w:val="36"/>
    <w:link w:val="18"/>
    <w:autoRedefine/>
    <w:qFormat/>
    <w:uiPriority w:val="0"/>
    <w:rPr>
      <w:rFonts w:asciiTheme="minorHAnsi" w:hAnsiTheme="minorHAnsi" w:eastAsiaTheme="minorEastAsia" w:cstheme="minorBidi"/>
      <w:b/>
      <w:bCs/>
      <w:sz w:val="22"/>
      <w:szCs w:val="24"/>
      <w:lang w:eastAsia="en-US"/>
    </w:rPr>
  </w:style>
  <w:style w:type="character" w:customStyle="1" w:styleId="38">
    <w:name w:val="页眉 字符"/>
    <w:basedOn w:val="21"/>
    <w:link w:val="15"/>
    <w:autoRedefine/>
    <w:qFormat/>
    <w:uiPriority w:val="0"/>
    <w:rPr>
      <w:rFonts w:asciiTheme="minorHAnsi" w:hAnsiTheme="minorHAnsi" w:eastAsiaTheme="minorEastAsia" w:cstheme="minorBidi"/>
      <w:kern w:val="2"/>
      <w:sz w:val="18"/>
      <w:szCs w:val="18"/>
    </w:rPr>
  </w:style>
  <w:style w:type="character" w:customStyle="1" w:styleId="39">
    <w:name w:val="页脚 字符"/>
    <w:basedOn w:val="21"/>
    <w:link w:val="14"/>
    <w:autoRedefine/>
    <w:qFormat/>
    <w:uiPriority w:val="0"/>
    <w:rPr>
      <w:rFonts w:asciiTheme="minorHAnsi" w:hAnsiTheme="minorHAnsi" w:eastAsiaTheme="minorEastAsia" w:cstheme="minorBidi"/>
      <w:kern w:val="2"/>
      <w:sz w:val="18"/>
      <w:szCs w:val="18"/>
    </w:rPr>
  </w:style>
  <w:style w:type="paragraph" w:customStyle="1" w:styleId="40">
    <w:name w:val="公式"/>
    <w:basedOn w:val="1"/>
    <w:autoRedefine/>
    <w:qFormat/>
    <w:uiPriority w:val="0"/>
    <w:pPr>
      <w:snapToGrid w:val="0"/>
      <w:spacing w:before="50" w:beforeLines="50" w:after="50" w:afterLines="50" w:line="288" w:lineRule="auto"/>
      <w:ind w:firstLine="0" w:firstLineChars="0"/>
      <w:jc w:val="center"/>
    </w:pPr>
    <w:rPr>
      <w:rFonts w:hint="eastAsia" w:ascii="Cambria Math" w:hAnsi="Cambria Math"/>
      <w:color w:val="auto"/>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Company>Home</Company>
  <Pages>1</Pages>
  <Words>4229</Words>
  <Characters>24109</Characters>
  <Lines>200</Lines>
  <Paragraphs>56</Paragraphs>
  <TotalTime>14</TotalTime>
  <ScaleCrop>false</ScaleCrop>
  <LinksUpToDate>false</LinksUpToDate>
  <CharactersWithSpaces>28282</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2022-08-10T12:42:00Z</dcterms:created>
  <dc:creator>Meghan Clarke</dc:creator>
  <cp:lastModifiedBy>大橙子</cp:lastModifiedBy>
  <cp:lastPrinted>2022-08-11T12:37:00Z</cp:lastPrinted>
  <dcterms:modified xsi:type="dcterms:W3CDTF">2024-01-15T00:36:28Z</dcterms:modified>
  <dc:title>Global Illumination for Fun and Profit</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D0410C2DC91F420F92679A3D826C7AAC</vt:lpwstr>
  </property>
</Properties>
</file>