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before="320" w:after="120"/>
        <w:jc w:val="left"/>
        <w:outlineLvl w:val="0"/>
        <w:rPr>
          <w:rFonts w:ascii="Times New Roman" w:hAnsi="Times New Roman" w:eastAsia="宋体" w:cs="Times New Roman"/>
          <w:b/>
          <w:sz w:val="52"/>
        </w:rPr>
      </w:pPr>
      <w:bookmarkStart w:id="0" w:name="_Toc7311"/>
      <w:bookmarkStart w:id="1" w:name="_Toc6876"/>
      <w:r>
        <w:rPr>
          <w:rFonts w:ascii="Times New Roman" w:hAnsi="Times New Roman" w:eastAsia="宋体" w:cs="Times New Roman"/>
          <w:b/>
          <w:sz w:val="52"/>
        </w:rPr>
        <w:t>嘉兴大屏接口文档
</w:t>
      </w:r>
      <w:bookmarkEnd w:id="0"/>
      <w:bookmarkEnd w:id="1"/>
    </w:p>
    <w:p>
      <w:bookmarkStart w:id="2" w:name="_Toc5598"/>
    </w:p>
    <w:p>
      <w:pPr>
        <w:spacing w:before="320" w:after="120"/>
        <w:jc w:val="left"/>
        <w:outlineLvl w:val="0"/>
      </w:pPr>
      <w:bookmarkStart w:id="3" w:name="_Toc16602"/>
      <w:r>
        <w:rPr>
          <w:rFonts w:ascii="Times New Roman" w:hAnsi="Times New Roman" w:eastAsia="宋体" w:cs="Times New Roman"/>
          <w:b/>
          <w:sz w:val="32"/>
        </w:rPr>
        <w:t>3.1 主页面
</w:t>
      </w:r>
      <w:bookmarkEnd w:id="2"/>
      <w:bookmarkEnd w:id="3"/>
    </w:p>
    <w:p>
      <w:pPr>
        <w:spacing w:before="300" w:after="120"/>
        <w:jc w:val="left"/>
        <w:outlineLvl w:val="1"/>
      </w:pPr>
      <w:bookmarkStart w:id="4" w:name="_Toc14407"/>
      <w:bookmarkStart w:id="5" w:name="_Toc404"/>
      <w:r>
        <w:rPr>
          <w:rFonts w:ascii="Times New Roman" w:hAnsi="Times New Roman" w:eastAsia="宋体" w:cs="Times New Roman"/>
          <w:b/>
          <w:sz w:val="32"/>
        </w:rPr>
        <w:t>3.1.1、地图始发地到目的地
</w:t>
      </w:r>
      <w:bookmarkEnd w:id="4"/>
      <w:bookmarkEnd w:id="5"/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192.168.1.88:8090/</w:t>
      </w:r>
      <w:r>
        <w:rPr>
          <w:rFonts w:ascii="Times New Roman" w:hAnsi="Times New Roman" w:eastAsia="宋体" w:cs="Times New Roman"/>
          <w:sz w:val="22"/>
        </w:rPr>
        <w:t>api/v1/jky/pjProjectGarbage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6"/>
        <w:tblW w:w="76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60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</w:t>
            </w: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起始</w:t>
            </w:r>
            <w:r>
              <w:rPr>
                <w:rFonts w:ascii="Times New Roman" w:hAnsi="Times New Roman" w:eastAsia="宋体" w:cs="Times New Roman"/>
                <w:sz w:val="22"/>
              </w:rPr>
              <w:t>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400000000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>deptId</w:t>
            </w: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End</w:t>
            </w:r>
          </w:p>
        </w:tc>
        <w:tc>
          <w:tcPr>
            <w:tcW w:w="150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</w:t>
            </w: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结束</w:t>
            </w:r>
            <w:r>
              <w:rPr>
                <w:rFonts w:ascii="Times New Roman" w:hAnsi="Times New Roman" w:eastAsia="宋体" w:cs="Times New Roman"/>
                <w:sz w:val="22"/>
              </w:rPr>
              <w:t>Id
</w:t>
            </w:r>
          </w:p>
        </w:tc>
        <w:tc>
          <w:tcPr>
            <w:tcW w:w="1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String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lang w:val="en-US" w:eastAsia="zh-CN"/>
              </w:rPr>
              <w:t>499999999</w:t>
            </w:r>
          </w:p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</w:p>
        </w:tc>
        <w:tc>
          <w:tcPr>
            <w:tcW w:w="150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garbageType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垃圾类型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40（默认）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6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factoryLat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维度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目的地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factoryLng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经度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目的地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lat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维度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起始点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lng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经度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起始点
</w:t>
            </w:r>
          </w:p>
        </w:tc>
      </w:tr>
    </w:tbl>
    <w:p>
      <w:pPr>
        <w:spacing w:before="300" w:after="120"/>
        <w:jc w:val="left"/>
        <w:outlineLvl w:val="1"/>
      </w:pPr>
      <w:bookmarkStart w:id="6" w:name="_Toc15877"/>
      <w:bookmarkStart w:id="7" w:name="_Toc2098"/>
      <w:r>
        <w:rPr>
          <w:rFonts w:ascii="Times New Roman" w:hAnsi="Times New Roman" w:eastAsia="宋体" w:cs="Times New Roman"/>
          <w:b/>
          <w:sz w:val="32"/>
        </w:rPr>
        <w:t>3.1.2、地磅称重
</w:t>
      </w:r>
      <w:bookmarkEnd w:id="6"/>
      <w:bookmarkEnd w:id="7"/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URL：api/v1/jky/siBusinessWeight/selectStationJob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6"/>
        <w:tblW w:w="798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40"/>
        <w:gridCol w:w="174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4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74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4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</w:tc>
        <w:tc>
          <w:tcPr>
            <w:tcW w:w="174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400000000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40" w:type="dxa"/>
          </w:tcPr>
          <w:p>
            <w:pPr>
              <w:jc w:val="left"/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rubbishTypes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74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垃圾类型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40（默认）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4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start
</w:t>
            </w:r>
          </w:p>
        </w:tc>
        <w:tc>
          <w:tcPr>
            <w:tcW w:w="174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数据</w:t>
            </w: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开始</w:t>
            </w:r>
            <w:r>
              <w:rPr>
                <w:rFonts w:ascii="Times New Roman" w:hAnsi="Times New Roman" w:eastAsia="宋体" w:cs="Times New Roman"/>
                <w:sz w:val="22"/>
              </w:rPr>
              <w:t>日期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2022-05-19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40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end</w:t>
            </w:r>
          </w:p>
        </w:tc>
        <w:tc>
          <w:tcPr>
            <w:tcW w:w="1740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结束日期</w:t>
            </w:r>
          </w:p>
        </w:tc>
        <w:tc>
          <w:tcPr>
            <w:tcW w:w="1500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String</w:t>
            </w:r>
          </w:p>
        </w:tc>
        <w:tc>
          <w:tcPr>
            <w:tcW w:w="150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</w:p>
        </w:tc>
        <w:tc>
          <w:tcPr>
            <w:tcW w:w="150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40" w:type="dxa"/>
          </w:tcPr>
          <w:p>
            <w:pPr>
              <w:tabs>
                <w:tab w:val="center" w:pos="750"/>
              </w:tabs>
              <w:jc w:val="left"/>
              <w:rPr>
                <w:rFonts w:hint="default" w:ascii="Times New Roman" w:hAnsi="Times New Roman" w:eastAsia="宋体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pageNum</w:t>
            </w:r>
          </w:p>
        </w:tc>
        <w:tc>
          <w:tcPr>
            <w:tcW w:w="1740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第几页</w:t>
            </w:r>
          </w:p>
        </w:tc>
        <w:tc>
          <w:tcPr>
            <w:tcW w:w="1500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1</w:t>
            </w:r>
          </w:p>
        </w:tc>
        <w:tc>
          <w:tcPr>
            <w:tcW w:w="150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</w:p>
        </w:tc>
        <w:tc>
          <w:tcPr>
            <w:tcW w:w="150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40" w:type="dxa"/>
          </w:tcPr>
          <w:p>
            <w:pPr>
              <w:tabs>
                <w:tab w:val="center" w:pos="750"/>
              </w:tabs>
              <w:jc w:val="left"/>
              <w:rPr>
                <w:rFonts w:hint="default" w:ascii="Times New Roman" w:hAnsi="Times New Roman" w:eastAsia="宋体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pageSize</w:t>
            </w:r>
          </w:p>
        </w:tc>
        <w:tc>
          <w:tcPr>
            <w:tcW w:w="1740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条数</w:t>
            </w:r>
          </w:p>
        </w:tc>
        <w:tc>
          <w:tcPr>
            <w:tcW w:w="1500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20</w:t>
            </w:r>
          </w:p>
        </w:tc>
        <w:tc>
          <w:tcPr>
            <w:tcW w:w="150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</w:p>
        </w:tc>
        <w:tc>
          <w:tcPr>
            <w:tcW w:w="150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返回参数(返回参数需要判定权限，根据登录人员组织机构id，取pj_project_garbage中，根据起始点判定人员权限，获取目的地的处置企业)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6"/>
        <w:tblW w:w="82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220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2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2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siteName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中转站名称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2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weighName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车牌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浙B3J237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2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garbageSource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来源/去向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2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weight3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重量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7.01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保留两位小数（吨）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2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time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时间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2022-05-02 16:44:16
</w:t>
            </w:r>
          </w:p>
        </w:tc>
        <w:tc>
          <w:tcPr>
            <w:tcW w:w="1500" w:type="dxa"/>
          </w:tcPr>
          <w:p/>
        </w:tc>
      </w:tr>
    </w:tbl>
    <w:p>
      <w:pPr>
        <w:spacing w:before="300" w:after="120"/>
        <w:jc w:val="left"/>
        <w:outlineLvl w:val="1"/>
      </w:pPr>
      <w:bookmarkStart w:id="8" w:name="_Toc13958"/>
      <w:bookmarkStart w:id="9" w:name="_Toc24236"/>
      <w:r>
        <w:rPr>
          <w:rFonts w:ascii="Times New Roman" w:hAnsi="Times New Roman" w:eastAsia="宋体" w:cs="Times New Roman"/>
          <w:b/>
          <w:sz w:val="32"/>
        </w:rPr>
        <w:t>3.1.3、车辆载重</w:t>
      </w:r>
      <w:bookmarkEnd w:id="8"/>
      <w:bookmarkEnd w:id="9"/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URL：api/v1/jky/vehicleLoadAnalysis/selectVehicleLoadAnalysis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6"/>
        <w:tblW w:w="828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2040"/>
        <w:gridCol w:w="174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4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74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4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</w:tc>
        <w:tc>
          <w:tcPr>
            <w:tcW w:w="174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</w:t>
            </w: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起始</w:t>
            </w:r>
            <w:r>
              <w:rPr>
                <w:rFonts w:ascii="Times New Roman" w:hAnsi="Times New Roman" w:eastAsia="宋体" w:cs="Times New Roman"/>
                <w:sz w:val="22"/>
              </w:rPr>
              <w:t>Id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400000000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4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eastAsia="宋体" w:cs="Times New Roman"/>
                <w:kern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2"/>
                <w:szCs w:val="22"/>
              </w:rPr>
              <w:t>deptIdEnd</w:t>
            </w:r>
          </w:p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</w:p>
        </w:tc>
        <w:tc>
          <w:tcPr>
            <w:tcW w:w="174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</w:t>
            </w: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结束</w:t>
            </w:r>
            <w:r>
              <w:rPr>
                <w:rFonts w:ascii="Times New Roman" w:hAnsi="Times New Roman" w:eastAsia="宋体" w:cs="Times New Roman"/>
                <w:sz w:val="22"/>
              </w:rPr>
              <w:t>Id
</w:t>
            </w:r>
          </w:p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</w:p>
        </w:tc>
        <w:tc>
          <w:tcPr>
            <w:tcW w:w="150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lang w:val="en-US" w:eastAsia="zh-CN"/>
              </w:rPr>
              <w:t>499999999</w:t>
            </w:r>
          </w:p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</w:p>
        </w:tc>
        <w:tc>
          <w:tcPr>
            <w:tcW w:w="150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4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startTime
</w:t>
            </w:r>
          </w:p>
        </w:tc>
        <w:tc>
          <w:tcPr>
            <w:tcW w:w="174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时间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2022-05-16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4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garbageTypes
</w:t>
            </w:r>
          </w:p>
        </w:tc>
        <w:tc>
          <w:tcPr>
            <w:tcW w:w="174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垃圾类型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49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6"/>
        <w:tblW w:w="75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500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组织机构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weighName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车牌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count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运输车次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sumWeight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运输总重量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保留两位小数（吨）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avgWeight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次均装载量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保留两位小数（吨）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avgRatio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车均满载率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百分比，保留两位小数
</w:t>
            </w:r>
          </w:p>
        </w:tc>
      </w:tr>
    </w:tbl>
    <w:p>
      <w:pPr>
        <w:spacing w:before="320" w:after="120"/>
        <w:jc w:val="left"/>
        <w:outlineLvl w:val="0"/>
      </w:pPr>
      <w:bookmarkStart w:id="10" w:name="_Toc1561"/>
      <w:bookmarkStart w:id="11" w:name="_Toc1407"/>
      <w:bookmarkStart w:id="12" w:name="_Toc1655"/>
      <w:r>
        <w:rPr>
          <w:rFonts w:ascii="Times New Roman" w:hAnsi="Times New Roman" w:eastAsia="宋体" w:cs="Times New Roman"/>
          <w:b/>
          <w:sz w:val="32"/>
        </w:rPr>
        <w:t>3.2、 子页面
</w:t>
      </w:r>
      <w:bookmarkEnd w:id="10"/>
      <w:bookmarkEnd w:id="11"/>
      <w:bookmarkEnd w:id="12"/>
    </w:p>
    <w:p>
      <w:pPr>
        <w:spacing w:before="300" w:after="120"/>
        <w:jc w:val="left"/>
        <w:outlineLvl w:val="2"/>
      </w:pPr>
      <w:bookmarkStart w:id="13" w:name="_Toc23411"/>
      <w:bookmarkStart w:id="14" w:name="_Toc24951"/>
      <w:r>
        <w:rPr>
          <w:rFonts w:ascii="Times New Roman" w:hAnsi="Times New Roman" w:eastAsia="宋体" w:cs="Times New Roman"/>
          <w:b/>
          <w:sz w:val="32"/>
        </w:rPr>
        <w:t>3.2.1、车辆轨迹组织树
</w:t>
      </w:r>
      <w:bookmarkEnd w:id="13"/>
      <w:bookmarkEnd w:id="14"/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URL：api/v1/jky/pjcar/pjcarTree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6"/>
        <w:tblW w:w="76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60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lnglatTime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日期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2022-05-19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400000000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vehicleModelList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收运环节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否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garbageType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垃圾类型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返回参数（该页面需要拼接车牌号为叶子节点）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6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carStatussuc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在线数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21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carStatustotal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总数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159
</w:t>
            </w:r>
          </w:p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spacing w:before="300" w:after="120"/>
        <w:jc w:val="left"/>
        <w:outlineLvl w:val="2"/>
      </w:pPr>
      <w:bookmarkStart w:id="15" w:name="_Toc19053"/>
      <w:bookmarkStart w:id="16" w:name="_Toc24254"/>
      <w:r>
        <w:rPr>
          <w:rFonts w:ascii="Times New Roman" w:hAnsi="Times New Roman" w:eastAsia="宋体" w:cs="Times New Roman"/>
          <w:b/>
          <w:sz w:val="32"/>
        </w:rPr>
        <w:t>3.2.3、车辆轨迹
</w:t>
      </w:r>
      <w:bookmarkEnd w:id="15"/>
      <w:bookmarkEnd w:id="16"/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URL：api/v1/jky/siCarTrack/getPoints2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传入参数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6"/>
        <w:tblW w:w="75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500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date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日期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2022-05-19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carNum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车牌号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6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第一个数据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纬度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第二个数据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经度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第三个数据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时间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spacing w:before="300" w:after="120"/>
        <w:jc w:val="left"/>
        <w:outlineLvl w:val="9"/>
      </w:pPr>
      <w:r>
        <w:rPr>
          <w:rFonts w:ascii="Times New Roman" w:hAnsi="Times New Roman" w:eastAsia="宋体" w:cs="Times New Roman"/>
          <w:b/>
          <w:sz w:val="32"/>
        </w:rPr>
        <w:t>
</w:t>
      </w:r>
    </w:p>
    <w:p>
      <w:pPr>
        <w:spacing w:before="300" w:after="120"/>
        <w:jc w:val="left"/>
        <w:outlineLvl w:val="2"/>
      </w:pPr>
      <w:bookmarkStart w:id="17" w:name="_Toc22558"/>
      <w:bookmarkStart w:id="18" w:name="_Toc21084"/>
      <w:r>
        <w:rPr>
          <w:rFonts w:ascii="Times New Roman" w:hAnsi="Times New Roman" w:eastAsia="宋体" w:cs="Times New Roman"/>
          <w:b/>
          <w:sz w:val="32"/>
        </w:rPr>
        <w:t>3.2.4、车载视频
</w:t>
      </w:r>
      <w:bookmarkEnd w:id="17"/>
      <w:bookmarkEnd w:id="18"/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URL：api/v1/jky/pjcamera/getUrlAddress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method：GET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6"/>
        <w:tblW w:w="75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500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carName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车牌号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rFonts w:hint="eastAsia"/>
              </w:rPr>
              <w:t>浙F73039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6"/>
        <w:tblW w:w="75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500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result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视频播放url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视频直播地址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spacing w:before="300" w:after="120"/>
        <w:jc w:val="left"/>
        <w:outlineLvl w:val="2"/>
      </w:pPr>
      <w:bookmarkStart w:id="19" w:name="_Toc8200"/>
      <w:bookmarkStart w:id="20" w:name="_Toc27178"/>
      <w:r>
        <w:rPr>
          <w:rFonts w:ascii="Times New Roman" w:hAnsi="Times New Roman" w:eastAsia="宋体" w:cs="Times New Roman"/>
          <w:b/>
          <w:sz w:val="32"/>
        </w:rPr>
        <w:t>3.2.5、车辆经过站点
</w:t>
      </w:r>
      <w:bookmarkEnd w:id="19"/>
      <w:bookmarkEnd w:id="20"/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URL：api/v1/jky/timeline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6"/>
        <w:tblW w:w="75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500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date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日期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2022-05-11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carName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车牌号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 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6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deptName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组织机构名称（经过小区）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dateTime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经过时间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String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lng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经度
</w:t>
            </w:r>
          </w:p>
        </w:tc>
        <w:tc>
          <w:tcPr>
            <w:tcW w:w="1500" w:type="dxa"/>
          </w:tcPr>
          <w:p>
            <w:pPr>
              <w:jc w:val="left"/>
            </w:pP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lat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纬度
</w:t>
            </w:r>
          </w:p>
        </w:tc>
        <w:tc>
          <w:tcPr>
            <w:tcW w:w="1500" w:type="dxa"/>
          </w:tcPr>
          <w:p>
            <w:pPr>
              <w:jc w:val="left"/>
            </w:pP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weight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垃圾重量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spacing w:before="300" w:after="120"/>
        <w:jc w:val="left"/>
        <w:outlineLvl w:val="2"/>
      </w:pPr>
      <w:bookmarkStart w:id="21" w:name="_Toc25009"/>
      <w:bookmarkStart w:id="22" w:name="_Toc15564"/>
      <w:r>
        <w:rPr>
          <w:rFonts w:ascii="Times New Roman" w:hAnsi="Times New Roman" w:eastAsia="宋体" w:cs="Times New Roman"/>
          <w:b/>
          <w:sz w:val="32"/>
        </w:rPr>
        <w:t>3.2.6、处置环节类型集合
</w:t>
      </w:r>
      <w:bookmarkEnd w:id="21"/>
      <w:bookmarkEnd w:id="22"/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URL：api/v1/jky/searchDisposalLink
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method：GET
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6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valueCode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处置环节类型名称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直运到处置厂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paramCode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处置类型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1001
</w:t>
            </w:r>
          </w:p>
        </w:tc>
        <w:tc>
          <w:tcPr>
            <w:tcW w:w="1500" w:type="dxa"/>
          </w:tcPr>
          <w:p/>
        </w:tc>
      </w:tr>
    </w:tbl>
    <w:p>
      <w:pPr>
        <w:spacing w:before="380" w:after="140"/>
        <w:jc w:val="left"/>
        <w:outlineLvl w:val="0"/>
      </w:pPr>
      <w:bookmarkStart w:id="23" w:name="_Toc23225"/>
      <w:bookmarkStart w:id="24" w:name="_Toc14729"/>
      <w:bookmarkStart w:id="25" w:name="_Toc29335"/>
      <w:r>
        <w:rPr>
          <w:rFonts w:ascii="Times New Roman" w:hAnsi="Times New Roman" w:eastAsia="宋体" w:cs="Times New Roman"/>
          <w:b/>
          <w:sz w:val="44"/>
        </w:rPr>
        <w:t>5、辅助决策
</w:t>
      </w:r>
      <w:bookmarkEnd w:id="23"/>
      <w:bookmarkEnd w:id="24"/>
      <w:bookmarkEnd w:id="25"/>
    </w:p>
    <w:p>
      <w:pPr>
        <w:spacing w:before="320" w:after="120"/>
        <w:jc w:val="left"/>
        <w:outlineLvl w:val="1"/>
      </w:pPr>
      <w:bookmarkStart w:id="26" w:name="_Toc5284"/>
      <w:bookmarkStart w:id="27" w:name="_Toc24677"/>
      <w:r>
        <w:rPr>
          <w:rFonts w:ascii="Times New Roman" w:hAnsi="Times New Roman" w:eastAsia="宋体" w:cs="Times New Roman"/>
          <w:b/>
          <w:sz w:val="32"/>
        </w:rPr>
        <w:t>5.1、垃圾产生量
</w:t>
      </w:r>
      <w:bookmarkEnd w:id="26"/>
      <w:bookmarkEnd w:id="27"/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URL：api/v1/jky/DwWeightCarMonthWeight/deptMonthWeight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6"/>
        <w:tblW w:w="75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500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date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年月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2022-05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是（默认</w:t>
            </w: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上个</w:t>
            </w:r>
            <w:r>
              <w:rPr>
                <w:rFonts w:ascii="Times New Roman" w:hAnsi="Times New Roman" w:eastAsia="宋体" w:cs="Times New Roman"/>
                <w:sz w:val="22"/>
              </w:rPr>
              <w:t>月）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</w:t>
            </w: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起始</w:t>
            </w:r>
            <w:r>
              <w:rPr>
                <w:rFonts w:ascii="Times New Roman" w:hAnsi="Times New Roman" w:eastAsia="宋体" w:cs="Times New Roman"/>
                <w:sz w:val="22"/>
              </w:rPr>
              <w:t>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lang w:val="en-US" w:eastAsia="zh-CN"/>
              </w:rPr>
              <w:t>400000000</w:t>
            </w:r>
          </w:p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 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lang w:val="en-US" w:eastAsia="zh-CN"/>
              </w:rPr>
              <w:t>deptIdEnd</w:t>
            </w:r>
          </w:p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</w:p>
        </w:tc>
        <w:tc>
          <w:tcPr>
            <w:tcW w:w="150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</w:t>
            </w: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结束</w:t>
            </w:r>
            <w:r>
              <w:rPr>
                <w:rFonts w:ascii="Times New Roman" w:hAnsi="Times New Roman" w:eastAsia="宋体" w:cs="Times New Roman"/>
                <w:sz w:val="22"/>
              </w:rPr>
              <w:t>Id
</w:t>
            </w:r>
          </w:p>
        </w:tc>
        <w:tc>
          <w:tcPr>
            <w:tcW w:w="150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>String</w:t>
            </w:r>
          </w:p>
        </w:tc>
        <w:tc>
          <w:tcPr>
            <w:tcW w:w="150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lang w:val="en-US" w:eastAsia="zh-CN"/>
              </w:rPr>
              <w:t>499999999</w:t>
            </w:r>
          </w:p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</w:p>
        </w:tc>
        <w:tc>
          <w:tcPr>
            <w:tcW w:w="1500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garbageType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垃圾类型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总量（不传值）</w:t>
            </w:r>
          </w:p>
        </w:tc>
        <w:tc>
          <w:tcPr>
            <w:tcW w:w="1500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6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区县Id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deptName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区县名称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weight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当月产生量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lastYearMonthWeight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去年同期产生量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tongList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同比增长率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spacing w:before="320" w:after="120"/>
        <w:jc w:val="left"/>
        <w:outlineLvl w:val="1"/>
      </w:pPr>
      <w:bookmarkStart w:id="28" w:name="_Toc25493"/>
      <w:bookmarkStart w:id="29" w:name="_Toc27939"/>
      <w:r>
        <w:rPr>
          <w:rFonts w:ascii="Times New Roman" w:hAnsi="Times New Roman" w:eastAsia="宋体" w:cs="Times New Roman"/>
          <w:b/>
          <w:sz w:val="32"/>
        </w:rPr>
        <w:t>5.2、红黑榜
</w:t>
      </w:r>
      <w:bookmarkEnd w:id="28"/>
      <w:bookmarkEnd w:id="29"/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URL：api/v1/jky/redBlack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6"/>
        <w:tblW w:w="79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500"/>
        <w:gridCol w:w="1500"/>
        <w:gridCol w:w="1500"/>
        <w:gridCol w:w="1905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 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lang w:val="en-US" w:eastAsia="zh-CN"/>
              </w:rPr>
              <w:t>deptIdEnd</w:t>
            </w:r>
          </w:p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</w:p>
        </w:tc>
        <w:tc>
          <w:tcPr>
            <w:tcW w:w="1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</w:t>
            </w: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结束</w:t>
            </w:r>
            <w:r>
              <w:rPr>
                <w:rFonts w:ascii="Times New Roman" w:hAnsi="Times New Roman" w:eastAsia="宋体" w:cs="Times New Roman"/>
                <w:sz w:val="22"/>
              </w:rPr>
              <w:t>Id
</w:t>
            </w:r>
          </w:p>
        </w:tc>
        <w:tc>
          <w:tcPr>
            <w:tcW w:w="1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>String</w:t>
            </w:r>
          </w:p>
        </w:tc>
        <w:tc>
          <w:tcPr>
            <w:tcW w:w="1905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lang w:val="en-US" w:eastAsia="zh-CN"/>
              </w:rPr>
              <w:t>499999999</w:t>
            </w:r>
          </w:p>
          <w:p>
            <w:pPr>
              <w:jc w:val="left"/>
            </w:pPr>
          </w:p>
        </w:tc>
        <w:tc>
          <w:tcPr>
            <w:tcW w:w="1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time</w:t>
            </w:r>
          </w:p>
        </w:tc>
        <w:tc>
          <w:tcPr>
            <w:tcW w:w="1500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当日时间</w:t>
            </w:r>
          </w:p>
        </w:tc>
        <w:tc>
          <w:tcPr>
            <w:tcW w:w="1500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String</w:t>
            </w:r>
          </w:p>
        </w:tc>
        <w:tc>
          <w:tcPr>
            <w:tcW w:w="190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2022-01-01</w:t>
            </w:r>
          </w:p>
        </w:tc>
        <w:tc>
          <w:tcPr>
            <w:tcW w:w="1500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是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2"/>
        </w:rPr>
      </w:pPr>
    </w:p>
    <w:p>
      <w:pPr>
        <w:jc w:val="left"/>
        <w:rPr>
          <w:rFonts w:ascii="Times New Roman" w:hAnsi="Times New Roman" w:eastAsia="宋体" w:cs="Times New Roman"/>
          <w:sz w:val="22"/>
        </w:rPr>
      </w:pP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返回参数
</w:t>
      </w:r>
    </w:p>
    <w:tbl>
      <w:tblPr>
        <w:tblStyle w:val="6"/>
        <w:tblW w:w="8173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183"/>
        <w:gridCol w:w="3077"/>
        <w:gridCol w:w="1303"/>
        <w:gridCol w:w="85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183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3077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303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8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lang w:val="en-US" w:eastAsia="zh-CN"/>
              </w:rPr>
              <w:t>blackList</w:t>
            </w:r>
          </w:p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183" w:type="dxa"/>
          </w:tcPr>
          <w:p>
            <w:pPr>
              <w:jc w:val="left"/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黑榜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3077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eastAsia="宋体" w:cs="Times New Roman"/>
                <w:kern w:val="0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L</w:t>
            </w: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2"/>
                <w:lang w:val="en-US" w:eastAsia="zh-CN"/>
              </w:rPr>
              <w:t>ist&lt;</w:t>
            </w:r>
            <w:r>
              <w:rPr>
                <w:rFonts w:hint="default" w:ascii="Times New Roman" w:hAnsi="Times New Roman" w:eastAsia="宋体" w:cs="Times New Roman"/>
                <w:kern w:val="0"/>
                <w:sz w:val="22"/>
                <w:szCs w:val="22"/>
              </w:rPr>
              <w:t>PbResidentEvaluationDept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2"/>
                <w:lang w:val="en-US" w:eastAsia="zh-CN"/>
              </w:rPr>
              <w:t>&gt;</w:t>
            </w:r>
          </w:p>
        </w:tc>
        <w:tc>
          <w:tcPr>
            <w:tcW w:w="1303" w:type="dxa"/>
          </w:tcPr>
          <w:p/>
        </w:tc>
        <w:tc>
          <w:tcPr>
            <w:tcW w:w="855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lang w:val="en-US" w:eastAsia="zh-CN"/>
              </w:rPr>
              <w:t>redList</w:t>
            </w:r>
          </w:p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183" w:type="dxa"/>
          </w:tcPr>
          <w:p>
            <w:pPr>
              <w:jc w:val="left"/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红榜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3077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eastAsia="宋体" w:cs="Times New Roman"/>
                <w:kern w:val="0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L</w:t>
            </w: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2"/>
                <w:lang w:val="en-US" w:eastAsia="zh-CN"/>
              </w:rPr>
              <w:t>ist&lt;</w:t>
            </w:r>
            <w:r>
              <w:rPr>
                <w:rFonts w:hint="default" w:ascii="Times New Roman" w:hAnsi="Times New Roman" w:eastAsia="宋体" w:cs="Times New Roman"/>
                <w:kern w:val="0"/>
                <w:sz w:val="22"/>
                <w:szCs w:val="22"/>
              </w:rPr>
              <w:t>PbResidentEvaluationDept</w:t>
            </w:r>
          </w:p>
          <w:p>
            <w:pPr>
              <w:jc w:val="left"/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2"/>
                <w:lang w:val="en-US" w:eastAsia="zh-CN"/>
              </w:rPr>
              <w:t>&gt;</w:t>
            </w:r>
          </w:p>
        </w:tc>
        <w:tc>
          <w:tcPr>
            <w:tcW w:w="1303" w:type="dxa"/>
          </w:tcPr>
          <w:p/>
        </w:tc>
        <w:tc>
          <w:tcPr>
            <w:tcW w:w="855" w:type="dxa"/>
          </w:tcPr>
          <w:p/>
        </w:tc>
      </w:tr>
    </w:tbl>
    <w:p>
      <w:pPr>
        <w:jc w:val="left"/>
        <w:rPr>
          <w:rFonts w:ascii="Times New Roman" w:hAnsi="Times New Roman" w:eastAsia="宋体" w:cs="Times New Roman"/>
          <w:sz w:val="22"/>
        </w:rPr>
      </w:pPr>
    </w:p>
    <w:p>
      <w:pPr>
        <w:jc w:val="left"/>
        <w:rPr>
          <w:rFonts w:ascii="Times New Roman" w:hAnsi="Times New Roman" w:eastAsia="宋体" w:cs="Times New Roman"/>
          <w:sz w:val="22"/>
        </w:rPr>
      </w:pPr>
    </w:p>
    <w:p>
      <w:pPr>
        <w:jc w:val="left"/>
        <w:rPr>
          <w:rFonts w:hint="default" w:ascii="Times New Roman" w:hAnsi="Times New Roman" w:eastAsia="宋体" w:cs="Times New Roman"/>
          <w:kern w:val="0"/>
          <w:sz w:val="22"/>
          <w:szCs w:val="22"/>
        </w:rPr>
      </w:pPr>
      <w:r>
        <w:rPr>
          <w:rFonts w:hint="default" w:ascii="Times New Roman" w:hAnsi="Times New Roman" w:eastAsia="宋体" w:cs="Times New Roman"/>
          <w:kern w:val="0"/>
          <w:sz w:val="22"/>
          <w:szCs w:val="22"/>
        </w:rPr>
        <w:t>PbResidentEvaluationDept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6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redblackName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score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综合评分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remarks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上榜理由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spacing w:before="320" w:after="120"/>
        <w:jc w:val="left"/>
        <w:outlineLvl w:val="1"/>
      </w:pPr>
      <w:bookmarkStart w:id="30" w:name="_Toc19680"/>
      <w:bookmarkStart w:id="31" w:name="_Toc10730"/>
      <w:r>
        <w:rPr>
          <w:rFonts w:ascii="Times New Roman" w:hAnsi="Times New Roman" w:eastAsia="宋体" w:cs="Times New Roman"/>
          <w:b/>
          <w:sz w:val="32"/>
        </w:rPr>
        <w:t>5.3、三率
</w:t>
      </w:r>
      <w:bookmarkEnd w:id="30"/>
      <w:bookmarkEnd w:id="31"/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URL：api/v1/jky/pbThreeRate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6"/>
        <w:tblW w:w="79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500"/>
        <w:gridCol w:w="1500"/>
        <w:gridCol w:w="1500"/>
        <w:gridCol w:w="1905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</w:t>
            </w: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起始</w:t>
            </w:r>
            <w:r>
              <w:rPr>
                <w:rFonts w:ascii="Times New Roman" w:hAnsi="Times New Roman" w:eastAsia="宋体" w:cs="Times New Roman"/>
                <w:sz w:val="22"/>
              </w:rPr>
              <w:t>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r>
              <w:rPr>
                <w:rFonts w:hint="default" w:ascii="Times New Roman" w:hAnsi="Times New Roman" w:eastAsia="宋体" w:cs="Times New Roman"/>
                <w:sz w:val="22"/>
                <w:lang w:val="en-US" w:eastAsia="zh-CN"/>
              </w:rPr>
              <w:t>400000000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 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</w:t>
            </w: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End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</w:t>
            </w: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结束</w:t>
            </w:r>
            <w:r>
              <w:rPr>
                <w:rFonts w:ascii="Times New Roman" w:hAnsi="Times New Roman" w:eastAsia="宋体" w:cs="Times New Roman"/>
                <w:sz w:val="22"/>
              </w:rPr>
              <w:t>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r>
              <w:rPr>
                <w:rFonts w:hint="default" w:ascii="Times New Roman" w:hAnsi="Times New Roman" w:eastAsia="宋体" w:cs="Times New Roman"/>
                <w:sz w:val="22"/>
                <w:lang w:val="en-US" w:eastAsia="zh-CN"/>
              </w:rPr>
              <w:t>499999999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</w:p>
        </w:tc>
        <w:tc>
          <w:tcPr>
            <w:tcW w:w="150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</w:p>
        </w:tc>
        <w:tc>
          <w:tcPr>
            <w:tcW w:w="150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</w:p>
        </w:tc>
        <w:tc>
          <w:tcPr>
            <w:tcW w:w="1905" w:type="dxa"/>
          </w:tcPr>
          <w:p>
            <w:pPr>
              <w:rPr>
                <w:rFonts w:hint="default" w:ascii="Times New Roman" w:hAnsi="Times New Roman" w:eastAsia="宋体" w:cs="Times New Roman"/>
                <w:sz w:val="22"/>
                <w:lang w:val="en-US" w:eastAsia="zh-CN"/>
              </w:rPr>
            </w:pPr>
          </w:p>
        </w:tc>
        <w:tc>
          <w:tcPr>
            <w:tcW w:w="150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</w:p>
        </w:tc>
        <w:tc>
          <w:tcPr>
            <w:tcW w:w="150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</w:p>
        </w:tc>
        <w:tc>
          <w:tcPr>
            <w:tcW w:w="150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</w:p>
        </w:tc>
        <w:tc>
          <w:tcPr>
            <w:tcW w:w="1905" w:type="dxa"/>
          </w:tcPr>
          <w:p>
            <w:pPr>
              <w:rPr>
                <w:rFonts w:hint="default" w:ascii="Times New Roman" w:hAnsi="Times New Roman" w:eastAsia="宋体" w:cs="Times New Roman"/>
                <w:sz w:val="22"/>
                <w:lang w:val="en-US" w:eastAsia="zh-CN"/>
              </w:rPr>
            </w:pPr>
          </w:p>
        </w:tc>
        <w:tc>
          <w:tcPr>
            <w:tcW w:w="150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>date
</w:t>
            </w:r>
          </w:p>
        </w:tc>
        <w:tc>
          <w:tcPr>
            <w:tcW w:w="1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>年月
</w:t>
            </w:r>
          </w:p>
        </w:tc>
        <w:tc>
          <w:tcPr>
            <w:tcW w:w="1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2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>2022-05
</w:t>
            </w:r>
          </w:p>
        </w:tc>
        <w:tc>
          <w:tcPr>
            <w:tcW w:w="1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>是（默认</w:t>
            </w: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上个</w:t>
            </w:r>
            <w:r>
              <w:rPr>
                <w:rFonts w:ascii="Times New Roman" w:hAnsi="Times New Roman" w:eastAsia="宋体" w:cs="Times New Roman"/>
                <w:sz w:val="22"/>
              </w:rPr>
              <w:t>月）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6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knowRate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知晓率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joinRate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参与率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rightRate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正确率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spacing w:before="320" w:after="120"/>
        <w:jc w:val="left"/>
        <w:outlineLvl w:val="1"/>
      </w:pPr>
      <w:bookmarkStart w:id="32" w:name="_Toc431"/>
      <w:bookmarkStart w:id="33" w:name="_Toc17006"/>
      <w:r>
        <w:rPr>
          <w:rFonts w:ascii="Times New Roman" w:hAnsi="Times New Roman" w:eastAsia="宋体" w:cs="Times New Roman"/>
          <w:b/>
          <w:sz w:val="32"/>
        </w:rPr>
        <w:t>5.4、质量评价
</w:t>
      </w:r>
      <w:bookmarkEnd w:id="32"/>
      <w:bookmarkEnd w:id="33"/>
    </w:p>
    <w:p>
      <w:pPr>
        <w:spacing w:before="300" w:after="120"/>
        <w:jc w:val="left"/>
        <w:outlineLvl w:val="2"/>
      </w:pPr>
      <w:bookmarkStart w:id="34" w:name="_Toc29224"/>
      <w:bookmarkStart w:id="35" w:name="_Toc27331"/>
      <w:r>
        <w:rPr>
          <w:rFonts w:ascii="Times New Roman" w:hAnsi="Times New Roman" w:eastAsia="宋体" w:cs="Times New Roman"/>
          <w:b/>
          <w:sz w:val="32"/>
        </w:rPr>
        <w:t>5.4.1、日评价数分析
</w:t>
      </w:r>
      <w:bookmarkEnd w:id="34"/>
      <w:bookmarkEnd w:id="35"/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URL：api/v1/jky/pbResidentEvaluationDay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6"/>
        <w:tblW w:w="79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500"/>
        <w:gridCol w:w="1500"/>
        <w:gridCol w:w="1500"/>
        <w:gridCol w:w="1905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  <w:vAlign w:val="top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</w:tc>
        <w:tc>
          <w:tcPr>
            <w:tcW w:w="1500" w:type="dxa"/>
            <w:vAlign w:val="top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</w:t>
            </w: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起始</w:t>
            </w:r>
            <w:r>
              <w:rPr>
                <w:rFonts w:ascii="Times New Roman" w:hAnsi="Times New Roman" w:eastAsia="宋体" w:cs="Times New Roman"/>
                <w:sz w:val="22"/>
              </w:rPr>
              <w:t>Id
</w:t>
            </w:r>
          </w:p>
        </w:tc>
        <w:tc>
          <w:tcPr>
            <w:tcW w:w="1500" w:type="dxa"/>
            <w:vAlign w:val="top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default" w:ascii="Times New Roman" w:hAnsi="Times New Roman" w:eastAsia="宋体" w:cs="Times New Roman"/>
                <w:sz w:val="22"/>
                <w:lang w:val="en-US" w:eastAsia="zh-CN"/>
              </w:rPr>
              <w:t>400000000</w:t>
            </w:r>
          </w:p>
        </w:tc>
        <w:tc>
          <w:tcPr>
            <w:tcW w:w="1500" w:type="dxa"/>
            <w:vAlign w:val="top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 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>deptId</w:t>
            </w: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End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</w:t>
            </w: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结束</w:t>
            </w:r>
            <w:r>
              <w:rPr>
                <w:rFonts w:ascii="Times New Roman" w:hAnsi="Times New Roman" w:eastAsia="宋体" w:cs="Times New Roman"/>
                <w:sz w:val="22"/>
              </w:rPr>
              <w:t>Id
</w:t>
            </w:r>
          </w:p>
        </w:tc>
        <w:tc>
          <w:tcPr>
            <w:tcW w:w="1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default" w:ascii="Times New Roman" w:hAnsi="Times New Roman" w:eastAsia="宋体" w:cs="Times New Roman"/>
                <w:sz w:val="22"/>
                <w:lang w:val="en-US" w:eastAsia="zh-CN"/>
              </w:rPr>
              <w:t>499999999</w:t>
            </w:r>
          </w:p>
        </w:tc>
        <w:tc>
          <w:tcPr>
            <w:tcW w:w="1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date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日期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2022-06-08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6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date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时间点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evaluateCount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每小时评价数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evaluateCountSum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当日累计评价数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spacing w:before="300" w:after="120"/>
        <w:jc w:val="left"/>
        <w:outlineLvl w:val="2"/>
      </w:pPr>
      <w:bookmarkStart w:id="36" w:name="_Toc1468"/>
      <w:bookmarkStart w:id="37" w:name="_Toc19535"/>
      <w:r>
        <w:rPr>
          <w:rFonts w:ascii="Times New Roman" w:hAnsi="Times New Roman" w:eastAsia="宋体" w:cs="Times New Roman"/>
          <w:b/>
          <w:sz w:val="32"/>
        </w:rPr>
        <w:t>5.4.2、月评价数分析
</w:t>
      </w:r>
      <w:bookmarkEnd w:id="36"/>
      <w:bookmarkEnd w:id="37"/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URL：api/v1/jky/pbResidentEvaluationMonth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6"/>
        <w:tblW w:w="79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500"/>
        <w:gridCol w:w="1500"/>
        <w:gridCol w:w="1500"/>
        <w:gridCol w:w="1905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  <w:vAlign w:val="top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</w:tc>
        <w:tc>
          <w:tcPr>
            <w:tcW w:w="1500" w:type="dxa"/>
            <w:vAlign w:val="top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</w:t>
            </w: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起始</w:t>
            </w:r>
            <w:r>
              <w:rPr>
                <w:rFonts w:ascii="Times New Roman" w:hAnsi="Times New Roman" w:eastAsia="宋体" w:cs="Times New Roman"/>
                <w:sz w:val="22"/>
              </w:rPr>
              <w:t>Id
</w:t>
            </w:r>
          </w:p>
        </w:tc>
        <w:tc>
          <w:tcPr>
            <w:tcW w:w="1500" w:type="dxa"/>
            <w:vAlign w:val="top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default" w:ascii="Times New Roman" w:hAnsi="Times New Roman" w:eastAsia="宋体" w:cs="Times New Roman"/>
                <w:sz w:val="22"/>
                <w:lang w:val="en-US" w:eastAsia="zh-CN"/>
              </w:rPr>
              <w:t>400000000</w:t>
            </w:r>
          </w:p>
        </w:tc>
        <w:tc>
          <w:tcPr>
            <w:tcW w:w="1500" w:type="dxa"/>
            <w:vAlign w:val="top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 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>deptId</w:t>
            </w: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End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</w:t>
            </w: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结束</w:t>
            </w:r>
            <w:r>
              <w:rPr>
                <w:rFonts w:ascii="Times New Roman" w:hAnsi="Times New Roman" w:eastAsia="宋体" w:cs="Times New Roman"/>
                <w:sz w:val="22"/>
              </w:rPr>
              <w:t>Id
</w:t>
            </w:r>
          </w:p>
        </w:tc>
        <w:tc>
          <w:tcPr>
            <w:tcW w:w="1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default" w:ascii="Times New Roman" w:hAnsi="Times New Roman" w:eastAsia="宋体" w:cs="Times New Roman"/>
                <w:sz w:val="22"/>
                <w:lang w:val="en-US" w:eastAsia="zh-CN"/>
              </w:rPr>
              <w:t>499999999</w:t>
            </w:r>
          </w:p>
        </w:tc>
        <w:tc>
          <w:tcPr>
            <w:tcW w:w="1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date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日期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6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month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月份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evaluateCount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月评价数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evaluateGood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好评数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spacing w:before="300" w:after="120"/>
        <w:jc w:val="left"/>
        <w:outlineLvl w:val="2"/>
        <w:rPr>
          <w:rFonts w:hint="eastAsia" w:eastAsia="宋体"/>
          <w:lang w:eastAsia="zh-CN"/>
        </w:rPr>
      </w:pPr>
      <w:bookmarkStart w:id="38" w:name="_Toc18309"/>
      <w:bookmarkStart w:id="39" w:name="_Toc9958"/>
      <w:r>
        <w:rPr>
          <w:rFonts w:ascii="Times New Roman" w:hAnsi="Times New Roman" w:eastAsia="宋体" w:cs="Times New Roman"/>
          <w:b/>
          <w:sz w:val="32"/>
        </w:rPr>
        <w:t>5.4.3、焚烧率分析
</w:t>
      </w:r>
      <w:bookmarkEnd w:id="38"/>
      <w:bookmarkEnd w:id="39"/>
      <w:r>
        <w:rPr>
          <w:rFonts w:hint="eastAsia" w:ascii="Times New Roman" w:hAnsi="Times New Roman" w:eastAsia="宋体" w:cs="Times New Roman"/>
          <w:b/>
          <w:sz w:val="32"/>
          <w:lang w:eastAsia="zh-CN"/>
        </w:rPr>
        <w:t>、</w:t>
      </w:r>
      <w:r>
        <w:rPr>
          <w:rFonts w:ascii="Times New Roman" w:hAnsi="Times New Roman" w:eastAsia="宋体" w:cs="Times New Roman"/>
          <w:b/>
          <w:sz w:val="32"/>
        </w:rPr>
        <w:t>回收利用率分析</w:t>
      </w:r>
      <w:r>
        <w:rPr>
          <w:rFonts w:hint="eastAsia" w:ascii="Times New Roman" w:hAnsi="Times New Roman" w:eastAsia="宋体" w:cs="Times New Roman"/>
          <w:b/>
          <w:sz w:val="32"/>
          <w:lang w:eastAsia="zh-CN"/>
        </w:rPr>
        <w:t>、</w:t>
      </w:r>
      <w:r>
        <w:rPr>
          <w:rFonts w:ascii="Times New Roman" w:hAnsi="Times New Roman" w:eastAsia="宋体" w:cs="Times New Roman"/>
          <w:b/>
          <w:sz w:val="32"/>
        </w:rPr>
        <w:t>易腐垃圾占比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URL：api/v1/jky/IncinerationRate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6"/>
        <w:tblW w:w="79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500"/>
        <w:gridCol w:w="1500"/>
        <w:gridCol w:w="1500"/>
        <w:gridCol w:w="1905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r>
              <w:rPr>
                <w:rFonts w:hint="default" w:ascii="Times New Roman" w:hAnsi="Times New Roman" w:eastAsia="宋体" w:cs="Times New Roman"/>
                <w:sz w:val="22"/>
                <w:lang w:val="en-US" w:eastAsia="zh-CN"/>
              </w:rPr>
              <w:t>400000000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 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>deptId</w:t>
            </w: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End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</w:t>
            </w: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结束</w:t>
            </w:r>
            <w:r>
              <w:rPr>
                <w:rFonts w:ascii="Times New Roman" w:hAnsi="Times New Roman" w:eastAsia="宋体" w:cs="Times New Roman"/>
                <w:sz w:val="22"/>
              </w:rPr>
              <w:t>Id
</w:t>
            </w:r>
          </w:p>
        </w:tc>
        <w:tc>
          <w:tcPr>
            <w:tcW w:w="1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default" w:ascii="Times New Roman" w:hAnsi="Times New Roman" w:eastAsia="宋体" w:cs="Times New Roman"/>
                <w:sz w:val="22"/>
                <w:lang w:val="en-US" w:eastAsia="zh-CN"/>
              </w:rPr>
              <w:t>499999999</w:t>
            </w:r>
          </w:p>
        </w:tc>
        <w:tc>
          <w:tcPr>
            <w:tcW w:w="1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date
</w:t>
            </w:r>
          </w:p>
        </w:tc>
        <w:tc>
          <w:tcPr>
            <w:tcW w:w="1500" w:type="dxa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>日期</w:t>
            </w:r>
            <w:r>
              <w:rPr>
                <w:rFonts w:hint="eastAsia" w:ascii="Times New Roman" w:hAnsi="Times New Roman" w:eastAsia="宋体" w:cs="Times New Roman"/>
                <w:sz w:val="22"/>
                <w:lang w:eastAsia="zh-CN"/>
              </w:rPr>
              <w:t>（</w:t>
            </w: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上一个月</w:t>
            </w:r>
            <w:r>
              <w:rPr>
                <w:rFonts w:hint="eastAsia" w:ascii="Times New Roman" w:hAnsi="Times New Roman" w:eastAsia="宋体" w:cs="Times New Roman"/>
                <w:sz w:val="22"/>
                <w:lang w:eastAsia="zh-CN"/>
              </w:rPr>
              <w:t>）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2022-05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garbageTypes</w:t>
            </w:r>
          </w:p>
        </w:tc>
        <w:tc>
          <w:tcPr>
            <w:tcW w:w="1500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垃圾类型</w:t>
            </w:r>
          </w:p>
        </w:tc>
        <w:tc>
          <w:tcPr>
            <w:tcW w:w="1500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Integer【】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焚烧传[40]</w:t>
            </w:r>
          </w:p>
          <w:p>
            <w:pPr>
              <w:jc w:val="left"/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</w:pPr>
          </w:p>
          <w:p>
            <w:pPr>
              <w:jc w:val="left"/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易腐传[30,31,32]</w:t>
            </w:r>
          </w:p>
          <w:p>
            <w:pPr>
              <w:jc w:val="left"/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</w:pPr>
          </w:p>
          <w:p>
            <w:pPr>
              <w:jc w:val="left"/>
              <w:rPr>
                <w:rFonts w:hint="default" w:ascii="Times New Roman" w:hAnsi="Times New Roman" w:eastAsia="宋体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回收传</w:t>
            </w:r>
          </w:p>
          <w:p>
            <w:pPr>
              <w:jc w:val="left"/>
              <w:rPr>
                <w:rFonts w:hint="default" w:ascii="Times New Roman" w:hAnsi="Times New Roman" w:eastAsia="宋体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[10]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6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month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月份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rate
</w:t>
            </w:r>
          </w:p>
        </w:tc>
        <w:tc>
          <w:tcPr>
            <w:tcW w:w="1500" w:type="dxa"/>
          </w:tcPr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>焚烧率</w:t>
            </w: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/回收利用率/易腐垃圾占比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spacing w:before="380" w:after="140"/>
        <w:jc w:val="left"/>
        <w:outlineLvl w:val="0"/>
      </w:pPr>
      <w:bookmarkStart w:id="40" w:name="_Toc15177"/>
      <w:bookmarkStart w:id="41" w:name="_Toc93"/>
      <w:bookmarkStart w:id="42" w:name="_Toc17697"/>
      <w:r>
        <w:rPr>
          <w:rFonts w:ascii="Times New Roman" w:hAnsi="Times New Roman" w:eastAsia="宋体" w:cs="Times New Roman"/>
          <w:b/>
          <w:sz w:val="44"/>
        </w:rPr>
        <w:t>5.5、</w:t>
      </w:r>
      <w:r>
        <w:rPr>
          <w:rFonts w:hint="eastAsia" w:ascii="Times New Roman" w:hAnsi="Times New Roman" w:eastAsia="宋体" w:cs="Times New Roman"/>
          <w:b/>
          <w:sz w:val="44"/>
          <w:lang w:val="en-US" w:eastAsia="zh-CN"/>
        </w:rPr>
        <w:t>能力</w:t>
      </w:r>
      <w:r>
        <w:rPr>
          <w:rFonts w:ascii="Times New Roman" w:hAnsi="Times New Roman" w:eastAsia="宋体" w:cs="Times New Roman"/>
          <w:b/>
          <w:sz w:val="44"/>
        </w:rPr>
        <w:t>建设
</w:t>
      </w:r>
      <w:bookmarkEnd w:id="40"/>
      <w:bookmarkEnd w:id="41"/>
      <w:bookmarkEnd w:id="42"/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URL：api/v1/jky/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s</w:t>
      </w:r>
      <w:r>
        <w:rPr>
          <w:rFonts w:hint="eastAsia" w:ascii="Times New Roman" w:hAnsi="Times New Roman" w:eastAsia="宋体" w:cs="Times New Roman"/>
          <w:sz w:val="22"/>
        </w:rPr>
        <w:t>kill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B</w:t>
      </w:r>
      <w:r>
        <w:rPr>
          <w:rFonts w:hint="eastAsia" w:ascii="Times New Roman" w:hAnsi="Times New Roman" w:eastAsia="宋体" w:cs="Times New Roman"/>
          <w:sz w:val="22"/>
        </w:rPr>
        <w:t>uilding</w:t>
      </w: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6"/>
        <w:tblW w:w="79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500"/>
        <w:gridCol w:w="1500"/>
        <w:gridCol w:w="1500"/>
        <w:gridCol w:w="1905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r>
              <w:rPr>
                <w:rFonts w:hint="default" w:ascii="Times New Roman" w:hAnsi="Times New Roman" w:eastAsia="宋体" w:cs="Times New Roman"/>
                <w:sz w:val="22"/>
                <w:lang w:val="en-US" w:eastAsia="zh-CN"/>
              </w:rPr>
              <w:t>400000000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 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>deptId</w:t>
            </w: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End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</w:t>
            </w: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结束</w:t>
            </w:r>
            <w:r>
              <w:rPr>
                <w:rFonts w:ascii="Times New Roman" w:hAnsi="Times New Roman" w:eastAsia="宋体" w:cs="Times New Roman"/>
                <w:sz w:val="22"/>
              </w:rPr>
              <w:t>Id
</w:t>
            </w:r>
          </w:p>
        </w:tc>
        <w:tc>
          <w:tcPr>
            <w:tcW w:w="1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default" w:ascii="Times New Roman" w:hAnsi="Times New Roman" w:eastAsia="宋体" w:cs="Times New Roman"/>
                <w:sz w:val="22"/>
                <w:lang w:val="en-US" w:eastAsia="zh-CN"/>
              </w:rPr>
              <w:t>499999999</w:t>
            </w:r>
          </w:p>
        </w:tc>
        <w:tc>
          <w:tcPr>
            <w:tcW w:w="1500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date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日期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2022-06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6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projectName</w:t>
            </w:r>
          </w:p>
        </w:tc>
        <w:tc>
          <w:tcPr>
            <w:tcW w:w="1500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指标名称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projectValue</w:t>
            </w:r>
          </w:p>
        </w:tc>
        <w:tc>
          <w:tcPr>
            <w:tcW w:w="1500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额定值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2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projectValue2</w:t>
            </w:r>
          </w:p>
        </w:tc>
        <w:tc>
          <w:tcPr>
            <w:tcW w:w="1500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实际值</w:t>
            </w:r>
          </w:p>
        </w:tc>
        <w:tc>
          <w:tcPr>
            <w:tcW w:w="1500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Double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rate</w:t>
            </w:r>
          </w:p>
        </w:tc>
        <w:tc>
          <w:tcPr>
            <w:tcW w:w="1500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负载率</w:t>
            </w:r>
          </w:p>
        </w:tc>
        <w:tc>
          <w:tcPr>
            <w:tcW w:w="1500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Double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sectPr>
      <w:headerReference r:id="rId3" w:type="default"/>
      <w:footerReference r:id="rId4" w:type="default"/>
      <w:pgSz w:w="11905" w:h="16840" w:orient="landscape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docVars>
    <w:docVar w:name="commondata" w:val="eyJoZGlkIjoiM2FhN2M5Njc1MjcwNTA5M2IzNGNlZTk3YTg0YzhlOGIifQ=="/>
  </w:docVars>
  <w:rsids>
    <w:rsidRoot w:val="00000000"/>
    <w:rsid w:val="09074BBB"/>
    <w:rsid w:val="0E5B722F"/>
    <w:rsid w:val="1D9E6B8D"/>
    <w:rsid w:val="42254279"/>
    <w:rsid w:val="4D1D41FA"/>
    <w:rsid w:val="5A8C6780"/>
    <w:rsid w:val="5C974299"/>
    <w:rsid w:val="653F7BE9"/>
    <w:rsid w:val="66DE0D17"/>
    <w:rsid w:val="7DB875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iPriority w:val="0"/>
    <w:pPr>
      <w:ind w:left="840" w:leftChars="400"/>
    </w:pPr>
  </w:style>
  <w:style w:type="paragraph" w:styleId="3">
    <w:name w:val="toc 1"/>
    <w:basedOn w:val="1"/>
    <w:next w:val="1"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2156</Words>
  <Characters>4590</Characters>
  <TotalTime>118</TotalTime>
  <ScaleCrop>false</ScaleCrop>
  <LinksUpToDate>false</LinksUpToDate>
  <CharactersWithSpaces>4601</CharactersWithSpaces>
  <Application>WPS Office_11.1.0.11744_F1E327BC-269C-435d-A152-05C5408002CA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2022-06-07T08:43:00Z</dcterms:created>
  <dc:creator>Apache POI</dc:creator>
  <cp:lastModifiedBy>退役的倔强扭瓜选手</cp:lastModifiedBy>
  <dcterms:modified xsi:type="dcterms:W3CDTF">2022-06-14T08:28:54Z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5E7F0CD3464642D6B20BB9B46064AF86</vt:lpwstr>
  </property>
</Properties>
</file>