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27F" w:rsidRDefault="00043CC3"/>
    <w:p w:rsidR="00004407" w:rsidRDefault="00C72203">
      <w:r>
        <w:rPr>
          <w:rFonts w:hint="eastAsia"/>
        </w:rPr>
        <w:t>采样</w:t>
      </w:r>
      <w:r>
        <w:t>方式：</w:t>
      </w:r>
      <w:r>
        <w:rPr>
          <w:rFonts w:hint="eastAsia"/>
        </w:rPr>
        <w:t>完整</w:t>
      </w:r>
      <w:r>
        <w:t>周期采样</w:t>
      </w:r>
    </w:p>
    <w:p w:rsidR="00C72203" w:rsidRDefault="00C72203">
      <w:r>
        <w:rPr>
          <w:rFonts w:hint="eastAsia"/>
        </w:rPr>
        <w:t>信号源</w:t>
      </w:r>
      <w:r>
        <w:t>频率</w:t>
      </w:r>
      <w:r>
        <w:rPr>
          <w:rFonts w:hint="eastAsia"/>
        </w:rPr>
        <w:t xml:space="preserve"> 50</w:t>
      </w:r>
      <w:r>
        <w:t>Hz</w:t>
      </w:r>
      <w:r>
        <w:t>工频</w:t>
      </w:r>
    </w:p>
    <w:p w:rsidR="00C72203" w:rsidRPr="00C72203" w:rsidRDefault="00C72203">
      <w:pPr>
        <w:rPr>
          <w:rFonts w:hint="eastAsia"/>
        </w:rPr>
      </w:pPr>
      <w:r>
        <w:rPr>
          <w:rFonts w:hint="eastAsia"/>
        </w:rPr>
        <w:t>采样</w:t>
      </w:r>
      <w:r>
        <w:t>点数：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点和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t>点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点实际测试</w:t>
      </w:r>
      <w:r>
        <w:tab/>
        <w:t>FFT</w:t>
      </w:r>
      <w:r>
        <w:rPr>
          <w:rFonts w:hint="eastAsia"/>
        </w:rPr>
        <w:t>运算</w:t>
      </w:r>
      <w:r>
        <w:t>时间约为</w:t>
      </w:r>
      <w:r>
        <w:rPr>
          <w:rFonts w:hint="eastAsia"/>
        </w:rPr>
        <w:t>3</w:t>
      </w:r>
      <w:r>
        <w:t>1.9us</w:t>
      </w:r>
      <w:r>
        <w:rPr>
          <w:rFonts w:hint="eastAsia"/>
        </w:rPr>
        <w:t>/120MHz</w:t>
      </w:r>
      <w:r>
        <w:t>/FPU</w:t>
      </w:r>
      <w:r>
        <w:t>）</w:t>
      </w:r>
    </w:p>
    <w:p w:rsidR="00C72203" w:rsidRDefault="00C72203"/>
    <w:p w:rsidR="00C72203" w:rsidRDefault="00C7220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、采样</w:t>
      </w:r>
      <w:r>
        <w:t>点数为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点时（</w:t>
      </w:r>
      <w:r>
        <w:rPr>
          <w:rFonts w:hint="eastAsia"/>
        </w:rPr>
        <w:t>FFT</w:t>
      </w:r>
      <w:r>
        <w:rPr>
          <w:rFonts w:hint="eastAsia"/>
        </w:rPr>
        <w:t>性质</w:t>
      </w:r>
      <w:r>
        <w:t>决定于</w:t>
      </w:r>
      <w:r>
        <w:rPr>
          <w:rFonts w:hint="eastAsia"/>
        </w:rPr>
        <w:t>DFT</w:t>
      </w:r>
      <w:r>
        <w:rPr>
          <w:rFonts w:hint="eastAsia"/>
        </w:rPr>
        <w:t>不同</w:t>
      </w:r>
      <w:r>
        <w:t>在于</w:t>
      </w:r>
      <w:r>
        <w:rPr>
          <w:rFonts w:hint="eastAsia"/>
        </w:rPr>
        <w:t>FFT</w:t>
      </w:r>
      <w:r>
        <w:rPr>
          <w:rFonts w:hint="eastAsia"/>
        </w:rPr>
        <w:t>只能</w:t>
      </w:r>
      <w:r>
        <w:t>使用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整数次方采样）</w:t>
      </w:r>
    </w:p>
    <w:p w:rsidR="00004407" w:rsidRDefault="00C72203">
      <w:proofErr w:type="spellStart"/>
      <w:r>
        <w:t>T</w:t>
      </w:r>
      <w:r>
        <w:rPr>
          <w:rFonts w:hint="eastAsia"/>
        </w:rPr>
        <w:t>s</w:t>
      </w:r>
      <w:proofErr w:type="spellEnd"/>
      <w:r>
        <w:rPr>
          <w:rFonts w:hint="eastAsia"/>
        </w:rPr>
        <w:t>(</w:t>
      </w:r>
      <w:r>
        <w:rPr>
          <w:rFonts w:hint="eastAsia"/>
        </w:rPr>
        <w:t>采样</w:t>
      </w:r>
      <w:r>
        <w:t>信号周期</w:t>
      </w:r>
      <w:r>
        <w:t>)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625</w:t>
      </w:r>
      <w:r>
        <w:t xml:space="preserve"> us</w:t>
      </w:r>
      <w:r>
        <w:t>（</w:t>
      </w:r>
      <w:r>
        <w:rPr>
          <w:rFonts w:hint="eastAsia"/>
        </w:rPr>
        <w:t>0.000625</w:t>
      </w:r>
      <w:r>
        <w:t xml:space="preserve"> s</w:t>
      </w:r>
      <w:r>
        <w:t>）</w:t>
      </w:r>
    </w:p>
    <w:p w:rsidR="00C72203" w:rsidRDefault="00C72203">
      <w:r>
        <w:t>Fs</w:t>
      </w:r>
      <w:r>
        <w:rPr>
          <w:rFonts w:hint="eastAsia"/>
        </w:rPr>
        <w:t>(</w:t>
      </w:r>
      <w:r>
        <w:rPr>
          <w:rFonts w:hint="eastAsia"/>
        </w:rPr>
        <w:t>采样</w:t>
      </w:r>
      <w:r>
        <w:t>信号</w:t>
      </w:r>
      <w:r>
        <w:rPr>
          <w:rFonts w:hint="eastAsia"/>
        </w:rPr>
        <w:t>频率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 xml:space="preserve"> </w:t>
      </w:r>
      <w:r>
        <w:tab/>
      </w:r>
      <w:proofErr w:type="gramStart"/>
      <w:r>
        <w:t>1.600KHz</w:t>
      </w:r>
      <w:proofErr w:type="gramEnd"/>
    </w:p>
    <w:p w:rsidR="00C72203" w:rsidRDefault="00C72203">
      <w:r>
        <w:t>N</w:t>
      </w:r>
      <w:r>
        <w:rPr>
          <w:rFonts w:hint="eastAsia"/>
        </w:rPr>
        <w:t>(</w:t>
      </w:r>
      <w:r>
        <w:rPr>
          <w:rFonts w:hint="eastAsia"/>
        </w:rPr>
        <w:t>采样</w:t>
      </w:r>
      <w:r>
        <w:t>点数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ab/>
      </w:r>
      <w:r>
        <w:tab/>
        <w:t>32</w:t>
      </w:r>
    </w:p>
    <w:p w:rsidR="00037FDB" w:rsidRDefault="00037FDB">
      <w:r>
        <w:t>Start</w:t>
      </w:r>
      <w:r>
        <w:rPr>
          <w:rFonts w:hint="eastAsia"/>
        </w:rPr>
        <w:t>(</w:t>
      </w:r>
      <w:r>
        <w:rPr>
          <w:rFonts w:hint="eastAsia"/>
        </w:rPr>
        <w:t>信号</w:t>
      </w:r>
      <w:r>
        <w:t>起始时间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ab/>
        <w:t>0</w:t>
      </w:r>
    </w:p>
    <w:p w:rsidR="00037FDB" w:rsidRDefault="00037FDB">
      <w:pPr>
        <w:rPr>
          <w:rFonts w:hint="eastAsia"/>
        </w:rPr>
      </w:pPr>
      <w:r>
        <w:t>End(</w:t>
      </w:r>
      <w:r>
        <w:rPr>
          <w:rFonts w:hint="eastAsia"/>
        </w:rPr>
        <w:t>信号</w:t>
      </w:r>
      <w:r>
        <w:t>终止时间</w:t>
      </w:r>
      <w:r>
        <w:t>)</w:t>
      </w:r>
      <w:r>
        <w:rPr>
          <w:rFonts w:hint="eastAsia"/>
        </w:rPr>
        <w:t>：</w:t>
      </w:r>
      <w:r>
        <w:tab/>
      </w:r>
      <w:proofErr w:type="spellStart"/>
      <w:r>
        <w:t>Ts</w:t>
      </w:r>
      <w:proofErr w:type="spellEnd"/>
      <w:r>
        <w:rPr>
          <w:rFonts w:hint="eastAsia"/>
        </w:rPr>
        <w:t>*</w:t>
      </w:r>
      <w:r>
        <w:t>N</w:t>
      </w:r>
    </w:p>
    <w:p w:rsidR="00C72203" w:rsidRDefault="00C72203">
      <w:r>
        <w:t>T(</w:t>
      </w:r>
      <w:r>
        <w:rPr>
          <w:rFonts w:hint="eastAsia"/>
        </w:rPr>
        <w:t>数据</w:t>
      </w:r>
      <w:r>
        <w:t>范围</w:t>
      </w:r>
      <w:r>
        <w:t>)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>：</w:t>
      </w:r>
      <w:proofErr w:type="spellStart"/>
      <w:r>
        <w:t>Ts</w:t>
      </w:r>
      <w:proofErr w:type="spellEnd"/>
      <w:r>
        <w:t>：</w:t>
      </w:r>
      <w:proofErr w:type="spellStart"/>
      <w:r>
        <w:t>Ts</w:t>
      </w:r>
      <w:proofErr w:type="spellEnd"/>
      <w:r>
        <w:t>*N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格式</w:t>
      </w:r>
      <w:r>
        <w:t>表示）</w:t>
      </w:r>
    </w:p>
    <w:p w:rsidR="00037FDB" w:rsidRDefault="00037FDB">
      <w:pPr>
        <w:rPr>
          <w:rFonts w:hint="eastAsia"/>
        </w:rPr>
      </w:pPr>
      <w:proofErr w:type="spellStart"/>
      <w:r>
        <w:rPr>
          <w:rFonts w:hint="eastAsia"/>
        </w:rPr>
        <w:t>Dur</w:t>
      </w:r>
      <w:proofErr w:type="spellEnd"/>
      <w:r>
        <w:rPr>
          <w:rFonts w:hint="eastAsia"/>
        </w:rPr>
        <w:t>(</w:t>
      </w:r>
      <w:r>
        <w:rPr>
          <w:rFonts w:hint="eastAsia"/>
        </w:rPr>
        <w:t>信号</w:t>
      </w:r>
      <w:r>
        <w:t>持续时间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ab/>
        <w:t>End – Start -1(</w:t>
      </w:r>
      <w:proofErr w:type="spellStart"/>
      <w:r>
        <w:t>Ts</w:t>
      </w:r>
      <w:proofErr w:type="spellEnd"/>
      <w:r>
        <w:t>)</w:t>
      </w:r>
      <w:r>
        <w:tab/>
        <w:t>(</w:t>
      </w:r>
      <w:r>
        <w:rPr>
          <w:rFonts w:hint="eastAsia"/>
        </w:rPr>
        <w:t>即（</w:t>
      </w:r>
      <w:r>
        <w:t>N-1</w:t>
      </w:r>
      <w:r>
        <w:rPr>
          <w:rFonts w:hint="eastAsia"/>
        </w:rPr>
        <w:t>)</w:t>
      </w:r>
      <w:r>
        <w:t>*</w:t>
      </w:r>
      <w:proofErr w:type="spellStart"/>
      <w:r>
        <w:t>Ts</w:t>
      </w:r>
      <w:proofErr w:type="spellEnd"/>
      <w:r>
        <w:t xml:space="preserve">) </w:t>
      </w:r>
    </w:p>
    <w:p w:rsidR="00C72203" w:rsidRDefault="00C72203">
      <w:r>
        <w:rPr>
          <w:rFonts w:hint="eastAsia"/>
        </w:rPr>
        <w:t>测试</w:t>
      </w:r>
      <w:r>
        <w:t>输入信号（</w:t>
      </w:r>
      <w:r>
        <w:rPr>
          <w:rFonts w:hint="eastAsia"/>
        </w:rPr>
        <w:t>相位</w:t>
      </w:r>
      <w:r>
        <w:rPr>
          <w:rFonts w:hint="eastAsia"/>
        </w:rPr>
        <w:t>0</w:t>
      </w:r>
      <w:r>
        <w:rPr>
          <w:rFonts w:hint="eastAsia"/>
        </w:rPr>
        <w:t>°</w:t>
      </w:r>
      <w:r>
        <w:t>，</w:t>
      </w:r>
      <w:proofErr w:type="gramStart"/>
      <w:r>
        <w:t>峰</w:t>
      </w:r>
      <w:proofErr w:type="gramEnd"/>
      <w:r>
        <w:t>峰值</w:t>
      </w:r>
      <w:r>
        <w:rPr>
          <w:rFonts w:hint="eastAsia"/>
        </w:rPr>
        <w:t>2.5</w:t>
      </w:r>
      <w:r>
        <w:t xml:space="preserve">V </w:t>
      </w:r>
      <w:r>
        <w:rPr>
          <w:rFonts w:hint="eastAsia"/>
        </w:rPr>
        <w:t>直流电平</w:t>
      </w:r>
      <w:r>
        <w:rPr>
          <w:rFonts w:hint="eastAsia"/>
        </w:rPr>
        <w:t>1.25</w:t>
      </w:r>
      <w:r>
        <w:t>V</w:t>
      </w:r>
      <w:r>
        <w:t>）</w:t>
      </w:r>
      <w:r>
        <w:rPr>
          <w:rFonts w:hint="eastAsia"/>
        </w:rPr>
        <w:t>：</w:t>
      </w:r>
    </w:p>
    <w:p w:rsidR="00C72203" w:rsidRDefault="00037FDB">
      <w:r>
        <w:rPr>
          <w:noProof/>
        </w:rPr>
        <w:drawing>
          <wp:inline distT="0" distB="0" distL="0" distR="0" wp14:anchorId="5DFC0BF9" wp14:editId="742DD03D">
            <wp:extent cx="5274310" cy="2747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DB" w:rsidRDefault="00037FDB" w:rsidP="00037FDB">
      <w:pPr>
        <w:jc w:val="center"/>
      </w:pPr>
      <w:r>
        <w:rPr>
          <w:rFonts w:hint="eastAsia"/>
        </w:rPr>
        <w:t>图</w:t>
      </w:r>
      <w:r>
        <w:t>1-1</w:t>
      </w:r>
      <w:r>
        <w:rPr>
          <w:rFonts w:hint="eastAsia"/>
        </w:rPr>
        <w:t xml:space="preserve"> 1.6</w:t>
      </w:r>
      <w:r>
        <w:t>KHz</w:t>
      </w:r>
      <w:r>
        <w:rPr>
          <w:rFonts w:hint="eastAsia"/>
        </w:rPr>
        <w:t>采样信号</w:t>
      </w:r>
      <w:r>
        <w:t>还原结果（</w:t>
      </w:r>
      <w:r>
        <w:rPr>
          <w:rFonts w:hint="eastAsia"/>
        </w:rPr>
        <w:t>采样</w:t>
      </w:r>
      <w:r>
        <w:t>相位</w:t>
      </w:r>
      <w:r>
        <w:rPr>
          <w:rFonts w:hint="eastAsia"/>
        </w:rPr>
        <w:t>0</w:t>
      </w:r>
      <w:r>
        <w:rPr>
          <w:rFonts w:hint="eastAsia"/>
        </w:rPr>
        <w:t>°</w:t>
      </w:r>
      <w:r>
        <w:t>）</w:t>
      </w:r>
    </w:p>
    <w:p w:rsidR="009A7547" w:rsidRDefault="009A7547" w:rsidP="00037FDB">
      <w:pPr>
        <w:jc w:val="center"/>
      </w:pPr>
      <w:r>
        <w:rPr>
          <w:noProof/>
        </w:rPr>
        <w:drawing>
          <wp:inline distT="0" distB="0" distL="0" distR="0" wp14:anchorId="0585B285" wp14:editId="64356F8F">
            <wp:extent cx="5274310" cy="2766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7" w:rsidRDefault="009A7547" w:rsidP="00037F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1-2 1.6</w:t>
      </w:r>
      <w:r>
        <w:t>K</w:t>
      </w:r>
      <w:r>
        <w:t>采样结果的</w:t>
      </w:r>
      <w:r>
        <w:rPr>
          <w:rFonts w:hint="eastAsia"/>
        </w:rPr>
        <w:t>FFT</w:t>
      </w:r>
      <w:r>
        <w:rPr>
          <w:rFonts w:hint="eastAsia"/>
        </w:rPr>
        <w:t>转换</w:t>
      </w:r>
    </w:p>
    <w:p w:rsidR="009A7547" w:rsidRDefault="009A7547" w:rsidP="009A7547">
      <w:pPr>
        <w:jc w:val="left"/>
      </w:pPr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由于</w:t>
      </w:r>
      <w:r>
        <w:t>使用了</w:t>
      </w:r>
      <w:r>
        <w:rPr>
          <w:rFonts w:hint="eastAsia"/>
        </w:rPr>
        <w:t>FFT</w:t>
      </w:r>
      <w:r>
        <w:rPr>
          <w:rFonts w:hint="eastAsia"/>
        </w:rPr>
        <w:t>变换</w:t>
      </w:r>
      <w:r>
        <w:t>进行采样，得到的结果则对应采样率一半对称，也就是说，这里如果用</w:t>
      </w:r>
      <w:r>
        <w:rPr>
          <w:rFonts w:hint="eastAsia"/>
        </w:rPr>
        <w:t>1.6</w:t>
      </w:r>
      <w:r>
        <w:t>K</w:t>
      </w:r>
      <w:r>
        <w:t>采样，那么得到的频谱是关于</w:t>
      </w:r>
      <w:r>
        <w:rPr>
          <w:rFonts w:hint="eastAsia"/>
        </w:rPr>
        <w:t>800</w:t>
      </w:r>
      <w:r>
        <w:t>Hz</w:t>
      </w:r>
      <w:r>
        <w:rPr>
          <w:rFonts w:hint="eastAsia"/>
        </w:rPr>
        <w:t>对称</w:t>
      </w:r>
      <w:r>
        <w:t>的（</w:t>
      </w:r>
      <w:r>
        <w:rPr>
          <w:rFonts w:hint="eastAsia"/>
        </w:rPr>
        <w:t>详见奈奎斯特采样</w:t>
      </w:r>
      <w:r>
        <w:t>定理</w:t>
      </w:r>
      <w:r>
        <w:rPr>
          <w:rFonts w:hint="eastAsia"/>
        </w:rPr>
        <w:t>引申</w:t>
      </w:r>
      <w:r>
        <w:t>说明）</w:t>
      </w:r>
      <w:r>
        <w:rPr>
          <w:rFonts w:hint="eastAsia"/>
        </w:rPr>
        <w:t>一般</w:t>
      </w:r>
      <w:r>
        <w:t>情况下我们</w:t>
      </w:r>
      <w:proofErr w:type="gramStart"/>
      <w:r>
        <w:rPr>
          <w:rFonts w:hint="eastAsia"/>
        </w:rPr>
        <w:t>仅</w:t>
      </w:r>
      <w:r>
        <w:t>分析</w:t>
      </w:r>
      <w:proofErr w:type="gramEnd"/>
      <w:r>
        <w:t>其对称轴左侧的区间，右边的就</w:t>
      </w:r>
      <w:r>
        <w:rPr>
          <w:rFonts w:hint="eastAsia"/>
        </w:rPr>
        <w:t>去掉</w:t>
      </w:r>
      <w:r>
        <w:t>不管了。</w:t>
      </w:r>
    </w:p>
    <w:p w:rsidR="009A7547" w:rsidRDefault="009A7547" w:rsidP="009A7547">
      <w:pPr>
        <w:jc w:val="left"/>
      </w:pPr>
      <w:r>
        <w:rPr>
          <w:noProof/>
        </w:rPr>
        <w:drawing>
          <wp:inline distT="0" distB="0" distL="0" distR="0" wp14:anchorId="5E275742" wp14:editId="1B29C8B3">
            <wp:extent cx="5274310" cy="2724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7" w:rsidRDefault="009A7547" w:rsidP="009A754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1-3 </w:t>
      </w:r>
      <w:r>
        <w:rPr>
          <w:rFonts w:hint="eastAsia"/>
        </w:rPr>
        <w:t>将</w:t>
      </w:r>
      <w:r>
        <w:t>图</w:t>
      </w:r>
      <w:r>
        <w:rPr>
          <w:rFonts w:hint="eastAsia"/>
        </w:rPr>
        <w:t>1-2</w:t>
      </w:r>
      <w:r>
        <w:rPr>
          <w:rFonts w:hint="eastAsia"/>
        </w:rPr>
        <w:t>局部</w:t>
      </w:r>
      <w:r>
        <w:t>放大结果显示其电压值采集准确</w:t>
      </w:r>
    </w:p>
    <w:p w:rsidR="009A7547" w:rsidRPr="009A7547" w:rsidRDefault="009A7547" w:rsidP="009A7547">
      <w:pPr>
        <w:jc w:val="left"/>
        <w:rPr>
          <w:rFonts w:hint="eastAsia"/>
        </w:rPr>
      </w:pPr>
      <w:bookmarkStart w:id="0" w:name="_GoBack"/>
      <w:bookmarkEnd w:id="0"/>
    </w:p>
    <w:sectPr w:rsidR="009A7547" w:rsidRPr="009A7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C2"/>
    <w:rsid w:val="00004407"/>
    <w:rsid w:val="0001565A"/>
    <w:rsid w:val="00037FDB"/>
    <w:rsid w:val="00043CC3"/>
    <w:rsid w:val="0009306D"/>
    <w:rsid w:val="000D6692"/>
    <w:rsid w:val="000F472D"/>
    <w:rsid w:val="000F4D57"/>
    <w:rsid w:val="0012218D"/>
    <w:rsid w:val="00134F98"/>
    <w:rsid w:val="00240BA5"/>
    <w:rsid w:val="00253EB5"/>
    <w:rsid w:val="00293C2A"/>
    <w:rsid w:val="00296B5D"/>
    <w:rsid w:val="002D67C6"/>
    <w:rsid w:val="002F0253"/>
    <w:rsid w:val="00324F05"/>
    <w:rsid w:val="00332201"/>
    <w:rsid w:val="00392EE7"/>
    <w:rsid w:val="003C3945"/>
    <w:rsid w:val="0041024F"/>
    <w:rsid w:val="00432B8A"/>
    <w:rsid w:val="00434F2B"/>
    <w:rsid w:val="00436604"/>
    <w:rsid w:val="004813C1"/>
    <w:rsid w:val="00485A15"/>
    <w:rsid w:val="004B36D9"/>
    <w:rsid w:val="004D3D4E"/>
    <w:rsid w:val="004E73F9"/>
    <w:rsid w:val="004F52CA"/>
    <w:rsid w:val="005158D2"/>
    <w:rsid w:val="00554938"/>
    <w:rsid w:val="00652203"/>
    <w:rsid w:val="00671FE6"/>
    <w:rsid w:val="00672A24"/>
    <w:rsid w:val="006A2AD6"/>
    <w:rsid w:val="006B3D1D"/>
    <w:rsid w:val="006E0BC2"/>
    <w:rsid w:val="00715535"/>
    <w:rsid w:val="007B2217"/>
    <w:rsid w:val="007C7095"/>
    <w:rsid w:val="00853DFC"/>
    <w:rsid w:val="008658EF"/>
    <w:rsid w:val="0098488A"/>
    <w:rsid w:val="00986D93"/>
    <w:rsid w:val="00990498"/>
    <w:rsid w:val="009A7547"/>
    <w:rsid w:val="009E18C4"/>
    <w:rsid w:val="009F4CD1"/>
    <w:rsid w:val="00A33759"/>
    <w:rsid w:val="00A6637C"/>
    <w:rsid w:val="00AF643D"/>
    <w:rsid w:val="00B07C11"/>
    <w:rsid w:val="00B22418"/>
    <w:rsid w:val="00BF1CC7"/>
    <w:rsid w:val="00C37501"/>
    <w:rsid w:val="00C44704"/>
    <w:rsid w:val="00C56BBF"/>
    <w:rsid w:val="00C72203"/>
    <w:rsid w:val="00CB728C"/>
    <w:rsid w:val="00D24EC7"/>
    <w:rsid w:val="00D31F30"/>
    <w:rsid w:val="00D71563"/>
    <w:rsid w:val="00DA5636"/>
    <w:rsid w:val="00DC4E66"/>
    <w:rsid w:val="00E536C2"/>
    <w:rsid w:val="00EC6E07"/>
    <w:rsid w:val="00ED7F62"/>
    <w:rsid w:val="00F402E6"/>
    <w:rsid w:val="00F47ACD"/>
    <w:rsid w:val="00F55901"/>
    <w:rsid w:val="00F65A26"/>
    <w:rsid w:val="00F83E82"/>
    <w:rsid w:val="00F9110D"/>
    <w:rsid w:val="00FC146C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6353F-E66B-4EEC-9ED7-50C30B5F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2014-12-27T04:17:00Z</dcterms:created>
  <dcterms:modified xsi:type="dcterms:W3CDTF">2014-12-28T08:00:00Z</dcterms:modified>
</cp:coreProperties>
</file>