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20182226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bidi="ar-EG"/>
        </w:rPr>
      </w:sdtEndPr>
      <w:sdtContent>
        <w:p w:rsidR="00D83ADE" w:rsidRDefault="00D83ADE">
          <w:pPr>
            <w:pStyle w:val="TOC"/>
          </w:pPr>
          <w:r>
            <w:rPr>
              <w:lang w:val="zh-CN"/>
            </w:rPr>
            <w:t>目录</w:t>
          </w:r>
        </w:p>
        <w:p w:rsidR="00D83ADE" w:rsidRDefault="00D83ADE">
          <w:pPr>
            <w:pStyle w:val="21"/>
            <w:tabs>
              <w:tab w:val="right" w:leader="dot" w:pos="8296"/>
            </w:tabs>
            <w:rPr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41134" w:history="1">
            <w:r w:rsidRPr="00271A52">
              <w:rPr>
                <w:rStyle w:val="a8"/>
              </w:rPr>
              <w:t>总述：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35" w:history="1">
            <w:r w:rsidRPr="00271A52">
              <w:rPr>
                <w:rStyle w:val="a8"/>
              </w:rPr>
              <w:t>一、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if判断&amp;where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36" w:history="1">
            <w:r w:rsidRPr="00271A52">
              <w:rPr>
                <w:rStyle w:val="a8"/>
              </w:rPr>
              <w:t>二、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trim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37" w:history="1">
            <w:r w:rsidRPr="00271A52">
              <w:rPr>
                <w:rStyle w:val="a8"/>
              </w:rPr>
              <w:t>三、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choose（switch-case）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38" w:history="1">
            <w:r w:rsidRPr="00271A52">
              <w:rPr>
                <w:rStyle w:val="a8"/>
              </w:rPr>
              <w:t>四、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39" w:history="1">
            <w:r w:rsidRPr="00271A52">
              <w:rPr>
                <w:rStyle w:val="a8"/>
              </w:rPr>
              <w:t>五、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foreach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40" w:history="1">
            <w:r w:rsidRPr="00271A52">
              <w:rPr>
                <w:rStyle w:val="a8"/>
              </w:rPr>
              <w:t>六、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批量保存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31"/>
            <w:tabs>
              <w:tab w:val="right" w:leader="dot" w:pos="8296"/>
            </w:tabs>
            <w:rPr>
              <w:lang w:bidi="ar-SA"/>
            </w:rPr>
          </w:pPr>
          <w:hyperlink w:anchor="_Toc528941141" w:history="1">
            <w:r w:rsidRPr="00271A52">
              <w:rPr>
                <w:rStyle w:val="a8"/>
              </w:rPr>
              <w:t>MySQL下批量保存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31"/>
            <w:tabs>
              <w:tab w:val="right" w:leader="dot" w:pos="8296"/>
            </w:tabs>
            <w:rPr>
              <w:lang w:bidi="ar-SA"/>
            </w:rPr>
          </w:pPr>
          <w:hyperlink w:anchor="_Toc528941142" w:history="1">
            <w:r w:rsidRPr="00271A52">
              <w:rPr>
                <w:rStyle w:val="a8"/>
              </w:rPr>
              <w:t>Oracle数据库批量保存：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43" w:history="1">
            <w:r w:rsidRPr="00271A52">
              <w:rPr>
                <w:rStyle w:val="a8"/>
              </w:rPr>
              <w:t>七、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两个内置参数：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>
          <w:pPr>
            <w:pStyle w:val="21"/>
            <w:tabs>
              <w:tab w:val="left" w:pos="1260"/>
              <w:tab w:val="right" w:leader="dot" w:pos="8296"/>
            </w:tabs>
            <w:rPr>
              <w:lang w:bidi="ar-SA"/>
            </w:rPr>
          </w:pPr>
          <w:hyperlink w:anchor="_Toc528941144" w:history="1">
            <w:r w:rsidRPr="00271A52">
              <w:rPr>
                <w:rStyle w:val="a8"/>
              </w:rPr>
              <w:t>八、</w:t>
            </w:r>
            <w:r>
              <w:rPr>
                <w:lang w:bidi="ar-SA"/>
              </w:rPr>
              <w:tab/>
            </w:r>
            <w:r w:rsidRPr="00271A52">
              <w:rPr>
                <w:rStyle w:val="a8"/>
              </w:rPr>
              <w:t>抽取可重用的sql片段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_Toc528941144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83ADE" w:rsidRDefault="00D83ADE" w:rsidP="00D83AD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77532" w:rsidRPr="00013C89" w:rsidRDefault="00013C89" w:rsidP="00013C89">
      <w:pPr>
        <w:pStyle w:val="2"/>
      </w:pPr>
      <w:bookmarkStart w:id="0" w:name="_Toc528941134"/>
      <w:r>
        <w:rPr>
          <w:rFonts w:hint="eastAsia"/>
        </w:rPr>
        <w:t>总述：</w:t>
      </w:r>
      <w:bookmarkStart w:id="1" w:name="_GoBack"/>
      <w:bookmarkEnd w:id="0"/>
      <w:bookmarkEnd w:id="1"/>
    </w:p>
    <w:p w:rsidR="00577532" w:rsidRPr="00013C89" w:rsidRDefault="00577532" w:rsidP="00013C89">
      <w:pPr>
        <w:pStyle w:val="a3"/>
        <w:numPr>
          <w:ilvl w:val="0"/>
          <w:numId w:val="1"/>
        </w:numPr>
        <w:ind w:firstLineChars="0"/>
        <w:rPr>
          <w:b/>
          <w:color w:val="323E4F" w:themeColor="text2" w:themeShade="BF"/>
          <w:sz w:val="24"/>
          <w:szCs w:val="24"/>
        </w:rPr>
      </w:pPr>
      <w:r w:rsidRPr="00013C89">
        <w:rPr>
          <w:b/>
          <w:color w:val="323E4F" w:themeColor="text2" w:themeShade="BF"/>
          <w:sz w:val="24"/>
          <w:szCs w:val="24"/>
        </w:rPr>
        <w:t>if:判断</w:t>
      </w:r>
    </w:p>
    <w:p w:rsidR="00577532" w:rsidRPr="00013C89" w:rsidRDefault="00577532" w:rsidP="00013C89">
      <w:pPr>
        <w:pStyle w:val="a3"/>
        <w:numPr>
          <w:ilvl w:val="0"/>
          <w:numId w:val="1"/>
        </w:numPr>
        <w:ind w:firstLineChars="0"/>
        <w:rPr>
          <w:b/>
          <w:color w:val="323E4F" w:themeColor="text2" w:themeShade="BF"/>
          <w:sz w:val="24"/>
          <w:szCs w:val="24"/>
        </w:rPr>
      </w:pPr>
      <w:r w:rsidRPr="00013C89">
        <w:rPr>
          <w:b/>
          <w:color w:val="323E4F" w:themeColor="text2" w:themeShade="BF"/>
          <w:sz w:val="24"/>
          <w:szCs w:val="24"/>
        </w:rPr>
        <w:t>choose (when, otherwise):分支选择；带了break的swtich-case</w:t>
      </w:r>
    </w:p>
    <w:p w:rsidR="00577532" w:rsidRPr="00013C89" w:rsidRDefault="00577532" w:rsidP="00013C89">
      <w:pPr>
        <w:pStyle w:val="a3"/>
        <w:numPr>
          <w:ilvl w:val="0"/>
          <w:numId w:val="1"/>
        </w:numPr>
        <w:ind w:firstLineChars="0"/>
        <w:rPr>
          <w:b/>
          <w:color w:val="323E4F" w:themeColor="text2" w:themeShade="BF"/>
          <w:sz w:val="24"/>
          <w:szCs w:val="24"/>
        </w:rPr>
      </w:pPr>
      <w:r w:rsidRPr="00013C89">
        <w:rPr>
          <w:b/>
          <w:color w:val="323E4F" w:themeColor="text2" w:themeShade="BF"/>
          <w:sz w:val="24"/>
          <w:szCs w:val="24"/>
        </w:rPr>
        <w:t>trim 字符串截取(where(封装查询条件), set(封装修改条件))</w:t>
      </w:r>
    </w:p>
    <w:p w:rsidR="00013C89" w:rsidRDefault="00577532" w:rsidP="00013C89">
      <w:pPr>
        <w:pStyle w:val="a3"/>
        <w:numPr>
          <w:ilvl w:val="0"/>
          <w:numId w:val="1"/>
        </w:numPr>
        <w:ind w:firstLineChars="0"/>
        <w:rPr>
          <w:b/>
          <w:color w:val="323E4F" w:themeColor="text2" w:themeShade="BF"/>
          <w:sz w:val="24"/>
          <w:szCs w:val="24"/>
        </w:rPr>
      </w:pPr>
      <w:r w:rsidRPr="00013C89">
        <w:rPr>
          <w:b/>
          <w:color w:val="323E4F" w:themeColor="text2" w:themeShade="BF"/>
          <w:sz w:val="24"/>
          <w:szCs w:val="24"/>
        </w:rPr>
        <w:t>foreach 遍历集合</w:t>
      </w:r>
    </w:p>
    <w:p w:rsidR="00013C89" w:rsidRPr="00013C89" w:rsidRDefault="00013C89" w:rsidP="00F0107B">
      <w:pPr>
        <w:pStyle w:val="2"/>
        <w:numPr>
          <w:ilvl w:val="0"/>
          <w:numId w:val="3"/>
        </w:numPr>
        <w:spacing w:line="240" w:lineRule="exact"/>
      </w:pPr>
      <w:bookmarkStart w:id="2" w:name="_Toc528941135"/>
      <w:r>
        <w:rPr>
          <w:rFonts w:hint="eastAsia"/>
        </w:rPr>
        <w:t>i</w:t>
      </w:r>
      <w:r>
        <w:t>f</w:t>
      </w:r>
      <w:r>
        <w:rPr>
          <w:rFonts w:hint="eastAsia"/>
        </w:rPr>
        <w:t>判断</w:t>
      </w:r>
      <w:r w:rsidR="00CA0571">
        <w:rPr>
          <w:rFonts w:hint="eastAsia"/>
        </w:rPr>
        <w:t>&amp;where</w:t>
      </w:r>
      <w:bookmarkEnd w:id="2"/>
    </w:p>
    <w:p w:rsidR="00630234" w:rsidRDefault="00271B26" w:rsidP="00630234">
      <w:pPr>
        <w:pStyle w:val="a3"/>
        <w:ind w:left="420" w:firstLineChars="0" w:firstLine="0"/>
        <w:rPr>
          <w:b/>
          <w:color w:val="3B3838" w:themeColor="background2" w:themeShade="40"/>
          <w:sz w:val="24"/>
          <w:szCs w:val="24"/>
        </w:rPr>
      </w:pPr>
      <w:r w:rsidRPr="00630234">
        <w:rPr>
          <w:b/>
          <w:color w:val="3B3838" w:themeColor="background2" w:themeShade="40"/>
          <w:sz w:val="24"/>
          <w:szCs w:val="24"/>
        </w:rPr>
        <w:t>查询员工，要求，携带了哪个字段查询条件就带上这个字段的值</w:t>
      </w:r>
    </w:p>
    <w:p w:rsidR="00271B26" w:rsidRPr="00630234" w:rsidRDefault="00271B26" w:rsidP="00630234">
      <w:pPr>
        <w:rPr>
          <w:b/>
          <w:color w:val="4472C4" w:themeColor="accent5"/>
          <w:sz w:val="24"/>
          <w:szCs w:val="24"/>
        </w:rPr>
      </w:pPr>
      <w:r w:rsidRPr="00630234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>public List&lt;Employee&gt; getEmpsByCon</w:t>
      </w:r>
      <w:r w:rsidR="00630234" w:rsidRPr="00630234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>ditionIf(Employee employee);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"getEmpsByConditionIf"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"com.atguigu.mybatis.bean.Employee"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select * from tbl_employee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where</w:t>
      </w:r>
      <w:r w:rsidR="00C30231">
        <w:rPr>
          <w:rFonts w:ascii="Consolas" w:hAnsi="Consolas" w:cs="Consolas" w:hint="eastAsia"/>
          <w:noProof w:val="0"/>
          <w:color w:val="3F5FBF"/>
          <w:kern w:val="0"/>
          <w:sz w:val="24"/>
          <w:szCs w:val="24"/>
        </w:rPr>
        <w:t>会自动去掉第一个</w:t>
      </w:r>
      <w:r w:rsidR="00962726">
        <w:rPr>
          <w:rFonts w:ascii="Consolas" w:hAnsi="Consolas" w:cs="Consolas" w:hint="eastAsia"/>
          <w:noProof w:val="0"/>
          <w:color w:val="3F5FBF"/>
          <w:kern w:val="0"/>
          <w:sz w:val="24"/>
          <w:szCs w:val="24"/>
        </w:rPr>
        <w:t>多余的</w:t>
      </w:r>
      <w:r w:rsidR="00CA0571">
        <w:rPr>
          <w:rFonts w:ascii="Consolas" w:hAnsi="Consolas" w:cs="Consolas" w:hint="eastAsia"/>
          <w:noProof w:val="0"/>
          <w:color w:val="3F5FBF"/>
          <w:kern w:val="0"/>
          <w:sz w:val="24"/>
          <w:szCs w:val="24"/>
        </w:rPr>
        <w:t>and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Pr="006411FF" w:rsidRDefault="00271B26" w:rsidP="006411FF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 w:rsidRPr="006411FF">
        <w:rPr>
          <w:b/>
          <w:color w:val="3B3838" w:themeColor="background2" w:themeShade="40"/>
          <w:sz w:val="22"/>
          <w:szCs w:val="24"/>
        </w:rPr>
        <w:t>test：判断表达式（OGNL）从参数中取值进行判断</w:t>
      </w:r>
    </w:p>
    <w:p w:rsidR="00271B26" w:rsidRPr="002A3DD0" w:rsidRDefault="00271B26" w:rsidP="002A3DD0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4"/>
          <w:szCs w:val="24"/>
        </w:rPr>
      </w:pPr>
      <w:r w:rsidRPr="006411FF">
        <w:rPr>
          <w:b/>
          <w:color w:val="3B3838" w:themeColor="background2" w:themeShade="40"/>
          <w:sz w:val="22"/>
          <w:szCs w:val="24"/>
        </w:rPr>
        <w:t>遇见特殊符号应该去写转义字符：&amp;&amp;：</w:t>
      </w:r>
      <w:r w:rsidR="007C666E" w:rsidRPr="006411FF">
        <w:rPr>
          <w:b/>
          <w:color w:val="3B3838" w:themeColor="background2" w:themeShade="40"/>
          <w:sz w:val="22"/>
          <w:szCs w:val="24"/>
        </w:rPr>
        <w:t>&amp;amp;&amp;amp;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"lastName!=null &amp;amp;&amp;amp; lastName!=&amp;quot;&amp;quot;"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and last_name like #{lastName}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00808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A3DD0" w:rsidRPr="002A3DD0" w:rsidRDefault="002A3DD0" w:rsidP="002A3DD0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 w:rsidRPr="002A3DD0">
        <w:rPr>
          <w:rFonts w:hint="eastAsia"/>
          <w:b/>
          <w:color w:val="3B3838" w:themeColor="background2" w:themeShade="40"/>
          <w:sz w:val="22"/>
          <w:szCs w:val="24"/>
        </w:rPr>
        <w:t>可以调用方法</w:t>
      </w:r>
    </w:p>
    <w:p w:rsidR="002C474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"email!=null and email</w:t>
      </w:r>
      <w:r w:rsidRPr="002A3DD0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highlight w:val="yellow"/>
        </w:rPr>
        <w:t>.trim()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!=&amp;quot;</w:t>
      </w:r>
    </w:p>
    <w:p w:rsidR="00271B26" w:rsidRDefault="00271B26" w:rsidP="002C474F">
      <w:pPr>
        <w:autoSpaceDE w:val="0"/>
        <w:autoSpaceDN w:val="0"/>
        <w:adjustRightInd w:val="0"/>
        <w:spacing w:line="276" w:lineRule="auto"/>
        <w:ind w:left="1260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&amp;quot;"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and email=#{email}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 xml:space="preserve"> </w:t>
      </w:r>
    </w:p>
    <w:p w:rsidR="00271B26" w:rsidRDefault="00271B26" w:rsidP="000947EA">
      <w:pPr>
        <w:pStyle w:val="a3"/>
        <w:spacing w:line="360" w:lineRule="auto"/>
        <w:ind w:leftChars="600" w:left="1260" w:firstLineChars="0" w:firstLine="0"/>
        <w:rPr>
          <w:rFonts w:ascii="Consolas" w:hAnsi="Consolas" w:cs="Consolas"/>
          <w:noProof w:val="0"/>
          <w:kern w:val="0"/>
          <w:sz w:val="24"/>
          <w:szCs w:val="24"/>
        </w:rPr>
      </w:pPr>
      <w:r w:rsidRPr="000947EA">
        <w:rPr>
          <w:b/>
          <w:color w:val="3B3838" w:themeColor="background2" w:themeShade="40"/>
          <w:sz w:val="22"/>
          <w:szCs w:val="24"/>
        </w:rPr>
        <w:t>ognl会进行字符串与数字的转换判断</w:t>
      </w:r>
      <w:r w:rsidR="000947EA" w:rsidRPr="000947EA">
        <w:rPr>
          <w:b/>
          <w:color w:val="3B3838" w:themeColor="background2" w:themeShade="40"/>
          <w:sz w:val="22"/>
          <w:szCs w:val="24"/>
        </w:rPr>
        <w:t xml:space="preserve">  "0"==0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"gender==0 or gender==1"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and gender=#{gender}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F0107B" w:rsidP="00F0107B">
      <w:pPr>
        <w:pStyle w:val="2"/>
        <w:numPr>
          <w:ilvl w:val="0"/>
          <w:numId w:val="3"/>
        </w:numPr>
        <w:spacing w:line="240" w:lineRule="exact"/>
      </w:pPr>
      <w:bookmarkStart w:id="3" w:name="_Toc528941136"/>
      <w:r>
        <w:rPr>
          <w:rFonts w:hint="eastAsia"/>
        </w:rPr>
        <w:t>trim</w:t>
      </w:r>
      <w:bookmarkEnd w:id="3"/>
    </w:p>
    <w:p w:rsidR="004A184F" w:rsidRPr="004A184F" w:rsidRDefault="004A184F" w:rsidP="004A184F">
      <w:pPr>
        <w:rPr>
          <w:b/>
          <w:color w:val="4472C4" w:themeColor="accent5"/>
        </w:rPr>
      </w:pPr>
      <w:r w:rsidRPr="004A184F">
        <w:rPr>
          <w:b/>
          <w:color w:val="4472C4" w:themeColor="accent5"/>
        </w:rPr>
        <w:t>public List&lt;Employee&gt; getEmpsByConditi</w:t>
      </w:r>
      <w:r w:rsidR="00203695">
        <w:rPr>
          <w:b/>
          <w:color w:val="4472C4" w:themeColor="accent5"/>
        </w:rPr>
        <w:t>onChoose(Employee employee);</w:t>
      </w:r>
    </w:p>
    <w:p w:rsidR="00CC0141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"getEmpsByConditionTrim"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"com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.atguigu.mybatis.bean.Employee"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select * from tbl_employee</w:t>
      </w:r>
    </w:p>
    <w:p w:rsidR="00271B26" w:rsidRPr="00E570B0" w:rsidRDefault="00271B26" w:rsidP="00E570B0">
      <w:pPr>
        <w:spacing w:line="360" w:lineRule="auto"/>
        <w:ind w:left="420" w:firstLine="420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 xml:space="preserve">后面多出的and或者or where标签不能解决 </w:t>
      </w:r>
    </w:p>
    <w:p w:rsidR="00271B26" w:rsidRPr="00E570B0" w:rsidRDefault="00271B26" w:rsidP="00E570B0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>prefix="":前缀：trim标签体中是整个字符串拼串 后的结果。</w:t>
      </w:r>
    </w:p>
    <w:p w:rsidR="00271B26" w:rsidRPr="00E570B0" w:rsidRDefault="00E570B0" w:rsidP="00E570B0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>
        <w:rPr>
          <w:b/>
          <w:color w:val="3B3838" w:themeColor="background2" w:themeShade="40"/>
          <w:sz w:val="22"/>
          <w:szCs w:val="24"/>
        </w:rPr>
        <w:tab/>
      </w:r>
      <w:r w:rsidR="00271B26" w:rsidRPr="00E570B0">
        <w:rPr>
          <w:b/>
          <w:color w:val="3B3838" w:themeColor="background2" w:themeShade="40"/>
          <w:sz w:val="22"/>
          <w:szCs w:val="24"/>
        </w:rPr>
        <w:tab/>
        <w:t xml:space="preserve">prefix给拼串后的整个字符串加一个前缀 </w:t>
      </w:r>
    </w:p>
    <w:p w:rsidR="00271B26" w:rsidRPr="00E570B0" w:rsidRDefault="00271B26" w:rsidP="00E570B0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>prefixOverrides="":</w:t>
      </w:r>
    </w:p>
    <w:p w:rsidR="00271B26" w:rsidRPr="00E570B0" w:rsidRDefault="00271B26" w:rsidP="00E570B0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ab/>
      </w:r>
      <w:r w:rsidRPr="00E570B0">
        <w:rPr>
          <w:b/>
          <w:color w:val="3B3838" w:themeColor="background2" w:themeShade="40"/>
          <w:sz w:val="22"/>
          <w:szCs w:val="24"/>
        </w:rPr>
        <w:tab/>
        <w:t>前缀覆盖： 去掉整个字符串前面多余的字符</w:t>
      </w:r>
    </w:p>
    <w:p w:rsidR="00271B26" w:rsidRPr="00E570B0" w:rsidRDefault="00271B26" w:rsidP="00E570B0">
      <w:pPr>
        <w:spacing w:line="360" w:lineRule="auto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ab/>
      </w:r>
      <w:r w:rsidR="00E570B0">
        <w:rPr>
          <w:b/>
          <w:color w:val="3B3838" w:themeColor="background2" w:themeShade="40"/>
          <w:sz w:val="22"/>
          <w:szCs w:val="24"/>
        </w:rPr>
        <w:tab/>
      </w:r>
      <w:r w:rsidR="00E570B0">
        <w:rPr>
          <w:b/>
          <w:color w:val="3B3838" w:themeColor="background2" w:themeShade="40"/>
          <w:sz w:val="22"/>
          <w:szCs w:val="24"/>
        </w:rPr>
        <w:tab/>
      </w:r>
      <w:r w:rsidRPr="00E570B0">
        <w:rPr>
          <w:b/>
          <w:color w:val="3B3838" w:themeColor="background2" w:themeShade="40"/>
          <w:sz w:val="22"/>
          <w:szCs w:val="24"/>
        </w:rPr>
        <w:t>suffix="":后缀</w:t>
      </w:r>
    </w:p>
    <w:p w:rsidR="00271B26" w:rsidRPr="00E570B0" w:rsidRDefault="00271B26" w:rsidP="00E570B0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ab/>
      </w:r>
      <w:r w:rsidRPr="00E570B0">
        <w:rPr>
          <w:b/>
          <w:color w:val="3B3838" w:themeColor="background2" w:themeShade="40"/>
          <w:sz w:val="22"/>
          <w:szCs w:val="24"/>
        </w:rPr>
        <w:tab/>
        <w:t xml:space="preserve">suffix给拼串后的整个字符串加一个后缀 </w:t>
      </w:r>
    </w:p>
    <w:p w:rsidR="00271B26" w:rsidRPr="00E570B0" w:rsidRDefault="00271B26" w:rsidP="00E570B0">
      <w:pPr>
        <w:spacing w:line="360" w:lineRule="auto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ab/>
      </w:r>
      <w:r w:rsidR="00E570B0">
        <w:rPr>
          <w:b/>
          <w:color w:val="3B3838" w:themeColor="background2" w:themeShade="40"/>
          <w:sz w:val="22"/>
          <w:szCs w:val="24"/>
        </w:rPr>
        <w:tab/>
      </w:r>
      <w:r w:rsidR="00E570B0">
        <w:rPr>
          <w:b/>
          <w:color w:val="3B3838" w:themeColor="background2" w:themeShade="40"/>
          <w:sz w:val="22"/>
          <w:szCs w:val="24"/>
        </w:rPr>
        <w:tab/>
      </w:r>
      <w:r w:rsidRPr="00E570B0">
        <w:rPr>
          <w:b/>
          <w:color w:val="3B3838" w:themeColor="background2" w:themeShade="40"/>
          <w:sz w:val="22"/>
          <w:szCs w:val="24"/>
        </w:rPr>
        <w:t>suffixOverrides=""</w:t>
      </w:r>
    </w:p>
    <w:p w:rsidR="00271B26" w:rsidRPr="00E570B0" w:rsidRDefault="00271B26" w:rsidP="00E570B0">
      <w:pPr>
        <w:spacing w:line="360" w:lineRule="auto"/>
        <w:rPr>
          <w:b/>
          <w:color w:val="3B3838" w:themeColor="background2" w:themeShade="40"/>
          <w:sz w:val="22"/>
          <w:szCs w:val="24"/>
        </w:rPr>
      </w:pPr>
      <w:r w:rsidRPr="00E570B0">
        <w:rPr>
          <w:b/>
          <w:color w:val="3B3838" w:themeColor="background2" w:themeShade="40"/>
          <w:sz w:val="22"/>
          <w:szCs w:val="24"/>
        </w:rPr>
        <w:tab/>
      </w:r>
      <w:r w:rsidRPr="00E570B0">
        <w:rPr>
          <w:b/>
          <w:color w:val="3B3838" w:themeColor="background2" w:themeShade="40"/>
          <w:sz w:val="22"/>
          <w:szCs w:val="24"/>
        </w:rPr>
        <w:tab/>
      </w:r>
      <w:r w:rsidRPr="00E570B0">
        <w:rPr>
          <w:b/>
          <w:color w:val="3B3838" w:themeColor="background2" w:themeShade="40"/>
          <w:sz w:val="22"/>
          <w:szCs w:val="24"/>
        </w:rPr>
        <w:tab/>
      </w:r>
      <w:r w:rsidR="00E570B0">
        <w:rPr>
          <w:b/>
          <w:color w:val="3B3838" w:themeColor="background2" w:themeShade="40"/>
          <w:sz w:val="22"/>
          <w:szCs w:val="24"/>
        </w:rPr>
        <w:tab/>
      </w:r>
      <w:r w:rsidR="00E570B0">
        <w:rPr>
          <w:b/>
          <w:color w:val="3B3838" w:themeColor="background2" w:themeShade="40"/>
          <w:sz w:val="22"/>
          <w:szCs w:val="24"/>
        </w:rPr>
        <w:tab/>
      </w:r>
      <w:r w:rsidRPr="00E570B0">
        <w:rPr>
          <w:b/>
          <w:color w:val="3B3838" w:themeColor="background2" w:themeShade="40"/>
          <w:sz w:val="22"/>
          <w:szCs w:val="24"/>
        </w:rPr>
        <w:t>后缀覆盖：去掉整个字符串后面多余的字符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自定义字符串的截取规则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 xml:space="preserve">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trim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prefix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"where"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suffixOverrides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"and"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"id!=null"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id=#{id} and</w:t>
      </w:r>
    </w:p>
    <w:p w:rsidR="00271B26" w:rsidRDefault="00271B26" w:rsidP="002557EE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trim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lastRenderedPageBreak/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7A5233" w:rsidP="007A5233">
      <w:pPr>
        <w:pStyle w:val="2"/>
        <w:numPr>
          <w:ilvl w:val="0"/>
          <w:numId w:val="3"/>
        </w:numPr>
        <w:spacing w:line="240" w:lineRule="exact"/>
      </w:pPr>
      <w:bookmarkStart w:id="4" w:name="_Toc528941137"/>
      <w:r w:rsidRPr="007A5233">
        <w:t>choose</w:t>
      </w:r>
      <w:r w:rsidR="002557EE">
        <w:rPr>
          <w:rFonts w:hint="eastAsia"/>
        </w:rPr>
        <w:t>（switch-case）</w:t>
      </w:r>
      <w:bookmarkEnd w:id="4"/>
    </w:p>
    <w:p w:rsidR="00CC0141" w:rsidRPr="008669EA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Pr="008669EA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>public List&lt;Employee&gt; getEmpsByConditionChoose</w:t>
      </w:r>
    </w:p>
    <w:p w:rsidR="00271B26" w:rsidRPr="008669EA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</w:pPr>
      <w:r w:rsidRPr="008669EA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 xml:space="preserve">(Employee employee);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"getEmpsByConditionChoose"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"com.atguigu.mybatis.bean.Employee"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select * from tbl_employee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Pr="00A873CC" w:rsidRDefault="00271B26" w:rsidP="00A873CC">
      <w:pPr>
        <w:spacing w:line="360" w:lineRule="auto"/>
        <w:rPr>
          <w:rFonts w:ascii="Consolas" w:hAnsi="Consolas" w:cs="Consolas"/>
          <w:noProof w:val="0"/>
          <w:kern w:val="0"/>
          <w:sz w:val="24"/>
          <w:szCs w:val="24"/>
        </w:rPr>
      </w:pPr>
      <w:r w:rsidRPr="00A873CC">
        <w:rPr>
          <w:b/>
          <w:color w:val="3B3838" w:themeColor="background2" w:themeShade="40"/>
          <w:sz w:val="22"/>
          <w:szCs w:val="24"/>
        </w:rPr>
        <w:t>如果带了id就用id查，如果带了lastName就用lastName查;只会进入其中一个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choose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when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"id!=null"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id=#{id}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when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"lastName!=null"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last_name like #{lastName}</w:t>
      </w:r>
    </w:p>
    <w:p w:rsidR="00271B26" w:rsidRDefault="00271B26" w:rsidP="002557EE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otherwise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gender = 0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otherwise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choose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C85664" w:rsidP="00EC1A09">
      <w:pPr>
        <w:pStyle w:val="2"/>
        <w:numPr>
          <w:ilvl w:val="0"/>
          <w:numId w:val="3"/>
        </w:numPr>
        <w:spacing w:line="240" w:lineRule="exact"/>
      </w:pPr>
      <w:bookmarkStart w:id="5" w:name="_Toc528941138"/>
      <w:r>
        <w:t>set</w:t>
      </w:r>
      <w:bookmarkEnd w:id="5"/>
    </w:p>
    <w:p w:rsidR="00271B26" w:rsidRDefault="00B26EDF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="00271B26" w:rsidRPr="00B26EDF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>public void updateEmp(Employee employee);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update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"updateEmp"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730AA9" w:rsidRPr="00730AA9" w:rsidRDefault="00730AA9" w:rsidP="00730AA9">
      <w:pPr>
        <w:spacing w:line="360" w:lineRule="auto"/>
        <w:rPr>
          <w:b/>
          <w:color w:val="3B3838" w:themeColor="background2" w:themeShade="40"/>
          <w:sz w:val="22"/>
          <w:szCs w:val="24"/>
        </w:rPr>
      </w:pPr>
      <w:r w:rsidRPr="00730AA9">
        <w:rPr>
          <w:b/>
          <w:color w:val="3B3838" w:themeColor="background2" w:themeShade="40"/>
          <w:sz w:val="22"/>
          <w:szCs w:val="24"/>
        </w:rPr>
        <w:tab/>
        <w:t xml:space="preserve"> </w:t>
      </w:r>
      <w:r w:rsidRPr="00730AA9">
        <w:rPr>
          <w:b/>
          <w:color w:val="3B3838" w:themeColor="background2" w:themeShade="40"/>
          <w:sz w:val="22"/>
          <w:szCs w:val="24"/>
        </w:rPr>
        <w:tab/>
      </w:r>
      <w:r w:rsidR="00271B26" w:rsidRPr="00730AA9">
        <w:rPr>
          <w:b/>
          <w:color w:val="3B3838" w:themeColor="background2" w:themeShade="40"/>
          <w:sz w:val="22"/>
          <w:szCs w:val="24"/>
        </w:rPr>
        <w:t>Set标签的使用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update tbl_employee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"lastName!=null"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last_name=#{lastName},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"email!=null"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email=#{email},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where id=#{id}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lastRenderedPageBreak/>
        <w:t xml:space="preserve">&lt;!--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Trim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：更新拼串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update tbl_employee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&lt;trim prefix="set" suffixOverrides=","&gt;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&lt;if test="lastName!=null"&gt;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last_name=#{lastName},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&lt;/if&gt;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&lt;if test="email!=null"&gt;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email=#{email},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&lt;/if&gt;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&lt;/trim&gt;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where id=#{id} 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update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C95AFB" w:rsidP="00C95AFB">
      <w:pPr>
        <w:pStyle w:val="2"/>
        <w:numPr>
          <w:ilvl w:val="0"/>
          <w:numId w:val="3"/>
        </w:numPr>
        <w:spacing w:line="300" w:lineRule="exact"/>
      </w:pPr>
      <w:bookmarkStart w:id="6" w:name="_Toc528941139"/>
      <w:r w:rsidRPr="00C95AFB">
        <w:t>foreach</w:t>
      </w:r>
      <w:bookmarkEnd w:id="6"/>
    </w:p>
    <w:p w:rsidR="00C95AFB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 w:rsidRPr="00C95AFB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>public List&lt;Employee&gt; getEmpsByConditionForeach</w:t>
      </w:r>
    </w:p>
    <w:p w:rsidR="00271B26" w:rsidRPr="00C95AFB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</w:pPr>
      <w:r w:rsidRPr="00C95AFB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 xml:space="preserve">(List&lt;Integer&gt; </w:t>
      </w:r>
      <w:r w:rsidRPr="00C95AFB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  <w:u w:val="single"/>
        </w:rPr>
        <w:t>ids</w:t>
      </w:r>
      <w:r w:rsidRPr="00C95AFB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 xml:space="preserve">);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"getEmpsByConditionForeach"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"com.atguigu.mybatis.bean.Employee"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select * from tbl_employee</w:t>
      </w:r>
    </w:p>
    <w:p w:rsidR="00271B26" w:rsidRPr="00086AF3" w:rsidRDefault="00271B26" w:rsidP="00CA577F">
      <w:pPr>
        <w:spacing w:line="360" w:lineRule="auto"/>
        <w:ind w:left="420" w:firstLine="420"/>
        <w:rPr>
          <w:b/>
          <w:color w:val="3B3838" w:themeColor="background2" w:themeShade="40"/>
          <w:sz w:val="22"/>
          <w:szCs w:val="24"/>
        </w:rPr>
      </w:pPr>
      <w:r w:rsidRPr="00086AF3">
        <w:rPr>
          <w:b/>
          <w:color w:val="3B3838" w:themeColor="background2" w:themeShade="40"/>
          <w:sz w:val="22"/>
          <w:szCs w:val="24"/>
        </w:rPr>
        <w:t>collection：指定要遍历的集合：</w:t>
      </w:r>
    </w:p>
    <w:p w:rsidR="00271B26" w:rsidRPr="00086AF3" w:rsidRDefault="00086AF3" w:rsidP="00086AF3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>
        <w:rPr>
          <w:b/>
          <w:color w:val="3B3838" w:themeColor="background2" w:themeShade="40"/>
          <w:sz w:val="22"/>
          <w:szCs w:val="24"/>
        </w:rPr>
        <w:tab/>
      </w:r>
      <w:r w:rsidR="00271B26" w:rsidRPr="00086AF3">
        <w:rPr>
          <w:b/>
          <w:color w:val="3B3838" w:themeColor="background2" w:themeShade="40"/>
          <w:sz w:val="22"/>
          <w:szCs w:val="24"/>
        </w:rPr>
        <w:t>list类型的参数会特殊处理封装在map中，map的key就叫list</w:t>
      </w:r>
    </w:p>
    <w:p w:rsidR="00271B26" w:rsidRPr="00CA577F" w:rsidRDefault="00271B26" w:rsidP="00CA577F">
      <w:pPr>
        <w:spacing w:line="360" w:lineRule="auto"/>
        <w:ind w:left="420" w:firstLine="420"/>
        <w:rPr>
          <w:b/>
          <w:color w:val="3B3838" w:themeColor="background2" w:themeShade="40"/>
          <w:sz w:val="22"/>
          <w:szCs w:val="24"/>
        </w:rPr>
      </w:pPr>
      <w:r w:rsidRPr="00CA577F">
        <w:rPr>
          <w:b/>
          <w:color w:val="3B3838" w:themeColor="background2" w:themeShade="40"/>
          <w:sz w:val="22"/>
          <w:szCs w:val="24"/>
        </w:rPr>
        <w:t>item：将当前遍历出的元素赋值给指定的变量</w:t>
      </w:r>
    </w:p>
    <w:p w:rsidR="00271B26" w:rsidRPr="00086AF3" w:rsidRDefault="00086AF3" w:rsidP="00086AF3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>
        <w:rPr>
          <w:b/>
          <w:color w:val="3B3838" w:themeColor="background2" w:themeShade="40"/>
          <w:sz w:val="22"/>
          <w:szCs w:val="24"/>
        </w:rPr>
        <w:tab/>
      </w:r>
      <w:r w:rsidR="00271B26" w:rsidRPr="00086AF3">
        <w:rPr>
          <w:b/>
          <w:color w:val="3B3838" w:themeColor="background2" w:themeShade="40"/>
          <w:sz w:val="22"/>
          <w:szCs w:val="24"/>
        </w:rPr>
        <w:t>separator:每个元素之间的分隔符</w:t>
      </w:r>
    </w:p>
    <w:p w:rsidR="00271B26" w:rsidRPr="00086AF3" w:rsidRDefault="00086AF3" w:rsidP="00086AF3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>
        <w:rPr>
          <w:b/>
          <w:color w:val="3B3838" w:themeColor="background2" w:themeShade="40"/>
          <w:sz w:val="22"/>
          <w:szCs w:val="24"/>
        </w:rPr>
        <w:tab/>
      </w:r>
      <w:r w:rsidR="00271B26" w:rsidRPr="00086AF3">
        <w:rPr>
          <w:b/>
          <w:color w:val="3B3838" w:themeColor="background2" w:themeShade="40"/>
          <w:sz w:val="22"/>
          <w:szCs w:val="24"/>
        </w:rPr>
        <w:t>open：遍历出所有结果拼接一个开始的字符</w:t>
      </w:r>
    </w:p>
    <w:p w:rsidR="00271B26" w:rsidRPr="00086AF3" w:rsidRDefault="00086AF3" w:rsidP="00086AF3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>
        <w:rPr>
          <w:b/>
          <w:color w:val="3B3838" w:themeColor="background2" w:themeShade="40"/>
          <w:sz w:val="22"/>
          <w:szCs w:val="24"/>
        </w:rPr>
        <w:tab/>
      </w:r>
      <w:r w:rsidR="00271B26" w:rsidRPr="00086AF3">
        <w:rPr>
          <w:b/>
          <w:color w:val="3B3838" w:themeColor="background2" w:themeShade="40"/>
          <w:sz w:val="22"/>
          <w:szCs w:val="24"/>
        </w:rPr>
        <w:t>close:遍历出所有结果拼接一个结束的字符</w:t>
      </w:r>
    </w:p>
    <w:p w:rsidR="00271B26" w:rsidRPr="00086AF3" w:rsidRDefault="00086AF3" w:rsidP="00086AF3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>
        <w:rPr>
          <w:b/>
          <w:color w:val="3B3838" w:themeColor="background2" w:themeShade="40"/>
          <w:sz w:val="22"/>
          <w:szCs w:val="24"/>
        </w:rPr>
        <w:tab/>
      </w:r>
      <w:r w:rsidR="00271B26" w:rsidRPr="00086AF3">
        <w:rPr>
          <w:b/>
          <w:color w:val="3B3838" w:themeColor="background2" w:themeShade="40"/>
          <w:sz w:val="22"/>
          <w:szCs w:val="24"/>
        </w:rPr>
        <w:t>index:索引。遍历list的时候是index就是索引，item就是当前值</w:t>
      </w:r>
    </w:p>
    <w:p w:rsidR="00271B26" w:rsidRPr="00086AF3" w:rsidRDefault="00271B26" w:rsidP="00086AF3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 w:rsidRPr="00086AF3">
        <w:rPr>
          <w:b/>
          <w:color w:val="3B3838" w:themeColor="background2" w:themeShade="40"/>
          <w:sz w:val="22"/>
          <w:szCs w:val="24"/>
        </w:rPr>
        <w:t>遍历map的时候index表示的就是map的key，item就是map的值</w:t>
      </w:r>
    </w:p>
    <w:p w:rsidR="00271B26" w:rsidRPr="00086AF3" w:rsidRDefault="00086AF3" w:rsidP="00086AF3">
      <w:pPr>
        <w:pStyle w:val="a3"/>
        <w:spacing w:line="360" w:lineRule="auto"/>
        <w:ind w:leftChars="600" w:left="1260" w:firstLineChars="0" w:firstLine="0"/>
        <w:rPr>
          <w:b/>
          <w:color w:val="3B3838" w:themeColor="background2" w:themeShade="40"/>
          <w:sz w:val="22"/>
          <w:szCs w:val="24"/>
        </w:rPr>
      </w:pPr>
      <w:r>
        <w:rPr>
          <w:b/>
          <w:color w:val="3B3838" w:themeColor="background2" w:themeShade="40"/>
          <w:sz w:val="22"/>
          <w:szCs w:val="24"/>
        </w:rPr>
        <w:tab/>
      </w:r>
      <w:r w:rsidR="00271B26" w:rsidRPr="00086AF3">
        <w:rPr>
          <w:b/>
          <w:color w:val="3B3838" w:themeColor="background2" w:themeShade="40"/>
          <w:sz w:val="22"/>
          <w:szCs w:val="24"/>
        </w:rPr>
        <w:t>#{变量名}就能取出变量的值也就是当前遍历出的元素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collection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"ids"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item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"item_id"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separator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","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open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"where id in("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close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#{item_id}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04846" w:rsidP="00204846">
      <w:pPr>
        <w:pStyle w:val="2"/>
        <w:numPr>
          <w:ilvl w:val="0"/>
          <w:numId w:val="3"/>
        </w:numPr>
        <w:spacing w:line="240" w:lineRule="exact"/>
      </w:pPr>
      <w:bookmarkStart w:id="7" w:name="_Toc528941140"/>
      <w:r>
        <w:rPr>
          <w:rFonts w:hint="eastAsia"/>
        </w:rPr>
        <w:lastRenderedPageBreak/>
        <w:t>批量保存</w:t>
      </w:r>
      <w:bookmarkEnd w:id="7"/>
    </w:p>
    <w:p w:rsidR="005D129D" w:rsidRPr="005D129D" w:rsidRDefault="005D129D" w:rsidP="005D129D">
      <w:pPr>
        <w:pStyle w:val="3"/>
        <w:spacing w:line="300" w:lineRule="exact"/>
        <w:rPr>
          <w:b w:val="0"/>
          <w:sz w:val="28"/>
        </w:rPr>
      </w:pPr>
      <w:bookmarkStart w:id="8" w:name="_Toc528941141"/>
      <w:r w:rsidRPr="005D129D">
        <w:rPr>
          <w:b w:val="0"/>
          <w:sz w:val="28"/>
        </w:rPr>
        <w:t>MySQL下批量保存</w:t>
      </w:r>
      <w:bookmarkEnd w:id="8"/>
    </w:p>
    <w:p w:rsidR="00271B26" w:rsidRDefault="00271B26" w:rsidP="003F2310">
      <w:pPr>
        <w:autoSpaceDE w:val="0"/>
        <w:autoSpaceDN w:val="0"/>
        <w:adjustRightInd w:val="0"/>
        <w:spacing w:line="276" w:lineRule="auto"/>
        <w:ind w:left="420" w:firstLine="120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 w:rsidRPr="00470B17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>public void addEmps(@Param("</w:t>
      </w:r>
      <w:r w:rsidRPr="00470B17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  <w:u w:val="single"/>
        </w:rPr>
        <w:t>emps</w:t>
      </w:r>
      <w:r w:rsidRPr="00470B17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 xml:space="preserve">")List&lt;Employee&gt; </w:t>
      </w:r>
      <w:r w:rsidRPr="00470B17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  <w:u w:val="single"/>
        </w:rPr>
        <w:t>emps</w:t>
      </w:r>
      <w:r w:rsidRPr="00470B17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>);</w:t>
      </w:r>
      <w:r w:rsidRPr="00470B17">
        <w:rPr>
          <w:rFonts w:ascii="Consolas" w:hAnsi="Consolas" w:cs="Consolas"/>
          <w:b/>
          <w:noProof w:val="0"/>
          <w:color w:val="4472C4" w:themeColor="accent5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 xml:space="preserve"> </w:t>
      </w:r>
      <w:r w:rsidRPr="00470B17">
        <w:rPr>
          <w:b/>
          <w:color w:val="3B3838" w:themeColor="background2" w:themeShade="40"/>
          <w:sz w:val="22"/>
          <w:szCs w:val="24"/>
        </w:rPr>
        <w:t>MySQL下批量保存：可以foreach遍历   mysql支持values(),(),()语法</w:t>
      </w:r>
    </w:p>
    <w:p w:rsidR="00271B26" w:rsidRDefault="00271B26" w:rsidP="003F231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"addEmps"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3F231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insert into tbl_employee(</w:t>
      </w:r>
    </w:p>
    <w:p w:rsidR="00271B26" w:rsidRDefault="00271B26" w:rsidP="003F231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"insertColumn"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3F231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)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values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collection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"emps"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item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"emp"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separator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(#{emp.lastName},#{emp.email},#{emp.gender},#{emp.dept.id})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Pr="00572F9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这种方式需要数据库连接属性</w:t>
      </w:r>
      <w:r w:rsidRPr="00572F9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allowMultiQueries=true</w:t>
      </w:r>
      <w:r w:rsidRPr="00572F9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；</w:t>
      </w:r>
    </w:p>
    <w:p w:rsidR="0073583A" w:rsidRPr="0073583A" w:rsidRDefault="0073583A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shd w:val="clear" w:color="auto" w:fill="E8F2FE"/>
          <w:lang w:bidi="ar-SA"/>
        </w:rPr>
        <w:t>jdbc:mysql://localhost:3306/mybatis?allowMultiQueries=true</w:t>
      </w:r>
    </w:p>
    <w:p w:rsidR="00271B26" w:rsidRDefault="00572F9C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</w:r>
      <w:r w:rsidR="00271B26" w:rsidRPr="00572F9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这种分号分隔多个</w:t>
      </w:r>
      <w:r w:rsidR="00271B26" w:rsidRPr="00572F9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u w:val="single"/>
        </w:rPr>
        <w:t>sql</w:t>
      </w:r>
      <w:r w:rsidR="00271B26" w:rsidRPr="00572F9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可以用于其他的批量操作（删除，修改）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&lt;!-- &lt;insert id="addEmps"&gt;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&lt;foreach collection="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</w:rPr>
        <w:t>emps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" item="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</w:rPr>
        <w:t>emp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" separator=";"&gt;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insert into tbl_employee(last_name,email,gender,d_id)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values(#{emp.lastName},#{emp.email},#{emp.gender},#{emp.dept.id})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</w:rPr>
        <w:t>&lt;/foreach&gt;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&lt;/insert&gt; --&gt;</w:t>
      </w:r>
    </w:p>
    <w:p w:rsidR="00271B26" w:rsidRPr="00D0431D" w:rsidRDefault="00271B26" w:rsidP="00D0431D">
      <w:pPr>
        <w:pStyle w:val="3"/>
        <w:spacing w:line="240" w:lineRule="exact"/>
        <w:rPr>
          <w:sz w:val="28"/>
        </w:rPr>
      </w:pPr>
      <w:bookmarkStart w:id="9" w:name="_Toc528941142"/>
      <w:r w:rsidRPr="00D0431D">
        <w:rPr>
          <w:sz w:val="28"/>
        </w:rPr>
        <w:t>Oracle数据库批量保存：</w:t>
      </w:r>
      <w:bookmarkEnd w:id="9"/>
      <w:r w:rsidRPr="00D0431D">
        <w:rPr>
          <w:sz w:val="28"/>
        </w:rPr>
        <w:t xml:space="preserve"> 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Oracle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不支持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values(),(),()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>Oracle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支持的批量方式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>1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、多个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insert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放在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begin - end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里面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>begin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insert into employees(employee_id,last_name,email) 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lastRenderedPageBreak/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values(employees_seq.nextval,'test_001','test_001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  <w:u w:val="single"/>
        </w:rPr>
        <w:t>@atguigu.com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');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insert into employees(employee_id,last_name,email) 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values(employees_seq.nextval,'test_002','test_002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  <w:u w:val="single"/>
        </w:rPr>
        <w:t>@atguigu.com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');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>end;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>2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>、利用中间表：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>insert into employees(employee_id,last_name,email)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   select employees_seq.nextval,lastName,email from(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          select 'test_a_01' lastName,'test_a_e01' email from dual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          union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          select 'test_a_02' lastName,'test_a_e02' email from dual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          union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          select 'test_a_03' lastName,'test_a_e03' email from dual</w:t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      )</w:t>
      </w: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</w:r>
    </w:p>
    <w:p w:rsidR="00271B26" w:rsidRPr="003009EF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</w:pPr>
      <w:r w:rsidRPr="003009EF">
        <w:rPr>
          <w:rFonts w:ascii="Consolas" w:hAnsi="Consolas" w:cs="Consolas"/>
          <w:noProof w:val="0"/>
          <w:color w:val="3B3838" w:themeColor="background2" w:themeShade="40"/>
          <w:kern w:val="0"/>
          <w:sz w:val="24"/>
          <w:szCs w:val="24"/>
        </w:rPr>
        <w:tab/>
        <w:t xml:space="preserve">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"addEmps"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databaseId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"oracle"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Pr="00151C00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oracle</w:t>
      </w:r>
      <w:r w:rsidRPr="00151C00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第一种批量方式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&lt;!-- &lt;foreach collection="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</w:rPr>
        <w:t>emps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" item="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</w:rPr>
        <w:t>emp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" open="begin" close="end;"&gt;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insert into employees(employee_id,last_name,email) 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   values(employees_seq.nextval,#{emp.lastName},#{emp.email});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</w:rPr>
        <w:t>&lt;/foreach&gt;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 xml:space="preserve">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Pr="00151C00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oracle</w:t>
      </w:r>
      <w:r w:rsidRPr="00151C00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第二种批量方式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insert into employees(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引用外部定义的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 xml:space="preserve">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"insertColumn"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"testColomn"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"abc"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/&gt;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lastRenderedPageBreak/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)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collection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"emps"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item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"emp"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separator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"union"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open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"select employees_seq.nextval,lastName,email from("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close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select #{emp.lastName} lastName,#{emp.email} email from dual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2A752D">
      <w:pPr>
        <w:pStyle w:val="2"/>
        <w:numPr>
          <w:ilvl w:val="0"/>
          <w:numId w:val="3"/>
        </w:numPr>
        <w:spacing w:line="240" w:lineRule="exact"/>
      </w:pPr>
      <w:bookmarkStart w:id="10" w:name="_Toc528941143"/>
      <w:r>
        <w:t>两个内置参数：</w:t>
      </w:r>
      <w:bookmarkEnd w:id="10"/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不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只是方法传递过来的参数可以被用来判断，取值。。。</w:t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 xml:space="preserve"> </w:t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ab/>
        <w:t>mybatis</w:t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默认还有两个内置参数：</w:t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</w:pP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ab/>
        <w:t xml:space="preserve"> </w:t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ab/>
        <w:t>_parameter:</w:t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代表整个参数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单个参数：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_parameter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就是这个参数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多个参数：参数会被封装为一个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map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；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_parameter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就是代表这个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map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u w:val="single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_databaseId:</w:t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如果配置了</w:t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databaseIdProvider</w:t>
      </w:r>
      <w:r w:rsidRPr="00BE66E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标签。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>_databaseId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就是代表当前数据库的别名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oracle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&lt;!--public List&lt;Employee&gt; getEmpsTestInnerParameter(Employee employee); 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"getEmpsTestInnerParameter"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"com.atguigu.mybatis.bean.Employee"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&lt;!-- bind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：可以将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OGNL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表达式的值绑定到一个变量中，方便后来引用这个变量的值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 xml:space="preserve"> --&gt;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bind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"_lastName"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"'%'+lastName+'%'"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/&gt;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"_databaseId=='mysql'"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select * from tbl_employee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lastRenderedPageBreak/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"_parameter!=null"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where last_name like #{lastName}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"_databaseId=='oracle'"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select * from employees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"_parameter!=null"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where last_name like #{_parameter.lastName}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BE66EC" w:rsidP="00BE66EC">
      <w:pPr>
        <w:pStyle w:val="2"/>
        <w:numPr>
          <w:ilvl w:val="0"/>
          <w:numId w:val="3"/>
        </w:numPr>
        <w:spacing w:line="240" w:lineRule="exact"/>
      </w:pPr>
      <w:bookmarkStart w:id="11" w:name="_Toc528941144"/>
      <w:r w:rsidRPr="00BE66EC">
        <w:t>抽取可重用的sql片段</w:t>
      </w:r>
      <w:bookmarkEnd w:id="11"/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ab/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抽取可重用的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sql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片段。方便后面引用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 xml:space="preserve"> </w:t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 xml:space="preserve">  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>1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、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sql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抽取：经常将要查询的列名，或者插入用的列名抽取出来方便引用</w:t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 xml:space="preserve">  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>2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、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include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来引用已经抽取的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sql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：</w:t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 xml:space="preserve">  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>3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、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highlight w:val="yellow"/>
        </w:rPr>
        <w:t>include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highlight w:val="yellow"/>
        </w:rPr>
        <w:t>还可以自定义一些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highlight w:val="yellow"/>
        </w:rPr>
        <w:t>property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highlight w:val="yellow"/>
        </w:rPr>
        <w:t>，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highlight w:val="yellow"/>
        </w:rPr>
        <w:t>sql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highlight w:val="yellow"/>
        </w:rPr>
        <w:t>标签内部就能使用自定义的属性</w:t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 xml:space="preserve">  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>include-property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：取值的正确方式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${prop},</w:t>
      </w:r>
    </w:p>
    <w:p w:rsidR="00271B26" w:rsidRPr="00BE66EC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</w:pP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 xml:space="preserve">  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ab/>
        <w:t>#{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不能使用这种方式</w:t>
      </w:r>
      <w:r w:rsidRPr="00BE66EC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</w:rPr>
        <w:t>}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sql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"insertColumn"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"_databaseId=='oracle'"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employee_id,last_name,email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"_databaseId=='mysql'"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last_name,email,gender,d_id</w:t>
      </w:r>
    </w:p>
    <w:p w:rsidR="00271B26" w:rsidRDefault="00271B26" w:rsidP="0063023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117257" w:rsidRPr="00BE66EC" w:rsidRDefault="00271B26" w:rsidP="00BE66EC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sql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sectPr w:rsidR="00117257" w:rsidRPr="00BE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94" w:rsidRDefault="000D0E94" w:rsidP="0073583A">
      <w:r>
        <w:separator/>
      </w:r>
    </w:p>
  </w:endnote>
  <w:endnote w:type="continuationSeparator" w:id="0">
    <w:p w:rsidR="000D0E94" w:rsidRDefault="000D0E94" w:rsidP="0073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94" w:rsidRDefault="000D0E94" w:rsidP="0073583A">
      <w:r>
        <w:separator/>
      </w:r>
    </w:p>
  </w:footnote>
  <w:footnote w:type="continuationSeparator" w:id="0">
    <w:p w:rsidR="000D0E94" w:rsidRDefault="000D0E94" w:rsidP="0073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041D"/>
    <w:multiLevelType w:val="hybridMultilevel"/>
    <w:tmpl w:val="B80066C2"/>
    <w:lvl w:ilvl="0" w:tplc="03D690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32CF9"/>
    <w:multiLevelType w:val="hybridMultilevel"/>
    <w:tmpl w:val="B7FA974C"/>
    <w:lvl w:ilvl="0" w:tplc="D938CD7C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F45AD"/>
    <w:multiLevelType w:val="hybridMultilevel"/>
    <w:tmpl w:val="A83A49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0C"/>
    <w:rsid w:val="00013C89"/>
    <w:rsid w:val="00086AF3"/>
    <w:rsid w:val="000947EA"/>
    <w:rsid w:val="000D0E94"/>
    <w:rsid w:val="000E339D"/>
    <w:rsid w:val="00117257"/>
    <w:rsid w:val="00151C00"/>
    <w:rsid w:val="00203695"/>
    <w:rsid w:val="00204846"/>
    <w:rsid w:val="002557EE"/>
    <w:rsid w:val="00271B26"/>
    <w:rsid w:val="002A3DD0"/>
    <w:rsid w:val="002A752D"/>
    <w:rsid w:val="002C474F"/>
    <w:rsid w:val="003009EF"/>
    <w:rsid w:val="00340D82"/>
    <w:rsid w:val="003E2412"/>
    <w:rsid w:val="003F2310"/>
    <w:rsid w:val="00437275"/>
    <w:rsid w:val="00470B17"/>
    <w:rsid w:val="004A0B84"/>
    <w:rsid w:val="004A184F"/>
    <w:rsid w:val="004C528C"/>
    <w:rsid w:val="004E5006"/>
    <w:rsid w:val="00572F9C"/>
    <w:rsid w:val="00577532"/>
    <w:rsid w:val="005C0C0C"/>
    <w:rsid w:val="005D129D"/>
    <w:rsid w:val="00630234"/>
    <w:rsid w:val="006411FF"/>
    <w:rsid w:val="006575A5"/>
    <w:rsid w:val="00730AA9"/>
    <w:rsid w:val="0073583A"/>
    <w:rsid w:val="00774835"/>
    <w:rsid w:val="007A5233"/>
    <w:rsid w:val="007B4557"/>
    <w:rsid w:val="007C666E"/>
    <w:rsid w:val="008669EA"/>
    <w:rsid w:val="00962726"/>
    <w:rsid w:val="00A07652"/>
    <w:rsid w:val="00A84749"/>
    <w:rsid w:val="00A873CC"/>
    <w:rsid w:val="00AC75F3"/>
    <w:rsid w:val="00AE14EB"/>
    <w:rsid w:val="00B11507"/>
    <w:rsid w:val="00B170AE"/>
    <w:rsid w:val="00B26EDF"/>
    <w:rsid w:val="00B879FD"/>
    <w:rsid w:val="00BE66EC"/>
    <w:rsid w:val="00C30231"/>
    <w:rsid w:val="00C66BDB"/>
    <w:rsid w:val="00C85664"/>
    <w:rsid w:val="00C95AFB"/>
    <w:rsid w:val="00CA0571"/>
    <w:rsid w:val="00CA577F"/>
    <w:rsid w:val="00CC0141"/>
    <w:rsid w:val="00D0431D"/>
    <w:rsid w:val="00D535E4"/>
    <w:rsid w:val="00D83ADE"/>
    <w:rsid w:val="00E02A39"/>
    <w:rsid w:val="00E570B0"/>
    <w:rsid w:val="00EC1A09"/>
    <w:rsid w:val="00F0107B"/>
    <w:rsid w:val="00F80CA0"/>
    <w:rsid w:val="00FF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E898"/>
  <w15:chartTrackingRefBased/>
  <w15:docId w15:val="{3340D579-6615-49BF-9396-57008ADB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uiPriority w:val="9"/>
    <w:qFormat/>
    <w:rsid w:val="00D83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5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12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3C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013C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85664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129D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83A"/>
    <w:rPr>
      <w:noProof/>
      <w:sz w:val="18"/>
      <w:szCs w:val="18"/>
      <w:lang w:bidi="ar-EG"/>
    </w:rPr>
  </w:style>
  <w:style w:type="paragraph" w:styleId="a6">
    <w:name w:val="footer"/>
    <w:basedOn w:val="a"/>
    <w:link w:val="a7"/>
    <w:uiPriority w:val="99"/>
    <w:unhideWhenUsed/>
    <w:rsid w:val="00735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83A"/>
    <w:rPr>
      <w:noProof/>
      <w:sz w:val="18"/>
      <w:szCs w:val="18"/>
      <w:lang w:bidi="ar-EG"/>
    </w:rPr>
  </w:style>
  <w:style w:type="character" w:customStyle="1" w:styleId="10">
    <w:name w:val="标题 1 字符"/>
    <w:basedOn w:val="a0"/>
    <w:link w:val="1"/>
    <w:uiPriority w:val="9"/>
    <w:rsid w:val="00D83ADE"/>
    <w:rPr>
      <w:b/>
      <w:bCs/>
      <w:noProof/>
      <w:kern w:val="44"/>
      <w:sz w:val="44"/>
      <w:szCs w:val="44"/>
      <w:lang w:bidi="ar-EG"/>
    </w:rPr>
  </w:style>
  <w:style w:type="paragraph" w:styleId="TOC">
    <w:name w:val="TOC Heading"/>
    <w:basedOn w:val="1"/>
    <w:next w:val="a"/>
    <w:uiPriority w:val="39"/>
    <w:unhideWhenUsed/>
    <w:qFormat/>
    <w:rsid w:val="00D83A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D83AD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83ADE"/>
    <w:pPr>
      <w:ind w:leftChars="400" w:left="840"/>
    </w:pPr>
  </w:style>
  <w:style w:type="character" w:styleId="a8">
    <w:name w:val="Hyperlink"/>
    <w:basedOn w:val="a0"/>
    <w:uiPriority w:val="99"/>
    <w:unhideWhenUsed/>
    <w:rsid w:val="00D83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8833F-DFC1-44A4-A7AB-28AB6660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2018-10-04T06:32:00Z</dcterms:created>
  <dcterms:modified xsi:type="dcterms:W3CDTF">2018-11-02T08:56:00Z</dcterms:modified>
</cp:coreProperties>
</file>