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Meridian Retail Banking</w:t>
      </w:r>
    </w:p>
    <w:p>
      <w:pPr>
        <w:jc w:val="center"/>
      </w:pPr>
      <w:r>
        <w:rPr>
          <w:sz w:val="18"/>
          <w:color w:val="666666"/>
          <w:rFonts w:ascii="Calibri" w:hAnsi="Calibri" w:cs="Calibri" w:eastAsia="Calibri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  <w:rFonts w:ascii="Calibri" w:hAnsi="Calibri" w:cs="Calibri" w:eastAsia="Calibri"/>
              </w:rPr>
              <w:t>Account reference</w:t>
            </w:r>
          </w:p>
        </w:tc>
        <w:tc>
          <w:p>
            <w:r>
              <w:rPr>
                <w:b w:val="on"/>
                <w:rFonts w:ascii="Calibri" w:hAnsi="Calibri" w:cs="Calibri" w:eastAsia="Calibri"/>
              </w:rPr>
              <w:t>Letter date</w:t>
            </w:r>
          </w:p>
        </w:tc>
      </w:tr>
      <w:tr>
        <w:tc>
          <w:p>
            <w:r>
              <w:rPr>
                <w:b w:val="off"/>
                <w:rFonts w:ascii="Calibri" w:hAnsi="Calibri" w:cs="Calibri" w:eastAsia="Calibri"/>
              </w:rPr>
              <w:t>Customer: {{anchor:HEADER}}</w:t>
            </w:r>
          </w:p>
        </w:tc>
        <w:tc>
          <w:p>
            <w:r>
              <w:rPr>
                <w:b w:val="off"/>
                <w:rFonts w:ascii="Calibri" w:hAnsi="Calibri" w:cs="Calibri" w:eastAsia="Calibri"/>
              </w:rPr>
              <w:t>{{letterDate}}</w:t>
            </w:r>
          </w:p>
        </w:tc>
      </w:tr>
    </w:tbl>
    <w:p>
      <w:r>
        <w:rPr>
          <w:rFonts w:ascii="Calibri" w:hAnsi="Calibri" w:cs="Calibri" w:eastAsia="Calibri"/>
        </w:rP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  <w:rFonts w:ascii="Calibri" w:hAnsi="Calibri" w:cs="Calibri" w:eastAsia="Calibri"/>
        </w:rPr>
        <w:t>Meridian Retail Banking — authorised by the PRA and regulated by the FCA and PRA. FSCS protected deposits.</w:t>
      </w:r>
    </w:p>
    <w:sectPr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Noto Sans CJK SC"/>
      <w:b/>
    </w:rPr>
  </w:style>
  <w:style w:type="paragraph" w:styleId="Heading2">
    <w:name w:val="Heading2"/>
    <w:qFormat/>
    <w:rPr>
      <w:sz w:val="28"/>
      <w:rFonts w:ascii="Cambria" w:hAnsi="Cambria" w:cs="Cambria" w:eastAsia="Noto Sans CJK SC"/>
      <w:b/>
    </w:rPr>
  </w:style>
  <w:style w:type="paragraph" w:styleId="Heading3">
    <w:name w:val="Heading3"/>
    <w:qFormat/>
    <w:rPr>
      <w:sz w:val="24"/>
      <w:rFonts w:ascii="Cambria" w:hAnsi="Cambria" w:cs="Cambria" w:eastAsia="Noto Sans CJK SC"/>
      <w:b/>
    </w:rPr>
  </w:style>
  <w:style w:type="paragraph" w:styleId="ClauseBody">
    <w:name w:val="ClauseBody"/>
    <w:qFormat/>
    <w:pPr>
      <w:spacing w:after="120"/>
    </w:pPr>
    <w:rPr>
      <w:sz w:val="20"/>
      <w:rFonts w:ascii="Calibri" w:hAnsi="Calibri" w:cs="Calibri" w:eastAsia="Noto Sans CJK SC"/>
    </w:rPr>
  </w:style>
  <w:style w:type="paragraph" w:styleId="DefinedTerm">
    <w:name w:val="DefinedTerm"/>
    <w:qFormat/>
    <w:rPr>
      <w:sz w:val="20"/>
      <w:rFonts w:ascii="Calibri" w:hAnsi="Calibri" w:cs="Calibri" w:eastAsia="Noto Sans CJK SC"/>
      <w:b/>
    </w:rPr>
  </w:style>
  <w:style w:type="paragraph" w:styleId="TableHeader">
    <w:name w:val="TableHeader"/>
    <w:qFormat/>
    <w:rPr>
      <w:sz w:val="20"/>
      <w:rFonts w:ascii="Calibri" w:hAnsi="Calibri" w:cs="Calibri" w:eastAsia="Noto Sans CJK SC"/>
      <w:b/>
    </w:rPr>
  </w:style>
  <w:style w:type="paragraph" w:styleId="ScheduleTitle">
    <w:name w:val="ScheduleTitle"/>
    <w:qFormat/>
    <w:rPr>
      <w:sz w:val="26"/>
      <w:rFonts w:ascii="Cambria" w:hAnsi="Cambria" w:cs="Cambria" w:eastAsia="Noto Sans CJK SC"/>
      <w:b/>
    </w:rPr>
  </w:style>
  <w:style w:type="paragraph" w:styleId="SignatureBlock">
    <w:name w:val="SignatureBlock"/>
    <w:qFormat/>
    <w:pPr>
      <w:spacing w:before="240" w:after="120"/>
    </w:pPr>
    <w:rPr>
      <w:sz w:val="20"/>
      <w:rFonts w:ascii="Calibri" w:hAnsi="Calibri" w:cs="Calibri" w:eastAsia="Noto Sans CJK SC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2026-07-26T20:33:42Z</dcterms:created>
  <dc:creator>Apache POI</dc:creator>
</cp:coreProperties>
</file>