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{{anchor:BODY}}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/>
    </w:pPrDefault>
  </w:docDefaults>
  <w:style w:type="paragraph" w:styleId="Normal" w:default="1">
    <w:name w:val="Normal"/>
    <w:qFormat/>
    <w:rPr>
      <w:rFonts w:ascii="Times New Roman" w:hAnsi="Times New Roman" w:eastAsia="宋体"/>
      <w:sz w:val="21"/>
    </w:rPr>
  </w:style>
  <w:style w:type="paragraph" w:styleId="ClauseBody">
    <w:name w:val="Clause Body"/>
    <w:basedOn w:val="Normal"/>
    <w:qFormat/>
    <w:rPr>
      <w:rFonts w:ascii="KaiTi" w:hAnsi="KaiTi" w:eastAsia="仿宋"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>
  <a:themeElements>
    <a:fontScheme name="Office">
      <a:majorFont>
        <a:latin typeface="Times New Roman"/>
        <a:ea typeface="黑体"/>
        <a:cs typeface="Times New Roman"/>
      </a:majorFont>
      <a:minorFont>
        <a:latin typeface="Times New Roman"/>
        <a:ea typeface="宋体"/>
        <a:cs typeface="Times New Roman"/>
      </a:minorFont>
    </a:fontScheme>
  </a:themeElements>
</a:theme>
</file>