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nit4x2pizg8q" w:id="0"/>
      <w:bookmarkEnd w:id="0"/>
      <w:r w:rsidDel="00000000" w:rsidR="00000000" w:rsidRPr="00000000">
        <w:rPr>
          <w:rtl w:val="0"/>
        </w:rPr>
        <w:t xml:space="preserve">ResBit I2C Coms</w:t>
      </w:r>
    </w:p>
    <w:p w:rsidR="00000000" w:rsidDel="00000000" w:rsidP="00000000" w:rsidRDefault="00000000" w:rsidRPr="00000000" w14:paraId="00000002">
      <w:pPr>
        <w:pStyle w:val="Title"/>
        <w:rPr/>
      </w:pPr>
      <w:bookmarkStart w:colFirst="0" w:colLast="0" w:name="_2r6ywz3a2k27" w:id="1"/>
      <w:bookmarkEnd w:id="1"/>
      <w:r w:rsidDel="00000000" w:rsidR="00000000" w:rsidRPr="00000000">
        <w:rPr>
          <w:rtl w:val="0"/>
        </w:rPr>
        <w:t xml:space="preserve">Interface Control Document(ICD)</w:t>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dm2j90ntmj0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_dm2j90ntmj08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lnrrpnu0iv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Procedure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_2lnrrpnu0ivq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rpzsvri2p6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Structure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_6rpzsvri2p64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pPr>
          <w:hyperlink w:anchor="_ts78at6k9oti">
            <w:r w:rsidDel="00000000" w:rsidR="00000000" w:rsidRPr="00000000">
              <w:rPr>
                <w:rtl w:val="0"/>
              </w:rPr>
              <w:t xml:space="preserve">Message</w:t>
            </w:r>
          </w:hyperlink>
          <w:r w:rsidDel="00000000" w:rsidR="00000000" w:rsidRPr="00000000">
            <w:rPr>
              <w:rtl w:val="0"/>
            </w:rPr>
            <w:tab/>
          </w:r>
          <w:r w:rsidDel="00000000" w:rsidR="00000000" w:rsidRPr="00000000">
            <w:fldChar w:fldCharType="begin"/>
            <w:instrText xml:space="preserve"> PAGEREF _ts78at6k9oti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pPr>
          <w:hyperlink w:anchor="_qh653vdtsmqw">
            <w:r w:rsidDel="00000000" w:rsidR="00000000" w:rsidRPr="00000000">
              <w:rPr>
                <w:rtl w:val="0"/>
              </w:rPr>
              <w:t xml:space="preserve">Message Response</w:t>
            </w:r>
          </w:hyperlink>
          <w:r w:rsidDel="00000000" w:rsidR="00000000" w:rsidRPr="00000000">
            <w:rPr>
              <w:rtl w:val="0"/>
            </w:rPr>
            <w:tab/>
          </w:r>
          <w:r w:rsidDel="00000000" w:rsidR="00000000" w:rsidRPr="00000000">
            <w:fldChar w:fldCharType="begin"/>
            <w:instrText xml:space="preserve"> PAGEREF _qh653vdtsmqw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720" w:firstLine="0"/>
            <w:rPr/>
          </w:pPr>
          <w:hyperlink w:anchor="_8h2sbiudza7">
            <w:r w:rsidDel="00000000" w:rsidR="00000000" w:rsidRPr="00000000">
              <w:rPr>
                <w:rtl w:val="0"/>
              </w:rPr>
              <w:t xml:space="preserve">Message Response Codes</w:t>
            </w:r>
          </w:hyperlink>
          <w:r w:rsidDel="00000000" w:rsidR="00000000" w:rsidRPr="00000000">
            <w:rPr>
              <w:rtl w:val="0"/>
            </w:rPr>
            <w:tab/>
          </w:r>
          <w:r w:rsidDel="00000000" w:rsidR="00000000" w:rsidRPr="00000000">
            <w:fldChar w:fldCharType="begin"/>
            <w:instrText xml:space="preserve"> PAGEREF _8h2sbiudza7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l3p8xmcrn7rb">
            <w:r w:rsidDel="00000000" w:rsidR="00000000" w:rsidRPr="00000000">
              <w:rPr>
                <w:b w:val="1"/>
                <w:rtl w:val="0"/>
              </w:rPr>
              <w:t xml:space="preserve">Packet Structure</w:t>
            </w:r>
          </w:hyperlink>
          <w:r w:rsidDel="00000000" w:rsidR="00000000" w:rsidRPr="00000000">
            <w:rPr>
              <w:b w:val="1"/>
              <w:rtl w:val="0"/>
            </w:rPr>
            <w:tab/>
          </w:r>
          <w:r w:rsidDel="00000000" w:rsidR="00000000" w:rsidRPr="00000000">
            <w:fldChar w:fldCharType="begin"/>
            <w:instrText xml:space="preserve"> PAGEREF _l3p8xmcrn7rb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bni36tcq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 Header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_dobni36tcqd9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1j8fxtgis4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 Body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_h1j8fxtgis4f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p9hqol2c9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 Response (from receiver)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_cp9hqol2c9gn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3smfs5ay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Packet Response Codes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_fe3smfs5ayj4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izw9c9dxvi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_aizw9c9dxvi0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8k08cl3n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ResBit MCU to BlueBits MCU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_e18k08cl3nxs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pPr>
          <w:hyperlink w:anchor="_fe771wi55nv2">
            <w:r w:rsidDel="00000000" w:rsidR="00000000" w:rsidRPr="00000000">
              <w:rPr>
                <w:rtl w:val="0"/>
              </w:rPr>
              <w:t xml:space="preserve">ResBit Peripheral messages (0x0001 - 0x00FF)</w:t>
            </w:r>
          </w:hyperlink>
          <w:r w:rsidDel="00000000" w:rsidR="00000000" w:rsidRPr="00000000">
            <w:rPr>
              <w:rtl w:val="0"/>
            </w:rPr>
            <w:tab/>
          </w:r>
          <w:r w:rsidDel="00000000" w:rsidR="00000000" w:rsidRPr="00000000">
            <w:fldChar w:fldCharType="begin"/>
            <w:instrText xml:space="preserve"> PAGEREF _fe771wi55nv2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1080" w:firstLine="0"/>
            <w:rPr/>
          </w:pPr>
          <w:hyperlink w:anchor="_o31c2vwa468g">
            <w:r w:rsidDel="00000000" w:rsidR="00000000" w:rsidRPr="00000000">
              <w:rPr>
                <w:rtl w:val="0"/>
              </w:rPr>
              <w:t xml:space="preserve">Get Status Message - 0x0000</w:t>
            </w:r>
          </w:hyperlink>
          <w:r w:rsidDel="00000000" w:rsidR="00000000" w:rsidRPr="00000000">
            <w:rPr>
              <w:rtl w:val="0"/>
            </w:rPr>
            <w:tab/>
          </w:r>
          <w:r w:rsidDel="00000000" w:rsidR="00000000" w:rsidRPr="00000000">
            <w:fldChar w:fldCharType="begin"/>
            <w:instrText xml:space="preserve"> PAGEREF _o31c2vwa468g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1080" w:firstLine="0"/>
            <w:rPr/>
          </w:pPr>
          <w:hyperlink w:anchor="_h99blrchrdwi">
            <w:r w:rsidDel="00000000" w:rsidR="00000000" w:rsidRPr="00000000">
              <w:rPr>
                <w:rtl w:val="0"/>
              </w:rPr>
              <w:t xml:space="preserve">Set Power State - 0x0001</w:t>
            </w:r>
          </w:hyperlink>
          <w:r w:rsidDel="00000000" w:rsidR="00000000" w:rsidRPr="00000000">
            <w:rPr>
              <w:rtl w:val="0"/>
            </w:rPr>
            <w:tab/>
          </w:r>
          <w:r w:rsidDel="00000000" w:rsidR="00000000" w:rsidRPr="00000000">
            <w:fldChar w:fldCharType="begin"/>
            <w:instrText xml:space="preserve"> PAGEREF _h99blrchrdwi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1440" w:firstLine="0"/>
            <w:rPr/>
          </w:pPr>
          <w:hyperlink w:anchor="_39cc99fvehqj">
            <w:r w:rsidDel="00000000" w:rsidR="00000000" w:rsidRPr="00000000">
              <w:rPr>
                <w:rtl w:val="0"/>
              </w:rPr>
              <w:t xml:space="preserve">Message Data</w:t>
            </w:r>
          </w:hyperlink>
          <w:r w:rsidDel="00000000" w:rsidR="00000000" w:rsidRPr="00000000">
            <w:rPr>
              <w:rtl w:val="0"/>
            </w:rPr>
            <w:tab/>
          </w:r>
          <w:r w:rsidDel="00000000" w:rsidR="00000000" w:rsidRPr="00000000">
            <w:fldChar w:fldCharType="begin"/>
            <w:instrText xml:space="preserve"> PAGEREF _39cc99fvehqj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1440" w:firstLine="0"/>
            <w:rPr/>
          </w:pPr>
          <w:hyperlink w:anchor="_hy8fv0koe5sy">
            <w:r w:rsidDel="00000000" w:rsidR="00000000" w:rsidRPr="00000000">
              <w:rPr>
                <w:rtl w:val="0"/>
              </w:rPr>
              <w:t xml:space="preserve">Response Data</w:t>
            </w:r>
          </w:hyperlink>
          <w:r w:rsidDel="00000000" w:rsidR="00000000" w:rsidRPr="00000000">
            <w:rPr>
              <w:rtl w:val="0"/>
            </w:rPr>
            <w:tab/>
          </w:r>
          <w:r w:rsidDel="00000000" w:rsidR="00000000" w:rsidRPr="00000000">
            <w:fldChar w:fldCharType="begin"/>
            <w:instrText xml:space="preserve"> PAGEREF _hy8fv0koe5sy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1440" w:firstLine="0"/>
            <w:rPr/>
          </w:pPr>
          <w:hyperlink w:anchor="_m6px5xhl8r81">
            <w:r w:rsidDel="00000000" w:rsidR="00000000" w:rsidRPr="00000000">
              <w:rPr>
                <w:rtl w:val="0"/>
              </w:rPr>
              <w:t xml:space="preserve">Power State Id’s</w:t>
            </w:r>
          </w:hyperlink>
          <w:r w:rsidDel="00000000" w:rsidR="00000000" w:rsidRPr="00000000">
            <w:rPr>
              <w:rtl w:val="0"/>
            </w:rPr>
            <w:tab/>
          </w:r>
          <w:r w:rsidDel="00000000" w:rsidR="00000000" w:rsidRPr="00000000">
            <w:fldChar w:fldCharType="begin"/>
            <w:instrText xml:space="preserve"> PAGEREF _m6px5xhl8r81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1080" w:firstLine="0"/>
            <w:rPr/>
          </w:pPr>
          <w:hyperlink w:anchor="_mej4n5lqs5cc">
            <w:r w:rsidDel="00000000" w:rsidR="00000000" w:rsidRPr="00000000">
              <w:rPr>
                <w:rtl w:val="0"/>
              </w:rPr>
              <w:t xml:space="preserve">Who Am I - 0x0002</w:t>
            </w:r>
          </w:hyperlink>
          <w:r w:rsidDel="00000000" w:rsidR="00000000" w:rsidRPr="00000000">
            <w:rPr>
              <w:rtl w:val="0"/>
            </w:rPr>
            <w:tab/>
          </w:r>
          <w:r w:rsidDel="00000000" w:rsidR="00000000" w:rsidRPr="00000000">
            <w:fldChar w:fldCharType="begin"/>
            <w:instrText xml:space="preserve"> PAGEREF _mej4n5lqs5cc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1440" w:firstLine="0"/>
            <w:rPr/>
          </w:pPr>
          <w:hyperlink w:anchor="_hdjd55jctgqj">
            <w:r w:rsidDel="00000000" w:rsidR="00000000" w:rsidRPr="00000000">
              <w:rPr>
                <w:rtl w:val="0"/>
              </w:rPr>
              <w:t xml:space="preserve">Message Data</w:t>
            </w:r>
          </w:hyperlink>
          <w:r w:rsidDel="00000000" w:rsidR="00000000" w:rsidRPr="00000000">
            <w:rPr>
              <w:rtl w:val="0"/>
            </w:rPr>
            <w:tab/>
          </w:r>
          <w:r w:rsidDel="00000000" w:rsidR="00000000" w:rsidRPr="00000000">
            <w:fldChar w:fldCharType="begin"/>
            <w:instrText xml:space="preserve"> PAGEREF _hdjd55jctgqj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1440" w:firstLine="0"/>
            <w:rPr/>
          </w:pPr>
          <w:hyperlink w:anchor="_c1ad3pgfuj6y">
            <w:r w:rsidDel="00000000" w:rsidR="00000000" w:rsidRPr="00000000">
              <w:rPr>
                <w:rtl w:val="0"/>
              </w:rPr>
              <w:t xml:space="preserve">Response Data</w:t>
            </w:r>
          </w:hyperlink>
          <w:r w:rsidDel="00000000" w:rsidR="00000000" w:rsidRPr="00000000">
            <w:rPr>
              <w:rtl w:val="0"/>
            </w:rPr>
            <w:tab/>
          </w:r>
          <w:r w:rsidDel="00000000" w:rsidR="00000000" w:rsidRPr="00000000">
            <w:fldChar w:fldCharType="begin"/>
            <w:instrText xml:space="preserve"> PAGEREF _c1ad3pgfuj6y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1440" w:firstLine="0"/>
            <w:rPr/>
          </w:pPr>
          <w:hyperlink w:anchor="_v7xay81vsmfr">
            <w:r w:rsidDel="00000000" w:rsidR="00000000" w:rsidRPr="00000000">
              <w:rPr>
                <w:rtl w:val="0"/>
              </w:rPr>
              <w:t xml:space="preserve">Device Id’s</w:t>
            </w:r>
          </w:hyperlink>
          <w:r w:rsidDel="00000000" w:rsidR="00000000" w:rsidRPr="00000000">
            <w:rPr>
              <w:rtl w:val="0"/>
            </w:rPr>
            <w:tab/>
          </w:r>
          <w:r w:rsidDel="00000000" w:rsidR="00000000" w:rsidRPr="00000000">
            <w:fldChar w:fldCharType="begin"/>
            <w:instrText xml:space="preserve"> PAGEREF _v7xay81vsmfr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pPr>
          <w:hyperlink w:anchor="_ay6yn4ku1sgr">
            <w:r w:rsidDel="00000000" w:rsidR="00000000" w:rsidRPr="00000000">
              <w:rPr>
                <w:rtl w:val="0"/>
              </w:rPr>
              <w:t xml:space="preserve">BlueBitsMessages (0x0100 - 0x01FF)</w:t>
            </w:r>
          </w:hyperlink>
          <w:r w:rsidDel="00000000" w:rsidR="00000000" w:rsidRPr="00000000">
            <w:rPr>
              <w:rtl w:val="0"/>
            </w:rPr>
            <w:tab/>
          </w:r>
          <w:r w:rsidDel="00000000" w:rsidR="00000000" w:rsidRPr="00000000">
            <w:fldChar w:fldCharType="begin"/>
            <w:instrText xml:space="preserve"> PAGEREF _ay6yn4ku1sgr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pPr>
          <w:hyperlink w:anchor="_u8u9ltq5txyp">
            <w:r w:rsidDel="00000000" w:rsidR="00000000" w:rsidRPr="00000000">
              <w:rPr>
                <w:rtl w:val="0"/>
              </w:rPr>
              <w:t xml:space="preserve">Summary Data - 0x0100</w:t>
            </w:r>
          </w:hyperlink>
          <w:r w:rsidDel="00000000" w:rsidR="00000000" w:rsidRPr="00000000">
            <w:rPr>
              <w:rtl w:val="0"/>
            </w:rPr>
            <w:tab/>
          </w:r>
          <w:r w:rsidDel="00000000" w:rsidR="00000000" w:rsidRPr="00000000">
            <w:fldChar w:fldCharType="begin"/>
            <w:instrText xml:space="preserve"> PAGEREF _u8u9ltq5txyp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440" w:firstLine="0"/>
            <w:rPr/>
          </w:pPr>
          <w:hyperlink w:anchor="_3ufkan2opvs">
            <w:r w:rsidDel="00000000" w:rsidR="00000000" w:rsidRPr="00000000">
              <w:rPr>
                <w:rtl w:val="0"/>
              </w:rPr>
              <w:t xml:space="preserve">Message Data</w:t>
            </w:r>
          </w:hyperlink>
          <w:r w:rsidDel="00000000" w:rsidR="00000000" w:rsidRPr="00000000">
            <w:rPr>
              <w:rtl w:val="0"/>
            </w:rPr>
            <w:tab/>
          </w:r>
          <w:r w:rsidDel="00000000" w:rsidR="00000000" w:rsidRPr="00000000">
            <w:fldChar w:fldCharType="begin"/>
            <w:instrText xml:space="preserve"> PAGEREF _3ufkan2opvs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1440" w:firstLine="0"/>
            <w:rPr/>
          </w:pPr>
          <w:hyperlink w:anchor="_2iqdma5mcil7">
            <w:r w:rsidDel="00000000" w:rsidR="00000000" w:rsidRPr="00000000">
              <w:rPr>
                <w:rtl w:val="0"/>
              </w:rPr>
              <w:t xml:space="preserve">Response Data</w:t>
            </w:r>
          </w:hyperlink>
          <w:r w:rsidDel="00000000" w:rsidR="00000000" w:rsidRPr="00000000">
            <w:rPr>
              <w:rtl w:val="0"/>
            </w:rPr>
            <w:tab/>
          </w:r>
          <w:r w:rsidDel="00000000" w:rsidR="00000000" w:rsidRPr="00000000">
            <w:fldChar w:fldCharType="begin"/>
            <w:instrText xml:space="preserve"> PAGEREF _2iqdma5mcil7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pPr>
          <w:hyperlink w:anchor="_23yje7w979am">
            <w:r w:rsidDel="00000000" w:rsidR="00000000" w:rsidRPr="00000000">
              <w:rPr>
                <w:rtl w:val="0"/>
              </w:rPr>
              <w:t xml:space="preserve">Configuration Message - 0x0101</w:t>
            </w:r>
          </w:hyperlink>
          <w:r w:rsidDel="00000000" w:rsidR="00000000" w:rsidRPr="00000000">
            <w:rPr>
              <w:rtl w:val="0"/>
            </w:rPr>
            <w:tab/>
          </w:r>
          <w:r w:rsidDel="00000000" w:rsidR="00000000" w:rsidRPr="00000000">
            <w:fldChar w:fldCharType="begin"/>
            <w:instrText xml:space="preserve"> PAGEREF _23yje7w979am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440" w:firstLine="0"/>
            <w:rPr/>
          </w:pPr>
          <w:hyperlink w:anchor="_6ss5one3zvyz">
            <w:r w:rsidDel="00000000" w:rsidR="00000000" w:rsidRPr="00000000">
              <w:rPr>
                <w:rtl w:val="0"/>
              </w:rPr>
              <w:t xml:space="preserve">Message Data</w:t>
            </w:r>
          </w:hyperlink>
          <w:r w:rsidDel="00000000" w:rsidR="00000000" w:rsidRPr="00000000">
            <w:rPr>
              <w:rtl w:val="0"/>
            </w:rPr>
            <w:tab/>
          </w:r>
          <w:r w:rsidDel="00000000" w:rsidR="00000000" w:rsidRPr="00000000">
            <w:fldChar w:fldCharType="begin"/>
            <w:instrText xml:space="preserve"> PAGEREF _6ss5one3zvyz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440" w:firstLine="0"/>
            <w:rPr/>
          </w:pPr>
          <w:hyperlink w:anchor="_o3usyeinb87l">
            <w:r w:rsidDel="00000000" w:rsidR="00000000" w:rsidRPr="00000000">
              <w:rPr>
                <w:rtl w:val="0"/>
              </w:rPr>
              <w:t xml:space="preserve">Response Data</w:t>
            </w:r>
          </w:hyperlink>
          <w:r w:rsidDel="00000000" w:rsidR="00000000" w:rsidRPr="00000000">
            <w:rPr>
              <w:rtl w:val="0"/>
            </w:rPr>
            <w:tab/>
          </w:r>
          <w:r w:rsidDel="00000000" w:rsidR="00000000" w:rsidRPr="00000000">
            <w:fldChar w:fldCharType="begin"/>
            <w:instrText xml:space="preserve"> PAGEREF _o3usyeinb87l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440" w:firstLine="0"/>
            <w:rPr/>
          </w:pPr>
          <w:hyperlink w:anchor="_k0ltktb9qarm">
            <w:r w:rsidDel="00000000" w:rsidR="00000000" w:rsidRPr="00000000">
              <w:rPr>
                <w:rtl w:val="0"/>
              </w:rPr>
              <w:t xml:space="preserve">Config Variables</w:t>
            </w:r>
          </w:hyperlink>
          <w:r w:rsidDel="00000000" w:rsidR="00000000" w:rsidRPr="00000000">
            <w:rPr>
              <w:rtl w:val="0"/>
            </w:rPr>
            <w:tab/>
          </w:r>
          <w:r w:rsidDel="00000000" w:rsidR="00000000" w:rsidRPr="00000000">
            <w:fldChar w:fldCharType="begin"/>
            <w:instrText xml:space="preserve"> PAGEREF _k0ltktb9qarm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1080" w:firstLine="0"/>
            <w:rPr/>
          </w:pPr>
          <w:hyperlink w:anchor="_vlgiiqj0h9ex">
            <w:r w:rsidDel="00000000" w:rsidR="00000000" w:rsidRPr="00000000">
              <w:rPr>
                <w:rtl w:val="0"/>
              </w:rPr>
              <w:t xml:space="preserve">Set ResBit Info - 0x0102</w:t>
            </w:r>
          </w:hyperlink>
          <w:r w:rsidDel="00000000" w:rsidR="00000000" w:rsidRPr="00000000">
            <w:rPr>
              <w:rtl w:val="0"/>
            </w:rPr>
            <w:tab/>
          </w:r>
          <w:r w:rsidDel="00000000" w:rsidR="00000000" w:rsidRPr="00000000">
            <w:fldChar w:fldCharType="begin"/>
            <w:instrText xml:space="preserve"> PAGEREF _vlgiiqj0h9ex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1440" w:firstLine="0"/>
            <w:rPr/>
          </w:pPr>
          <w:hyperlink w:anchor="_ysgzj2fro5vt">
            <w:r w:rsidDel="00000000" w:rsidR="00000000" w:rsidRPr="00000000">
              <w:rPr>
                <w:rtl w:val="0"/>
              </w:rPr>
              <w:t xml:space="preserve">Message Data</w:t>
            </w:r>
          </w:hyperlink>
          <w:r w:rsidDel="00000000" w:rsidR="00000000" w:rsidRPr="00000000">
            <w:rPr>
              <w:rtl w:val="0"/>
            </w:rPr>
            <w:tab/>
          </w:r>
          <w:r w:rsidDel="00000000" w:rsidR="00000000" w:rsidRPr="00000000">
            <w:fldChar w:fldCharType="begin"/>
            <w:instrText xml:space="preserve"> PAGEREF _ysgzj2fro5vt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1440" w:firstLine="0"/>
            <w:rPr/>
          </w:pPr>
          <w:hyperlink w:anchor="_revegsw6dw5z">
            <w:r w:rsidDel="00000000" w:rsidR="00000000" w:rsidRPr="00000000">
              <w:rPr>
                <w:rtl w:val="0"/>
              </w:rPr>
              <w:t xml:space="preserve">Response Data</w:t>
            </w:r>
          </w:hyperlink>
          <w:r w:rsidDel="00000000" w:rsidR="00000000" w:rsidRPr="00000000">
            <w:rPr>
              <w:rtl w:val="0"/>
            </w:rPr>
            <w:tab/>
          </w:r>
          <w:r w:rsidDel="00000000" w:rsidR="00000000" w:rsidRPr="00000000">
            <w:fldChar w:fldCharType="begin"/>
            <w:instrText xml:space="preserve"> PAGEREF _revegsw6dw5z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after="80" w:before="60" w:line="240" w:lineRule="auto"/>
            <w:ind w:left="360" w:firstLine="0"/>
            <w:rPr/>
          </w:pPr>
          <w:hyperlink w:anchor="_2l43fz2tzovg">
            <w:r w:rsidDel="00000000" w:rsidR="00000000" w:rsidRPr="00000000">
              <w:rPr>
                <w:rtl w:val="0"/>
              </w:rPr>
              <w:t xml:space="preserve">BlueBits MCU to ResBit MCU</w:t>
            </w:r>
          </w:hyperlink>
          <w:r w:rsidDel="00000000" w:rsidR="00000000" w:rsidRPr="00000000">
            <w:rPr>
              <w:rtl w:val="0"/>
            </w:rPr>
            <w:tab/>
          </w:r>
          <w:r w:rsidDel="00000000" w:rsidR="00000000" w:rsidRPr="00000000">
            <w:fldChar w:fldCharType="begin"/>
            <w:instrText xml:space="preserve"> PAGEREF _2l43fz2tzovg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dm2j90ntmj08" w:id="2"/>
      <w:bookmarkEnd w:id="2"/>
      <w:r w:rsidDel="00000000" w:rsidR="00000000" w:rsidRPr="00000000">
        <w:rPr>
          <w:rtl w:val="0"/>
        </w:rPr>
        <w:t xml:space="preserve">Requirements</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Must support simultaneous Bi-direction communication</w:t>
      </w:r>
      <w:r w:rsidDel="00000000" w:rsidR="00000000" w:rsidRPr="00000000">
        <w:rPr>
          <w:rtl w:val="0"/>
        </w:rPr>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Must support some form of transmission error detection i.e. CRC or checksum</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Must support message sizes of at least 512 B</w:t>
      </w:r>
      <w:r w:rsidDel="00000000" w:rsidR="00000000" w:rsidRPr="00000000">
        <w:rPr>
          <w:rtl w:val="0"/>
        </w:rPr>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Must be able to handle multiple message types with arbitrary data formats and lengths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Must be able to send multiple event types and multiple events in a single message</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Must support being able to send configuration data over to the BlueBits device</w:t>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Must support waking up the ResBit MCU</w:t>
      </w: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Must support waking up the BlueBits MCU</w:t>
      </w:r>
      <w:r w:rsidDel="00000000" w:rsidR="00000000" w:rsidRPr="00000000">
        <w:rPr>
          <w:rtl w:val="0"/>
        </w:rPr>
      </w:r>
    </w:p>
    <w:p w:rsidR="00000000" w:rsidDel="00000000" w:rsidP="00000000" w:rsidRDefault="00000000" w:rsidRPr="00000000" w14:paraId="00000034">
      <w:pPr>
        <w:rPr>
          <w:shd w:fill="b6d7a8" w:val="clear"/>
        </w:rPr>
      </w:pPr>
      <w:r w:rsidDel="00000000" w:rsidR="00000000" w:rsidRPr="00000000">
        <w:rPr>
          <w:rtl w:val="0"/>
        </w:rPr>
      </w:r>
    </w:p>
    <w:p w:rsidR="00000000" w:rsidDel="00000000" w:rsidP="00000000" w:rsidRDefault="00000000" w:rsidRPr="00000000" w14:paraId="00000035">
      <w:pPr>
        <w:rPr>
          <w:shd w:fill="b6d7a8" w:val="clea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pPr>
      <w:bookmarkStart w:colFirst="0" w:colLast="0" w:name="_2lnrrpnu0ivq" w:id="3"/>
      <w:bookmarkEnd w:id="3"/>
      <w:r w:rsidDel="00000000" w:rsidR="00000000" w:rsidRPr="00000000">
        <w:rPr>
          <w:rtl w:val="0"/>
        </w:rPr>
        <w:t xml:space="preserve">General Procedure</w:t>
      </w:r>
    </w:p>
    <w:p w:rsidR="00000000" w:rsidDel="00000000" w:rsidP="00000000" w:rsidRDefault="00000000" w:rsidRPr="00000000" w14:paraId="00000037">
      <w:pPr>
        <w:rPr/>
      </w:pPr>
      <w:r w:rsidDel="00000000" w:rsidR="00000000" w:rsidRPr="00000000">
        <w:rPr>
          <w:rtl w:val="0"/>
        </w:rPr>
        <w:t xml:space="preserve">The ResBit MCU and BlueBits MCU will be connected via an I2C interface (400 kHz), with the ResBit MCU as the master and the BlueBits MCU as a slave. They will also share a GPIO line configured as an input on the ResBit MCU and as an output on the BlueBits MCU. This GPIO line will allow the BlueBits MCU to indicate to the ResBit MCU that a message is pending, so that the ResBit MCU will know to initiate an I2C read from the BlueBits MCU. This GPIO line will be active-high.</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I2C ack/nack behavior will function per the I2C protocol, and will serve to regulate the I2C bus itself. However, these ack/</w:t>
      </w:r>
      <w:commentRangeStart w:id="0"/>
      <w:r w:rsidDel="00000000" w:rsidR="00000000" w:rsidRPr="00000000">
        <w:rPr>
          <w:rtl w:val="0"/>
        </w:rPr>
        <w:t xml:space="preserve">nacks</w:t>
      </w:r>
      <w:commentRangeEnd w:id="0"/>
      <w:r w:rsidDel="00000000" w:rsidR="00000000" w:rsidRPr="00000000">
        <w:commentReference w:id="0"/>
      </w:r>
      <w:r w:rsidDel="00000000" w:rsidR="00000000" w:rsidRPr="00000000">
        <w:rPr>
          <w:rtl w:val="0"/>
        </w:rPr>
        <w:t xml:space="preserve"> will not indicate whether a packet was parsed successfully and/or understood on either end.</w:t>
      </w:r>
    </w:p>
    <w:p w:rsidR="00000000" w:rsidDel="00000000" w:rsidP="00000000" w:rsidRDefault="00000000" w:rsidRPr="00000000" w14:paraId="0000003A">
      <w:pPr>
        <w:pStyle w:val="Heading1"/>
        <w:rPr/>
      </w:pPr>
      <w:bookmarkStart w:colFirst="0" w:colLast="0" w:name="_6rpzsvri2p64" w:id="4"/>
      <w:bookmarkEnd w:id="4"/>
      <w:r w:rsidDel="00000000" w:rsidR="00000000" w:rsidRPr="00000000">
        <w:rPr>
          <w:rtl w:val="0"/>
        </w:rPr>
        <w:t xml:space="preserve">Message Structure</w:t>
      </w:r>
    </w:p>
    <w:p w:rsidR="00000000" w:rsidDel="00000000" w:rsidP="00000000" w:rsidRDefault="00000000" w:rsidRPr="00000000" w14:paraId="0000003B">
      <w:pPr>
        <w:rPr/>
      </w:pPr>
      <w:r w:rsidDel="00000000" w:rsidR="00000000" w:rsidRPr="00000000">
        <w:rPr>
          <w:rtl w:val="0"/>
        </w:rPr>
        <w:t xml:space="preserve">Messages will begin with a message ID followed by the message data. The top bit of the message ID is reserved, and is used to indicate whether the message is a response. A ‘1’ in this bit position indicates that the message is a response to a previous message matching the message ID.</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Message data length is not specified in the message itself, as data lengths are handled by the underlying packet layer. Message data length is capped at 510 bytes.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Inaction on the message sender’s side (after the start of message transmission and before message conclusion) for over </w:t>
      </w:r>
      <w:commentRangeStart w:id="1"/>
      <w:commentRangeStart w:id="2"/>
      <w:r w:rsidDel="00000000" w:rsidR="00000000" w:rsidRPr="00000000">
        <w:rPr>
          <w:i w:val="1"/>
          <w:rtl w:val="0"/>
        </w:rPr>
        <w:t xml:space="preserve">n</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milliseconds shall result in a message timeout on the receiving side.</w:t>
      </w:r>
    </w:p>
    <w:p w:rsidR="00000000" w:rsidDel="00000000" w:rsidP="00000000" w:rsidRDefault="00000000" w:rsidRPr="00000000" w14:paraId="00000040">
      <w:pPr>
        <w:pStyle w:val="Heading2"/>
        <w:rPr/>
      </w:pPr>
      <w:bookmarkStart w:colFirst="0" w:colLast="0" w:name="_ts78at6k9oti" w:id="5"/>
      <w:bookmarkEnd w:id="5"/>
      <w:r w:rsidDel="00000000" w:rsidR="00000000" w:rsidRPr="00000000">
        <w:rPr>
          <w:rtl w:val="0"/>
        </w:rPr>
        <w:t xml:space="preserve">Message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 bytes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Message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15-bit message identifier with response flag set to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Message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The data for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0-510</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qh653vdtsmqw" w:id="6"/>
      <w:bookmarkEnd w:id="6"/>
      <w:r w:rsidDel="00000000" w:rsidR="00000000" w:rsidRPr="00000000">
        <w:rPr>
          <w:rtl w:val="0"/>
        </w:rPr>
        <w:t xml:space="preserve">Message Response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b w:val="1"/>
                <w:rtl w:val="0"/>
              </w:rPr>
              <w:t xml:space="preserve"># bytes</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Message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15-bit message identifier with response flag set to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2</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Message response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Code indicating message reception success or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1</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Message response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data for the message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0-509</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pPr>
      <w:bookmarkStart w:colFirst="0" w:colLast="0" w:name="_8h2sbiudza7" w:id="7"/>
      <w:bookmarkEnd w:id="7"/>
      <w:r w:rsidDel="00000000" w:rsidR="00000000" w:rsidRPr="00000000">
        <w:rPr>
          <w:rtl w:val="0"/>
        </w:rPr>
        <w:t xml:space="preserve">Message Response Codes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Message received and parsed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Id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Message Id not recognized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0x01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Data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Error occurred when parsing message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0x02</w:t>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l3p8xmcrn7rb" w:id="8"/>
      <w:bookmarkEnd w:id="8"/>
      <w:r w:rsidDel="00000000" w:rsidR="00000000" w:rsidRPr="00000000">
        <w:rPr>
          <w:rtl w:val="0"/>
        </w:rPr>
        <w:t xml:space="preserve">Packet Structure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Messages will be split into variable-length packets which are each preceded by a fixed-length packet header. This will allow the ResBit MCU, acting as the I2C master, to initiate a read of a packet header of a known length, followed by a read of a length specified in that packet header.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Every packet shall be followed by a packet response from the receiving side. Following a packet response indicating the previous packet was not received successfully, packet transfers shall be retried up to three</w:t>
      </w:r>
      <w:r w:rsidDel="00000000" w:rsidR="00000000" w:rsidRPr="00000000">
        <w:rPr>
          <w:rtl w:val="0"/>
        </w:rPr>
        <w:t xml:space="preserve"> times, after which the message sender shall allow the message to timeout.</w:t>
      </w:r>
      <w:r w:rsidDel="00000000" w:rsidR="00000000" w:rsidRPr="00000000">
        <w:rPr>
          <w:rtl w:val="0"/>
        </w:rPr>
      </w:r>
    </w:p>
    <w:p w:rsidR="00000000" w:rsidDel="00000000" w:rsidP="00000000" w:rsidRDefault="00000000" w:rsidRPr="00000000" w14:paraId="0000006B">
      <w:pPr>
        <w:pStyle w:val="Heading2"/>
        <w:rPr/>
      </w:pPr>
      <w:bookmarkStart w:colFirst="0" w:colLast="0" w:name="_dobni36tcqd9" w:id="9"/>
      <w:bookmarkEnd w:id="9"/>
      <w:r w:rsidDel="00000000" w:rsidR="00000000" w:rsidRPr="00000000">
        <w:rPr>
          <w:rtl w:val="0"/>
        </w:rPr>
        <w:t xml:space="preserve">Packet Header</w:t>
      </w:r>
    </w:p>
    <w:p w:rsidR="00000000" w:rsidDel="00000000" w:rsidP="00000000" w:rsidRDefault="00000000" w:rsidRPr="00000000" w14:paraId="0000006C">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CRC for validating the packet using CRC-16-IBM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Number of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The total number of packets in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Packet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The packet number out of the total packets (zero-based numbering)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Data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The length of the data (bytes) in the packet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h1j8fxtgis4f" w:id="10"/>
      <w:bookmarkEnd w:id="10"/>
      <w:r w:rsidDel="00000000" w:rsidR="00000000" w:rsidRPr="00000000">
        <w:rPr>
          <w:rtl w:val="0"/>
        </w:rPr>
        <w:t xml:space="preserve">Packet Body</w:t>
      </w:r>
    </w:p>
    <w:p w:rsidR="00000000" w:rsidDel="00000000" w:rsidP="00000000" w:rsidRDefault="00000000" w:rsidRPr="00000000" w14:paraId="0000007E">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The data for the packet - needs to match the data length specified in the packet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0 - 250</w:t>
            </w:r>
          </w:p>
        </w:tc>
      </w:tr>
    </w:tbl>
    <w:p w:rsidR="00000000" w:rsidDel="00000000" w:rsidP="00000000" w:rsidRDefault="00000000" w:rsidRPr="00000000" w14:paraId="00000085">
      <w:pPr>
        <w:pStyle w:val="Heading2"/>
        <w:rPr>
          <w:sz w:val="22"/>
          <w:szCs w:val="22"/>
          <w:shd w:fill="b6d7a8" w:val="clear"/>
        </w:rPr>
      </w:pPr>
      <w:bookmarkStart w:colFirst="0" w:colLast="0" w:name="_bms383be7bs" w:id="11"/>
      <w:bookmarkEnd w:id="11"/>
      <w:r w:rsidDel="00000000" w:rsidR="00000000" w:rsidRPr="00000000">
        <w:rPr>
          <w:rtl w:val="0"/>
        </w:rPr>
      </w:r>
    </w:p>
    <w:p w:rsidR="00000000" w:rsidDel="00000000" w:rsidP="00000000" w:rsidRDefault="00000000" w:rsidRPr="00000000" w14:paraId="00000086">
      <w:pPr>
        <w:pStyle w:val="Heading2"/>
        <w:rPr/>
      </w:pPr>
      <w:bookmarkStart w:colFirst="0" w:colLast="0" w:name="_cp9hqol2c9gn" w:id="12"/>
      <w:bookmarkEnd w:id="12"/>
      <w:r w:rsidDel="00000000" w:rsidR="00000000" w:rsidRPr="00000000">
        <w:rPr>
          <w:rtl w:val="0"/>
        </w:rPr>
        <w:t xml:space="preserve">Packet Response (from receiver)</w:t>
      </w:r>
    </w:p>
    <w:p w:rsidR="00000000" w:rsidDel="00000000" w:rsidP="00000000" w:rsidRDefault="00000000" w:rsidRPr="00000000" w14:paraId="00000087">
      <w:pPr>
        <w:rPr/>
      </w:pPr>
      <w:r w:rsidDel="00000000" w:rsidR="00000000" w:rsidRPr="00000000">
        <w:rPr>
          <w:rtl w:val="0"/>
        </w:rPr>
        <w:t xml:space="preserve">If a message sender receives a packet response with an invalid CRC, the message shall be allowed to timeout.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CRC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CRC for validating the response using CRC-16-IBM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Packet response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Code indicating packet reception success or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fe3smfs5ayj4" w:id="13"/>
      <w:bookmarkEnd w:id="13"/>
      <w:r w:rsidDel="00000000" w:rsidR="00000000" w:rsidRPr="00000000">
        <w:rPr>
          <w:rtl w:val="0"/>
        </w:rPr>
        <w:t xml:space="preserve">Packet Response Codes</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Packet successfully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CRC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CRC in packet header did not match CRC generated by receiver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0x01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Invalid Number of Packets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Invalid number of packets specified in packet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0x02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Invalid Packet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Invalid packet number specified in packet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0x03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Invalid Data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Invalid data length specified in packet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0x04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Packet Order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Packet received out of order (per packet number in packet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0x05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Data Length Mismatch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Data length specified in packet header did not match data length in packet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0x06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Unknown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Generic error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0x7F</w:t>
            </w:r>
          </w:p>
        </w:tc>
      </w:tr>
    </w:tbl>
    <w:p w:rsidR="00000000" w:rsidDel="00000000" w:rsidP="00000000" w:rsidRDefault="00000000" w:rsidRPr="00000000" w14:paraId="000000AF">
      <w:pPr>
        <w:pStyle w:val="Heading1"/>
        <w:rPr/>
      </w:pPr>
      <w:bookmarkStart w:colFirst="0" w:colLast="0" w:name="_iuk59g9flus3" w:id="14"/>
      <w:bookmarkEnd w:id="14"/>
      <w:r w:rsidDel="00000000" w:rsidR="00000000" w:rsidRPr="00000000">
        <w:rPr>
          <w:rtl w:val="0"/>
        </w:rPr>
      </w:r>
    </w:p>
    <w:p w:rsidR="00000000" w:rsidDel="00000000" w:rsidP="00000000" w:rsidRDefault="00000000" w:rsidRPr="00000000" w14:paraId="000000B0">
      <w:pPr>
        <w:pStyle w:val="Heading1"/>
        <w:rPr/>
      </w:pPr>
      <w:bookmarkStart w:colFirst="0" w:colLast="0" w:name="_aizw9c9dxvi0" w:id="15"/>
      <w:bookmarkEnd w:id="15"/>
      <w:r w:rsidDel="00000000" w:rsidR="00000000" w:rsidRPr="00000000">
        <w:rPr>
          <w:rtl w:val="0"/>
        </w:rPr>
        <w:t xml:space="preserve">Messages</w:t>
      </w:r>
    </w:p>
    <w:p w:rsidR="00000000" w:rsidDel="00000000" w:rsidP="00000000" w:rsidRDefault="00000000" w:rsidRPr="00000000" w14:paraId="000000B1">
      <w:pPr>
        <w:pStyle w:val="Heading2"/>
        <w:rPr/>
      </w:pPr>
      <w:bookmarkStart w:colFirst="0" w:colLast="0" w:name="_e18k08cl3nxs" w:id="16"/>
      <w:bookmarkEnd w:id="16"/>
      <w:r w:rsidDel="00000000" w:rsidR="00000000" w:rsidRPr="00000000">
        <w:rPr>
          <w:rtl w:val="0"/>
        </w:rPr>
        <w:t xml:space="preserve">ResBit MCU to BlueBits MCU</w:t>
      </w:r>
    </w:p>
    <w:p w:rsidR="00000000" w:rsidDel="00000000" w:rsidP="00000000" w:rsidRDefault="00000000" w:rsidRPr="00000000" w14:paraId="000000B2">
      <w:pPr>
        <w:pStyle w:val="Heading3"/>
        <w:rPr/>
      </w:pPr>
      <w:bookmarkStart w:colFirst="0" w:colLast="0" w:name="_fe771wi55nv2" w:id="17"/>
      <w:bookmarkEnd w:id="17"/>
      <w:r w:rsidDel="00000000" w:rsidR="00000000" w:rsidRPr="00000000">
        <w:rPr>
          <w:rtl w:val="0"/>
        </w:rPr>
        <w:t xml:space="preserve">ResBit Peripheral messages (0x0001 - 0x00FF)</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4"/>
        <w:rPr/>
      </w:pPr>
      <w:bookmarkStart w:colFirst="0" w:colLast="0" w:name="_o31c2vwa468g" w:id="18"/>
      <w:bookmarkEnd w:id="18"/>
      <w:r w:rsidDel="00000000" w:rsidR="00000000" w:rsidRPr="00000000">
        <w:rPr>
          <w:rtl w:val="0"/>
        </w:rPr>
        <w:t xml:space="preserve">Get Status Message - 0x0000</w:t>
      </w:r>
    </w:p>
    <w:p w:rsidR="00000000" w:rsidDel="00000000" w:rsidP="00000000" w:rsidRDefault="00000000" w:rsidRPr="00000000" w14:paraId="000000B5">
      <w:pPr>
        <w:rPr/>
      </w:pPr>
      <w:r w:rsidDel="00000000" w:rsidR="00000000" w:rsidRPr="00000000">
        <w:rPr>
          <w:rtl w:val="0"/>
        </w:rPr>
        <w:t xml:space="preserve">TBC</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4"/>
        <w:rPr/>
      </w:pPr>
      <w:bookmarkStart w:colFirst="0" w:colLast="0" w:name="_h99blrchrdwi" w:id="19"/>
      <w:bookmarkEnd w:id="19"/>
      <w:r w:rsidDel="00000000" w:rsidR="00000000" w:rsidRPr="00000000">
        <w:rPr>
          <w:rtl w:val="0"/>
        </w:rPr>
        <w:t xml:space="preserve">Set Power State - 0x0001</w:t>
      </w:r>
    </w:p>
    <w:p w:rsidR="00000000" w:rsidDel="00000000" w:rsidP="00000000" w:rsidRDefault="00000000" w:rsidRPr="00000000" w14:paraId="000000B8">
      <w:pPr>
        <w:rPr/>
      </w:pPr>
      <w:r w:rsidDel="00000000" w:rsidR="00000000" w:rsidRPr="00000000">
        <w:rPr>
          <w:rtl w:val="0"/>
        </w:rPr>
        <w:t xml:space="preserve">Sets the power state of the peripheral device.</w:t>
      </w:r>
    </w:p>
    <w:p w:rsidR="00000000" w:rsidDel="00000000" w:rsidP="00000000" w:rsidRDefault="00000000" w:rsidRPr="00000000" w14:paraId="000000B9">
      <w:pPr>
        <w:pStyle w:val="Heading5"/>
        <w:rPr/>
      </w:pPr>
      <w:bookmarkStart w:colFirst="0" w:colLast="0" w:name="_39cc99fvehqj" w:id="20"/>
      <w:bookmarkEnd w:id="20"/>
      <w:r w:rsidDel="00000000" w:rsidR="00000000" w:rsidRPr="00000000">
        <w:rPr>
          <w:rtl w:val="0"/>
        </w:rPr>
        <w:t xml:space="preserve">Message Data</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Power State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Power state 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0C0">
      <w:pPr>
        <w:pStyle w:val="Heading5"/>
        <w:rPr/>
      </w:pPr>
      <w:bookmarkStart w:colFirst="0" w:colLast="0" w:name="_hy8fv0koe5sy" w:id="21"/>
      <w:bookmarkEnd w:id="21"/>
      <w:r w:rsidDel="00000000" w:rsidR="00000000" w:rsidRPr="00000000">
        <w:rPr>
          <w:rtl w:val="0"/>
        </w:rPr>
        <w:t xml:space="preserve">Response Data</w:t>
      </w:r>
    </w:p>
    <w:p w:rsidR="00000000" w:rsidDel="00000000" w:rsidP="00000000" w:rsidRDefault="00000000" w:rsidRPr="00000000" w14:paraId="000000C1">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C2">
      <w:pPr>
        <w:pStyle w:val="Heading5"/>
        <w:rPr/>
      </w:pPr>
      <w:bookmarkStart w:colFirst="0" w:colLast="0" w:name="_m6px5xhl8r81" w:id="22"/>
      <w:bookmarkEnd w:id="22"/>
      <w:r w:rsidDel="00000000" w:rsidR="00000000" w:rsidRPr="00000000">
        <w:rPr>
          <w:rtl w:val="0"/>
        </w:rPr>
        <w:t xml:space="preserve">Power State Id’s</w:t>
      </w: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
        <w:gridCol w:w="1290"/>
        <w:tblGridChange w:id="0">
          <w:tblGrid>
            <w:gridCol w:w="807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Power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Sleep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0x0002</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4"/>
        <w:rPr/>
      </w:pPr>
      <w:bookmarkStart w:colFirst="0" w:colLast="0" w:name="_mej4n5lqs5cc" w:id="23"/>
      <w:bookmarkEnd w:id="23"/>
      <w:r w:rsidDel="00000000" w:rsidR="00000000" w:rsidRPr="00000000">
        <w:rPr>
          <w:rtl w:val="0"/>
        </w:rPr>
        <w:t xml:space="preserve">Who Am I - 0x0002</w:t>
      </w:r>
    </w:p>
    <w:p w:rsidR="00000000" w:rsidDel="00000000" w:rsidP="00000000" w:rsidRDefault="00000000" w:rsidRPr="00000000" w14:paraId="000000CD">
      <w:pPr>
        <w:rPr/>
      </w:pPr>
      <w:r w:rsidDel="00000000" w:rsidR="00000000" w:rsidRPr="00000000">
        <w:rPr>
          <w:rtl w:val="0"/>
        </w:rPr>
        <w:t xml:space="preserve">Returns a string containing device id, firmware version, and hardware version.</w:t>
      </w:r>
    </w:p>
    <w:p w:rsidR="00000000" w:rsidDel="00000000" w:rsidP="00000000" w:rsidRDefault="00000000" w:rsidRPr="00000000" w14:paraId="000000CE">
      <w:pPr>
        <w:pStyle w:val="Heading5"/>
        <w:rPr/>
      </w:pPr>
      <w:bookmarkStart w:colFirst="0" w:colLast="0" w:name="_hdjd55jctgqj" w:id="24"/>
      <w:bookmarkEnd w:id="24"/>
      <w:r w:rsidDel="00000000" w:rsidR="00000000" w:rsidRPr="00000000">
        <w:rPr>
          <w:rtl w:val="0"/>
        </w:rPr>
        <w:t xml:space="preserve">Message Data</w:t>
      </w:r>
    </w:p>
    <w:p w:rsidR="00000000" w:rsidDel="00000000" w:rsidP="00000000" w:rsidRDefault="00000000" w:rsidRPr="00000000" w14:paraId="000000CF">
      <w:pP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D0">
      <w:pPr>
        <w:pStyle w:val="Heading5"/>
        <w:rPr/>
      </w:pPr>
      <w:bookmarkStart w:colFirst="0" w:colLast="0" w:name="_c1ad3pgfuj6y" w:id="25"/>
      <w:bookmarkEnd w:id="25"/>
      <w:r w:rsidDel="00000000" w:rsidR="00000000" w:rsidRPr="00000000">
        <w:rPr>
          <w:rtl w:val="0"/>
        </w:rPr>
        <w:t xml:space="preserve">Response Data</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Device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Identifier associated with the device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Hardware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Hardware version, split into 8-bit fields (i.e. 0x00 : 0x01 : 0x00 : 0x12)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Software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Software version, split into 8-bit fields (i.e. 0x00 : 0x01 : 0x02 : 0x12)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Firmware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Firmware version, split into 8-bit fields (i.e. 0x00 : 0x01 : 0x02 : 0x12)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5"/>
        <w:rPr/>
      </w:pPr>
      <w:bookmarkStart w:colFirst="0" w:colLast="0" w:name="_v7xay81vsmfr" w:id="26"/>
      <w:bookmarkEnd w:id="26"/>
      <w:r w:rsidDel="00000000" w:rsidR="00000000" w:rsidRPr="00000000">
        <w:rPr>
          <w:rtl w:val="0"/>
        </w:rPr>
        <w:t xml:space="preserve">Device Id’s</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70"/>
        <w:gridCol w:w="1290"/>
        <w:tblGridChange w:id="0">
          <w:tblGrid>
            <w:gridCol w:w="8070"/>
            <w:gridCol w:w="12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BlueBits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0x0001</w:t>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ay6yn4ku1sgr" w:id="27"/>
      <w:bookmarkEnd w:id="27"/>
      <w:r w:rsidDel="00000000" w:rsidR="00000000" w:rsidRPr="00000000">
        <w:rPr>
          <w:rtl w:val="0"/>
        </w:rPr>
        <w:t xml:space="preserve">BlueBitsMessages (0x0100 - 0x01FF)</w:t>
      </w:r>
      <w:r w:rsidDel="00000000" w:rsidR="00000000" w:rsidRPr="00000000">
        <w:rPr>
          <w:rtl w:val="0"/>
        </w:rPr>
      </w:r>
    </w:p>
    <w:p w:rsidR="00000000" w:rsidDel="00000000" w:rsidP="00000000" w:rsidRDefault="00000000" w:rsidRPr="00000000" w14:paraId="000000E9">
      <w:pPr>
        <w:pStyle w:val="Heading4"/>
        <w:rPr/>
      </w:pPr>
      <w:bookmarkStart w:colFirst="0" w:colLast="0" w:name="_u8u9ltq5txyp" w:id="28"/>
      <w:bookmarkEnd w:id="28"/>
      <w:r w:rsidDel="00000000" w:rsidR="00000000" w:rsidRPr="00000000">
        <w:rPr>
          <w:rtl w:val="0"/>
        </w:rPr>
        <w:t xml:space="preserve">Summary Data - 0x0100</w:t>
      </w:r>
    </w:p>
    <w:p w:rsidR="00000000" w:rsidDel="00000000" w:rsidP="00000000" w:rsidRDefault="00000000" w:rsidRPr="00000000" w14:paraId="000000EA">
      <w:pPr>
        <w:rPr/>
      </w:pPr>
      <w:r w:rsidDel="00000000" w:rsidR="00000000" w:rsidRPr="00000000">
        <w:rPr>
          <w:rtl w:val="0"/>
        </w:rPr>
        <w:t xml:space="preserve">Sends summary data to BlueBits device.</w:t>
      </w:r>
    </w:p>
    <w:p w:rsidR="00000000" w:rsidDel="00000000" w:rsidP="00000000" w:rsidRDefault="00000000" w:rsidRPr="00000000" w14:paraId="000000EB">
      <w:pPr>
        <w:pStyle w:val="Heading5"/>
        <w:rPr/>
      </w:pPr>
      <w:bookmarkStart w:colFirst="0" w:colLast="0" w:name="_3ufkan2opvs" w:id="29"/>
      <w:bookmarkEnd w:id="29"/>
      <w:r w:rsidDel="00000000" w:rsidR="00000000" w:rsidRPr="00000000">
        <w:rPr>
          <w:rtl w:val="0"/>
        </w:rPr>
        <w:t xml:space="preserve">Message Data</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Number of summary events in the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Summary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Summary events data, see </w:t>
            </w:r>
            <w:hyperlink r:id="rId7">
              <w:r w:rsidDel="00000000" w:rsidR="00000000" w:rsidRPr="00000000">
                <w:rPr>
                  <w:color w:val="1155cc"/>
                  <w:u w:val="single"/>
                  <w:rtl w:val="0"/>
                </w:rPr>
                <w:t xml:space="preserve">BlueBits Summary Data Transfer Protocol</w:t>
              </w:r>
            </w:hyperlink>
            <w:r w:rsidDel="00000000" w:rsidR="00000000" w:rsidRPr="00000000">
              <w:rPr>
                <w:rtl w:val="0"/>
              </w:rPr>
              <w:t xml:space="preserve"> for summary data structure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0-508</w:t>
            </w:r>
          </w:p>
        </w:tc>
      </w:tr>
    </w:tbl>
    <w:p w:rsidR="00000000" w:rsidDel="00000000" w:rsidP="00000000" w:rsidRDefault="00000000" w:rsidRPr="00000000" w14:paraId="000000F5">
      <w:pPr>
        <w:pStyle w:val="Heading5"/>
        <w:rPr/>
      </w:pPr>
      <w:bookmarkStart w:colFirst="0" w:colLast="0" w:name="_2iqdma5mcil7" w:id="30"/>
      <w:bookmarkEnd w:id="30"/>
      <w:r w:rsidDel="00000000" w:rsidR="00000000" w:rsidRPr="00000000">
        <w:rPr>
          <w:rtl w:val="0"/>
        </w:rPr>
        <w:t xml:space="preserve">Response Data</w:t>
      </w:r>
    </w:p>
    <w:p w:rsidR="00000000" w:rsidDel="00000000" w:rsidP="00000000" w:rsidRDefault="00000000" w:rsidRPr="00000000" w14:paraId="000000F6">
      <w:pPr>
        <w:rPr/>
      </w:pPr>
      <w:r w:rsidDel="00000000" w:rsidR="00000000" w:rsidRPr="00000000">
        <w:rPr>
          <w:rtl w:val="0"/>
        </w:rPr>
        <w:t xml:space="preserve">None</w:t>
      </w:r>
    </w:p>
    <w:p w:rsidR="00000000" w:rsidDel="00000000" w:rsidP="00000000" w:rsidRDefault="00000000" w:rsidRPr="00000000" w14:paraId="000000F7">
      <w:pPr>
        <w:pStyle w:val="Heading4"/>
        <w:rPr/>
      </w:pPr>
      <w:bookmarkStart w:colFirst="0" w:colLast="0" w:name="_23yje7w979am" w:id="31"/>
      <w:bookmarkEnd w:id="31"/>
      <w:r w:rsidDel="00000000" w:rsidR="00000000" w:rsidRPr="00000000">
        <w:rPr>
          <w:rtl w:val="0"/>
        </w:rPr>
        <w:t xml:space="preserve">Configuration Message - 0x0101</w:t>
      </w:r>
    </w:p>
    <w:p w:rsidR="00000000" w:rsidDel="00000000" w:rsidP="00000000" w:rsidRDefault="00000000" w:rsidRPr="00000000" w14:paraId="000000F8">
      <w:pPr>
        <w:rPr/>
      </w:pPr>
      <w:r w:rsidDel="00000000" w:rsidR="00000000" w:rsidRPr="00000000">
        <w:rPr>
          <w:rtl w:val="0"/>
        </w:rPr>
        <w:t xml:space="preserve">Sends configuration data to BlueBits device.</w:t>
      </w:r>
    </w:p>
    <w:p w:rsidR="00000000" w:rsidDel="00000000" w:rsidP="00000000" w:rsidRDefault="00000000" w:rsidRPr="00000000" w14:paraId="000000F9">
      <w:pPr>
        <w:pStyle w:val="Heading5"/>
        <w:rPr/>
      </w:pPr>
      <w:bookmarkStart w:colFirst="0" w:colLast="0" w:name="_6ss5one3zvyz" w:id="32"/>
      <w:bookmarkEnd w:id="32"/>
      <w:r w:rsidDel="00000000" w:rsidR="00000000" w:rsidRPr="00000000">
        <w:rPr>
          <w:rtl w:val="0"/>
        </w:rPr>
        <w:t xml:space="preserve">Message Data</w:t>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Config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Identifier associated with the config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Config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Data to be written to config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1-4</w:t>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5"/>
        <w:rPr/>
      </w:pPr>
      <w:bookmarkStart w:colFirst="0" w:colLast="0" w:name="_o3usyeinb87l" w:id="33"/>
      <w:bookmarkEnd w:id="33"/>
      <w:r w:rsidDel="00000000" w:rsidR="00000000" w:rsidRPr="00000000">
        <w:rPr>
          <w:rtl w:val="0"/>
        </w:rPr>
        <w:t xml:space="preserve">Response Data</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Config Response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Code indicating whether config variable has been updated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pStyle w:val="Heading5"/>
        <w:rPr/>
      </w:pPr>
      <w:bookmarkStart w:colFirst="0" w:colLast="0" w:name="_k0ltktb9qarm" w:id="34"/>
      <w:bookmarkEnd w:id="34"/>
      <w:r w:rsidDel="00000000" w:rsidR="00000000" w:rsidRPr="00000000">
        <w:rPr>
          <w:rtl w:val="0"/>
        </w:rPr>
        <w:t xml:space="preserve">Config Variables</w:t>
      </w:r>
    </w:p>
    <w:tbl>
      <w:tblPr>
        <w:tblStyle w:val="Table15"/>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1410"/>
        <w:gridCol w:w="4185"/>
        <w:gridCol w:w="1230"/>
        <w:tblGridChange w:id="0">
          <w:tblGrid>
            <w:gridCol w:w="2520"/>
            <w:gridCol w:w="1410"/>
            <w:gridCol w:w="4185"/>
            <w:gridCol w:w="12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Data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Advert 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Seconds, represented as an unsigned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Advert Off 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0x01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Seconds, represented as an unsigned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Advert Off Time 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0x02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Seconds, represented as an unsigned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Always advertise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0x03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Advert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0x04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Milliseconds, represented as an unsigned 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2</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5"/>
        <w:rPr/>
      </w:pPr>
      <w:bookmarkStart w:colFirst="0" w:colLast="0" w:name="_i2k7yjny45xm" w:id="35"/>
      <w:bookmarkEnd w:id="35"/>
      <w:r w:rsidDel="00000000" w:rsidR="00000000" w:rsidRPr="00000000">
        <w:rPr>
          <w:rtl w:val="0"/>
        </w:rPr>
        <w:t xml:space="preserve">Config Response Codes</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Config value updated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0x00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Unknown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Config Id not recognized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0x01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Data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Config data length does not match expected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0x02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Data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Config data value not within expected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0x03</w:t>
            </w:r>
          </w:p>
        </w:tc>
      </w:tr>
    </w:tbl>
    <w:p w:rsidR="00000000" w:rsidDel="00000000" w:rsidP="00000000" w:rsidRDefault="00000000" w:rsidRPr="00000000" w14:paraId="00000136">
      <w:pPr>
        <w:pStyle w:val="Heading1"/>
        <w:rPr/>
      </w:pPr>
      <w:bookmarkStart w:colFirst="0" w:colLast="0" w:name="_qpxd3pe5etr6" w:id="36"/>
      <w:bookmarkEnd w:id="36"/>
      <w:r w:rsidDel="00000000" w:rsidR="00000000" w:rsidRPr="00000000">
        <w:rPr>
          <w:rtl w:val="0"/>
        </w:rPr>
      </w:r>
    </w:p>
    <w:p w:rsidR="00000000" w:rsidDel="00000000" w:rsidP="00000000" w:rsidRDefault="00000000" w:rsidRPr="00000000" w14:paraId="00000137">
      <w:pPr>
        <w:pStyle w:val="Heading4"/>
        <w:rPr/>
      </w:pPr>
      <w:bookmarkStart w:colFirst="0" w:colLast="0" w:name="_vlgiiqj0h9ex" w:id="37"/>
      <w:bookmarkEnd w:id="37"/>
      <w:r w:rsidDel="00000000" w:rsidR="00000000" w:rsidRPr="00000000">
        <w:rPr>
          <w:rtl w:val="0"/>
        </w:rPr>
        <w:t xml:space="preserve">Set ResBit Info - 0x0102</w:t>
      </w:r>
    </w:p>
    <w:p w:rsidR="00000000" w:rsidDel="00000000" w:rsidP="00000000" w:rsidRDefault="00000000" w:rsidRPr="00000000" w14:paraId="00000138">
      <w:pPr>
        <w:rPr/>
      </w:pPr>
      <w:r w:rsidDel="00000000" w:rsidR="00000000" w:rsidRPr="00000000">
        <w:rPr>
          <w:rtl w:val="0"/>
        </w:rPr>
        <w:t xml:space="preserve">Sends ResBit info to BlueBits device.</w:t>
      </w:r>
    </w:p>
    <w:p w:rsidR="00000000" w:rsidDel="00000000" w:rsidP="00000000" w:rsidRDefault="00000000" w:rsidRPr="00000000" w14:paraId="00000139">
      <w:pPr>
        <w:pStyle w:val="Heading5"/>
        <w:rPr/>
      </w:pPr>
      <w:bookmarkStart w:colFirst="0" w:colLast="0" w:name="_ysgzj2fro5vt" w:id="38"/>
      <w:bookmarkEnd w:id="38"/>
      <w:r w:rsidDel="00000000" w:rsidR="00000000" w:rsidRPr="00000000">
        <w:rPr>
          <w:rtl w:val="0"/>
        </w:rPr>
        <w:t xml:space="preserve">Message Data</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5955"/>
        <w:gridCol w:w="1275"/>
        <w:tblGridChange w:id="0">
          <w:tblGrid>
            <w:gridCol w:w="2130"/>
            <w:gridCol w:w="5955"/>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rPr>
            </w:pPr>
            <w:r w:rsidDel="00000000" w:rsidR="00000000" w:rsidRPr="00000000">
              <w:rPr>
                <w:b w:val="1"/>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 bytes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Hardware 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96-bit hardware UUID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Hardware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Hardware version, split into 8-bit fields (i.e. 0x00 : 0x01 : 0x00 : 0x12)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Firmware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Firmware version, split into 8-bit fields (i.e. 0x00 : 0x01 : 0x02 : 0x12)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146">
      <w:pPr>
        <w:pStyle w:val="Heading5"/>
        <w:rPr/>
      </w:pPr>
      <w:bookmarkStart w:colFirst="0" w:colLast="0" w:name="_revegsw6dw5z" w:id="39"/>
      <w:bookmarkEnd w:id="39"/>
      <w:r w:rsidDel="00000000" w:rsidR="00000000" w:rsidRPr="00000000">
        <w:rPr>
          <w:rtl w:val="0"/>
        </w:rPr>
        <w:t xml:space="preserve">Response Data</w:t>
      </w:r>
    </w:p>
    <w:p w:rsidR="00000000" w:rsidDel="00000000" w:rsidP="00000000" w:rsidRDefault="00000000" w:rsidRPr="00000000" w14:paraId="00000147">
      <w:pPr>
        <w:rPr/>
      </w:pPr>
      <w:r w:rsidDel="00000000" w:rsidR="00000000" w:rsidRPr="00000000">
        <w:rPr>
          <w:rtl w:val="0"/>
        </w:rPr>
        <w:t xml:space="preserve">None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ab/>
      </w:r>
    </w:p>
    <w:p w:rsidR="00000000" w:rsidDel="00000000" w:rsidP="00000000" w:rsidRDefault="00000000" w:rsidRPr="00000000" w14:paraId="0000014A">
      <w:pPr>
        <w:pStyle w:val="Heading2"/>
        <w:rPr/>
      </w:pPr>
      <w:bookmarkStart w:colFirst="0" w:colLast="0" w:name="_2l43fz2tzovg" w:id="40"/>
      <w:bookmarkEnd w:id="40"/>
      <w:r w:rsidDel="00000000" w:rsidR="00000000" w:rsidRPr="00000000">
        <w:rPr>
          <w:rtl w:val="0"/>
        </w:rPr>
        <w:t xml:space="preserve">BlueBits MCU to ResBit MCU</w:t>
      </w:r>
    </w:p>
    <w:p w:rsidR="00000000" w:rsidDel="00000000" w:rsidP="00000000" w:rsidRDefault="00000000" w:rsidRPr="00000000" w14:paraId="0000014B">
      <w:pPr>
        <w:rPr>
          <w:shd w:fill="b6d7a8" w:val="clear"/>
        </w:rPr>
      </w:pPr>
      <w:r w:rsidDel="00000000" w:rsidR="00000000" w:rsidRPr="00000000">
        <w:rPr>
          <w:rtl w:val="0"/>
        </w:rPr>
        <w:t xml:space="preserve">TBC</w:t>
      </w:r>
      <w:r w:rsidDel="00000000" w:rsidR="00000000" w:rsidRPr="00000000">
        <w:br w:type="page"/>
      </w:r>
      <w:r w:rsidDel="00000000" w:rsidR="00000000" w:rsidRPr="00000000">
        <w:rPr>
          <w:rtl w:val="0"/>
        </w:rPr>
      </w:r>
    </w:p>
    <w:sectPr>
      <w:headerReference r:id="rId8" w:type="default"/>
      <w:headerReference r:id="rId9" w:type="first"/>
      <w:footerReference r:id="rId10" w:type="default"/>
      <w:footerReference r:id="rId11" w:type="first"/>
      <w:pgSz w:h="15840" w:w="12240"/>
      <w:pgMar w:bottom="1440" w:top="144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w Loebs" w:id="0" w:date="2020-01-17T19:11:39Z">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pin descriptions for both MCU's</w:t>
      </w:r>
    </w:p>
  </w:comment>
  <w:comment w:author="Andrew Loebs" w:id="1" w:date="2020-01-22T17:24:00Z">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specify an appropriate timeout.</w:t>
      </w:r>
    </w:p>
  </w:comment>
  <w:comment w:author="Andrew Loebs" w:id="2" w:date="2020-04-03T15:43:54Z">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with as little as a 10 ms timeout, it may make sense to have it be on the order of ~50-100 ms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widowControl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4D">
    <w:pPr>
      <w:widowControl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Kinetic Vision  |  10255 Evendale Commons Drive  |  Cincinnati, Ohio 45241</w:t>
    </w:r>
  </w:p>
  <w:p w:rsidR="00000000" w:rsidDel="00000000" w:rsidP="00000000" w:rsidRDefault="00000000" w:rsidRPr="00000000" w14:paraId="0000014E">
    <w:pPr>
      <w:widowControl w:val="0"/>
      <w:jc w:val="center"/>
      <w:rPr/>
    </w:pPr>
    <w:r w:rsidDel="00000000" w:rsidR="00000000" w:rsidRPr="00000000">
      <w:rPr>
        <w:rFonts w:ascii="Arial Narrow" w:cs="Arial Narrow" w:eastAsia="Arial Narrow" w:hAnsi="Arial Narrow"/>
        <w:rtl w:val="0"/>
      </w:rPr>
      <w:t xml:space="preserve">PH: +1 513 793 4959   |   FAX: +1 267 219 1490   |   kinetic-vision.com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widowControl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152">
    <w:pPr>
      <w:widowControl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Kinetic Vision  |  10255 Evendale Commons Drive  |  Cincinnati, Ohio 45241</w:t>
    </w:r>
  </w:p>
  <w:p w:rsidR="00000000" w:rsidDel="00000000" w:rsidP="00000000" w:rsidRDefault="00000000" w:rsidRPr="00000000" w14:paraId="00000153">
    <w:pPr>
      <w:widowControl w:val="0"/>
      <w:jc w:val="center"/>
      <w:rPr/>
    </w:pPr>
    <w:r w:rsidDel="00000000" w:rsidR="00000000" w:rsidRPr="00000000">
      <w:rPr>
        <w:rFonts w:ascii="Arial Narrow" w:cs="Arial Narrow" w:eastAsia="Arial Narrow" w:hAnsi="Arial Narrow"/>
        <w:rtl w:val="0"/>
      </w:rPr>
      <w:t xml:space="preserve">PH: +1 513 793 4959   |   FAX: +1 267 219 1490   |   kinetic-vision.com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rPr>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0</wp:posOffset>
          </wp:positionV>
          <wp:extent cx="7781925" cy="20193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3196" l="0" r="0" t="0"/>
                  <a:stretch>
                    <a:fillRect/>
                  </a:stretch>
                </pic:blipFill>
                <pic:spPr>
                  <a:xfrm>
                    <a:off x="0" y="0"/>
                    <a:ext cx="7781925" cy="20193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a/saec-kv.com/open?id=1wnK5hIlPSNUe6rMZpi219GBpDbDX4Hb6k_We5R6ezD8"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