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561" w:right="272" w:hanging="1980"/>
        <w:spacing w:before="115" w:line="228" w:lineRule="auto"/>
        <w:outlineLvl w:val="0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</w:rPr>
        <w:t>监管规则适用指引——境外发行上市类第 5 号：</w:t>
      </w:r>
      <w:r>
        <w:rPr>
          <w:rFonts w:ascii="Microsoft YaHei" w:hAnsi="Microsoft YaHei" w:eastAsia="Microsoft YaHei" w:cs="Microsoft YaHei"/>
          <w:sz w:val="35"/>
          <w:szCs w:val="35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境外证券公司备案指引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36" w:right="13" w:firstLine="640"/>
        <w:spacing w:before="101" w:line="323" w:lineRule="auto"/>
        <w:jc w:val="both"/>
        <w:rPr/>
      </w:pPr>
      <w:r>
        <w:rPr>
          <w:spacing w:val="8"/>
        </w:rPr>
        <w:t>为规范境外证券公司备案行为，根据《中华人民共和国</w:t>
      </w:r>
      <w:r>
        <w:rPr>
          <w:spacing w:val="7"/>
        </w:rPr>
        <w:t xml:space="preserve"> </w:t>
      </w:r>
      <w:r>
        <w:rPr>
          <w:spacing w:val="-7"/>
        </w:rPr>
        <w:t>证券法》《境内企业境外发行证券和上市管理试行办法》（</w:t>
      </w:r>
      <w:r>
        <w:rPr>
          <w:spacing w:val="-54"/>
        </w:rPr>
        <w:t xml:space="preserve"> </w:t>
      </w:r>
      <w:r>
        <w:rPr>
          <w:spacing w:val="-7"/>
        </w:rPr>
        <w:t>以</w:t>
      </w:r>
      <w:r>
        <w:rPr/>
        <w:t xml:space="preserve"> </w:t>
      </w:r>
      <w:r>
        <w:rPr>
          <w:spacing w:val="8"/>
        </w:rPr>
        <w:t>下简称《管理试行办法》）等有关规定，制定本指引。</w:t>
      </w:r>
    </w:p>
    <w:p>
      <w:pPr>
        <w:pStyle w:val="BodyText"/>
        <w:ind w:left="40" w:right="16" w:firstLine="664"/>
        <w:spacing w:before="54" w:line="318" w:lineRule="auto"/>
        <w:rPr/>
      </w:pPr>
      <w:r>
        <w:rPr>
          <w:spacing w:val="21"/>
        </w:rPr>
        <w:t>中国证监会为境外证券公司从事境内企业境外发行上</w:t>
      </w:r>
      <w:r>
        <w:rPr/>
        <w:t xml:space="preserve"> </w:t>
      </w:r>
      <w:r>
        <w:rPr>
          <w:spacing w:val="8"/>
        </w:rPr>
        <w:t>市业务备案，不代表对证券公司执业能力的认可。</w:t>
      </w:r>
    </w:p>
    <w:p>
      <w:pPr>
        <w:ind w:left="674"/>
        <w:spacing w:before="38" w:line="413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  <w:position w:val="1"/>
        </w:rPr>
        <w:t>一、首次备案</w:t>
      </w:r>
    </w:p>
    <w:p>
      <w:pPr>
        <w:pStyle w:val="BodyText"/>
        <w:ind w:left="18" w:right="13" w:firstLine="641"/>
        <w:spacing w:before="158" w:line="329" w:lineRule="auto"/>
        <w:rPr/>
      </w:pPr>
      <w:r>
        <w:rPr>
          <w:spacing w:val="9"/>
        </w:rPr>
        <w:t>境外证券公司根据《管理试行办法》第二十一条规定进</w:t>
      </w:r>
      <w:r>
        <w:rPr>
          <w:spacing w:val="3"/>
        </w:rPr>
        <w:t xml:space="preserve"> </w:t>
      </w:r>
      <w:r>
        <w:rPr>
          <w:spacing w:val="9"/>
        </w:rPr>
        <w:t>行备案，应当通过境内企业境外发行上市备案管理信息系统</w:t>
      </w:r>
      <w:r>
        <w:rPr>
          <w:spacing w:val="4"/>
        </w:rPr>
        <w:t xml:space="preserve"> </w:t>
      </w:r>
      <w:r>
        <w:rPr>
          <w:spacing w:val="5"/>
        </w:rPr>
        <w:t>（</w:t>
      </w:r>
      <w:r>
        <w:rPr>
          <w:spacing w:val="-45"/>
        </w:rPr>
        <w:t xml:space="preserve"> </w:t>
      </w:r>
      <w:r>
        <w:rPr>
          <w:spacing w:val="5"/>
        </w:rPr>
        <w:t>以下简称备案系统）填写《境外证券公司备案表》（表样</w:t>
      </w:r>
      <w:r>
        <w:rPr/>
        <w:t xml:space="preserve"> </w:t>
      </w:r>
      <w:r>
        <w:rPr>
          <w:spacing w:val="8"/>
        </w:rPr>
        <w:t>见附件</w:t>
      </w:r>
      <w:r>
        <w:rPr>
          <w:spacing w:val="23"/>
        </w:rPr>
        <w:t>），</w:t>
      </w:r>
      <w:r>
        <w:rPr>
          <w:spacing w:val="8"/>
        </w:rPr>
        <w:t>并上传相关承诺事项的签字盖章页。境外证券公</w:t>
      </w:r>
      <w:r>
        <w:rPr/>
        <w:t xml:space="preserve"> </w:t>
      </w:r>
      <w:r>
        <w:rPr>
          <w:spacing w:val="7"/>
        </w:rPr>
        <w:t>司首次备案的，只须进行一次备案即可，不需要</w:t>
      </w:r>
      <w:r>
        <w:rPr>
          <w:spacing w:val="-97"/>
        </w:rPr>
        <w:t xml:space="preserve"> </w:t>
      </w:r>
      <w:r>
        <w:rPr>
          <w:spacing w:val="7"/>
        </w:rPr>
        <w:t>“一项目一</w:t>
      </w:r>
      <w:r>
        <w:rPr/>
        <w:t xml:space="preserve"> </w:t>
      </w:r>
      <w:r>
        <w:rPr>
          <w:spacing w:val="8"/>
        </w:rPr>
        <w:t>备”。</w:t>
      </w:r>
    </w:p>
    <w:p>
      <w:pPr>
        <w:ind w:left="673"/>
        <w:spacing w:before="33" w:line="410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  <w:position w:val="1"/>
        </w:rPr>
        <w:t>二、备案事项更新</w:t>
      </w:r>
    </w:p>
    <w:p>
      <w:pPr>
        <w:pStyle w:val="BodyText"/>
        <w:ind w:left="21" w:right="14" w:firstLine="699"/>
        <w:spacing w:before="167" w:line="327" w:lineRule="auto"/>
        <w:rPr/>
      </w:pPr>
      <w:r>
        <w:rPr>
          <w:spacing w:val="6"/>
        </w:rPr>
        <w:t>已完成首次备案的境外证券公司，《境外证券公司备案</w:t>
      </w:r>
      <w:r>
        <w:rPr>
          <w:spacing w:val="11"/>
        </w:rPr>
        <w:t xml:space="preserve"> </w:t>
      </w:r>
      <w:r>
        <w:rPr>
          <w:spacing w:val="9"/>
        </w:rPr>
        <w:t>表》涉及的内容发生变化的，境外证券公司应当在变化发生</w:t>
      </w:r>
      <w:r>
        <w:rPr>
          <w:spacing w:val="1"/>
        </w:rPr>
        <w:t xml:space="preserve"> </w:t>
      </w:r>
      <w:r>
        <w:rPr>
          <w:spacing w:val="10"/>
        </w:rPr>
        <w:t>之日起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10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10"/>
        </w:rPr>
        <w:t>个工作日</w:t>
      </w:r>
      <w:r>
        <w:rPr>
          <w:spacing w:val="-93"/>
        </w:rPr>
        <w:t xml:space="preserve"> </w:t>
      </w:r>
      <w:r>
        <w:rPr>
          <w:spacing w:val="10"/>
        </w:rPr>
        <w:t>内通过备案系统更新相关内容</w:t>
      </w:r>
      <w:r>
        <w:rPr>
          <w:spacing w:val="9"/>
        </w:rPr>
        <w:t>。公司更</w:t>
      </w:r>
      <w:r>
        <w:rPr/>
        <w:t xml:space="preserve"> </w:t>
      </w:r>
      <w:r>
        <w:rPr>
          <w:spacing w:val="9"/>
        </w:rPr>
        <w:t>名或负责人发生变化的，需重新上传相关承诺事项的签字盖</w:t>
      </w:r>
      <w:r>
        <w:rPr>
          <w:spacing w:val="3"/>
        </w:rPr>
        <w:t xml:space="preserve"> </w:t>
      </w:r>
      <w:r>
        <w:rPr>
          <w:spacing w:val="3"/>
        </w:rPr>
        <w:t>章页。</w:t>
      </w:r>
    </w:p>
    <w:p>
      <w:pPr>
        <w:ind w:left="678"/>
        <w:spacing w:before="37" w:line="412" w:lineRule="exac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5"/>
          <w:position w:val="1"/>
        </w:rPr>
        <w:t>三、年度报告</w:t>
      </w:r>
    </w:p>
    <w:p>
      <w:pPr>
        <w:pStyle w:val="BodyText"/>
        <w:ind w:left="86" w:right="15" w:firstLine="634"/>
        <w:spacing w:before="160" w:line="318" w:lineRule="auto"/>
        <w:rPr/>
      </w:pPr>
      <w:r>
        <w:rPr>
          <w:spacing w:val="11"/>
        </w:rPr>
        <w:t>已完成首次备案的境外证券公司，应当于每年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1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11"/>
        </w:rPr>
        <w:t>月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31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19"/>
        </w:rPr>
        <w:t>日前通过备案系统上传上年度从事境内企业境外发行上市</w:t>
      </w:r>
    </w:p>
    <w:p>
      <w:pPr>
        <w:spacing w:line="318" w:lineRule="auto"/>
        <w:sectPr>
          <w:footerReference w:type="default" r:id="rId1"/>
          <w:pgSz w:w="11906" w:h="16839"/>
          <w:pgMar w:top="1431" w:right="1785" w:bottom="1217" w:left="1785" w:header="0" w:footer="993" w:gutter="0"/>
        </w:sectPr>
        <w:rPr/>
      </w:pPr>
    </w:p>
    <w:p>
      <w:pPr>
        <w:pStyle w:val="BodyText"/>
        <w:ind w:left="40"/>
        <w:spacing w:before="186" w:line="222" w:lineRule="auto"/>
        <w:rPr/>
      </w:pPr>
      <w:r>
        <w:rPr>
          <w:spacing w:val="5"/>
        </w:rPr>
        <w:t>业务情况的报告。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90"/>
        <w:spacing w:before="100" w:line="222" w:lineRule="auto"/>
        <w:rPr/>
      </w:pPr>
      <w:r>
        <w:rPr>
          <w:spacing w:val="6"/>
        </w:rPr>
        <w:t>附件：境外证券公司备案表</w:t>
      </w:r>
    </w:p>
    <w:p>
      <w:pPr>
        <w:spacing w:line="222" w:lineRule="auto"/>
        <w:sectPr>
          <w:footerReference w:type="default" r:id="rId2"/>
          <w:pgSz w:w="11906" w:h="16839"/>
          <w:pgMar w:top="1431" w:right="1785" w:bottom="1216" w:left="1785" w:header="0" w:footer="993" w:gutter="0"/>
        </w:sectPr>
        <w:rPr/>
      </w:pPr>
    </w:p>
    <w:p>
      <w:pPr>
        <w:ind w:left="141"/>
        <w:spacing w:before="152" w:line="24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11"/>
        </w:rPr>
        <w:t>附件：</w:t>
      </w:r>
    </w:p>
    <w:p>
      <w:pPr>
        <w:pStyle w:val="BodyText"/>
        <w:ind w:left="2823"/>
        <w:spacing w:before="242" w:line="223" w:lineRule="auto"/>
        <w:outlineLvl w:val="0"/>
        <w:rPr/>
      </w:pPr>
      <w:r>
        <w:rPr>
          <w:b/>
          <w:bCs/>
          <w:spacing w:val="7"/>
        </w:rPr>
        <w:t>境外证券公司备案表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14"/>
        <w:spacing w:before="78" w:line="21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境外证券公司名称：</w:t>
      </w:r>
      <w:r>
        <w:rPr>
          <w:sz w:val="24"/>
          <w:szCs w:val="24"/>
          <w:spacing w:val="-2"/>
        </w:rPr>
        <w:t xml:space="preserve">                         </w:t>
      </w:r>
      <w:r>
        <w:rPr>
          <w:sz w:val="24"/>
          <w:szCs w:val="24"/>
          <w:spacing w:val="-2"/>
        </w:rPr>
        <w:t>填报日期：</w:t>
      </w:r>
      <w:r>
        <w:rPr>
          <w:sz w:val="24"/>
          <w:szCs w:val="24"/>
          <w:spacing w:val="-2"/>
        </w:rPr>
        <w:t xml:space="preserve">     </w:t>
      </w:r>
      <w:r>
        <w:rPr>
          <w:sz w:val="24"/>
          <w:szCs w:val="24"/>
          <w:spacing w:val="-2"/>
        </w:rPr>
        <w:t>年</w:t>
      </w:r>
      <w:r>
        <w:rPr>
          <w:sz w:val="24"/>
          <w:szCs w:val="24"/>
          <w:spacing w:val="-2"/>
        </w:rPr>
        <w:t xml:space="preserve">   </w:t>
      </w:r>
      <w:r>
        <w:rPr>
          <w:sz w:val="24"/>
          <w:szCs w:val="24"/>
          <w:spacing w:val="-2"/>
        </w:rPr>
        <w:t>月</w:t>
      </w:r>
      <w:r>
        <w:rPr>
          <w:sz w:val="24"/>
          <w:szCs w:val="24"/>
          <w:spacing w:val="18"/>
        </w:rPr>
        <w:t xml:space="preserve">   </w:t>
      </w:r>
      <w:r>
        <w:rPr>
          <w:sz w:val="24"/>
          <w:szCs w:val="24"/>
          <w:spacing w:val="-2"/>
        </w:rPr>
        <w:t>日</w:t>
      </w:r>
    </w:p>
    <w:tbl>
      <w:tblPr>
        <w:tblStyle w:val="TableNormal"/>
        <w:tblW w:w="852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16"/>
        <w:gridCol w:w="777"/>
        <w:gridCol w:w="360"/>
        <w:gridCol w:w="1184"/>
        <w:gridCol w:w="630"/>
        <w:gridCol w:w="1009"/>
        <w:gridCol w:w="115"/>
        <w:gridCol w:w="1439"/>
        <w:gridCol w:w="150"/>
        <w:gridCol w:w="1094"/>
        <w:gridCol w:w="847"/>
      </w:tblGrid>
      <w:tr>
        <w:trPr>
          <w:trHeight w:val="633" w:hRule="atLeast"/>
        </w:trPr>
        <w:tc>
          <w:tcPr>
            <w:tcW w:w="916" w:type="dxa"/>
            <w:vAlign w:val="top"/>
          </w:tcPr>
          <w:p>
            <w:pPr>
              <w:pStyle w:val="TableText"/>
              <w:ind w:left="139" w:right="322" w:hanging="16"/>
              <w:spacing w:before="43" w:line="223" w:lineRule="auto"/>
              <w:rPr/>
            </w:pPr>
            <w:r>
              <w:rPr>
                <w:spacing w:val="-8"/>
              </w:rPr>
              <w:t>成立</w:t>
            </w:r>
            <w:r>
              <w:rPr/>
              <w:t xml:space="preserve"> </w:t>
            </w:r>
            <w:r>
              <w:rPr>
                <w:spacing w:val="-16"/>
              </w:rPr>
              <w:t>时间</w:t>
            </w:r>
          </w:p>
        </w:tc>
        <w:tc>
          <w:tcPr>
            <w:tcW w:w="113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14" w:type="dxa"/>
            <w:vAlign w:val="top"/>
            <w:gridSpan w:val="2"/>
          </w:tcPr>
          <w:p>
            <w:pPr>
              <w:pStyle w:val="TableText"/>
              <w:ind w:left="121"/>
              <w:spacing w:before="199" w:line="217" w:lineRule="auto"/>
              <w:rPr/>
            </w:pPr>
            <w:r>
              <w:rPr>
                <w:spacing w:val="-3"/>
              </w:rPr>
              <w:t>批准设立机关</w:t>
            </w:r>
          </w:p>
        </w:tc>
        <w:tc>
          <w:tcPr>
            <w:tcW w:w="4654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2053" w:type="dxa"/>
            <w:vAlign w:val="top"/>
            <w:gridSpan w:val="3"/>
          </w:tcPr>
          <w:p>
            <w:pPr>
              <w:pStyle w:val="TableText"/>
              <w:ind w:left="116"/>
              <w:spacing w:before="194" w:line="218" w:lineRule="auto"/>
              <w:rPr/>
            </w:pPr>
            <w:r>
              <w:rPr>
                <w:spacing w:val="-2"/>
              </w:rPr>
              <w:t>公司负责人</w:t>
            </w:r>
          </w:p>
        </w:tc>
        <w:tc>
          <w:tcPr>
            <w:tcW w:w="181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9" w:type="dxa"/>
            <w:vAlign w:val="top"/>
          </w:tcPr>
          <w:p>
            <w:pPr>
              <w:pStyle w:val="TableText"/>
              <w:ind w:left="124" w:right="104" w:hanging="3"/>
              <w:spacing w:before="39" w:line="223" w:lineRule="auto"/>
              <w:rPr/>
            </w:pPr>
            <w:r>
              <w:rPr>
                <w:spacing w:val="19"/>
              </w:rPr>
              <w:t>监管联</w:t>
            </w:r>
            <w:r>
              <w:rPr/>
              <w:t xml:space="preserve"> </w:t>
            </w:r>
            <w:r>
              <w:rPr>
                <w:spacing w:val="-11"/>
              </w:rPr>
              <w:t>系人</w:t>
            </w:r>
          </w:p>
        </w:tc>
        <w:tc>
          <w:tcPr>
            <w:tcW w:w="155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4" w:type="dxa"/>
            <w:vAlign w:val="top"/>
            <w:gridSpan w:val="2"/>
          </w:tcPr>
          <w:p>
            <w:pPr>
              <w:pStyle w:val="TableText"/>
              <w:ind w:left="119" w:right="101" w:firstLine="5"/>
              <w:spacing w:before="39" w:line="223" w:lineRule="auto"/>
              <w:rPr/>
            </w:pPr>
            <w:r>
              <w:rPr>
                <w:spacing w:val="13"/>
              </w:rPr>
              <w:t>监管联系</w:t>
            </w:r>
            <w:r>
              <w:rPr/>
              <w:t xml:space="preserve"> </w:t>
            </w:r>
            <w:r>
              <w:rPr>
                <w:spacing w:val="-4"/>
              </w:rPr>
              <w:t>人职务</w:t>
            </w:r>
          </w:p>
        </w:tc>
        <w:tc>
          <w:tcPr>
            <w:tcW w:w="8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0" w:hRule="atLeast"/>
        </w:trPr>
        <w:tc>
          <w:tcPr>
            <w:tcW w:w="2053" w:type="dxa"/>
            <w:vAlign w:val="top"/>
            <w:gridSpan w:val="3"/>
          </w:tcPr>
          <w:p>
            <w:pPr>
              <w:pStyle w:val="TableText"/>
              <w:ind w:left="114" w:right="106" w:firstLine="10"/>
              <w:spacing w:before="193" w:line="228" w:lineRule="auto"/>
              <w:rPr/>
            </w:pPr>
            <w:r>
              <w:rPr>
                <w:spacing w:val="19"/>
              </w:rPr>
              <w:t>监管联系人电话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及电子邮箱</w:t>
            </w:r>
          </w:p>
        </w:tc>
        <w:tc>
          <w:tcPr>
            <w:tcW w:w="6468" w:type="dxa"/>
            <w:vAlign w:val="top"/>
            <w:gridSpan w:val="8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8" w:hRule="atLeast"/>
        </w:trPr>
        <w:tc>
          <w:tcPr>
            <w:tcW w:w="2053" w:type="dxa"/>
            <w:vAlign w:val="top"/>
            <w:gridSpan w:val="3"/>
          </w:tcPr>
          <w:p>
            <w:pPr>
              <w:pStyle w:val="TableText"/>
              <w:ind w:right="19"/>
              <w:spacing w:before="216" w:line="217" w:lineRule="auto"/>
              <w:jc w:val="right"/>
              <w:rPr/>
            </w:pPr>
            <w:r>
              <w:rPr>
                <w:spacing w:val="-9"/>
              </w:rPr>
              <w:t>注册资本（</w:t>
            </w:r>
            <w:r>
              <w:rPr>
                <w:spacing w:val="-65"/>
              </w:rPr>
              <w:t xml:space="preserve"> </w:t>
            </w:r>
            <w:r>
              <w:rPr>
                <w:spacing w:val="-9"/>
              </w:rPr>
              <w:t>万元）</w:t>
            </w:r>
          </w:p>
        </w:tc>
        <w:tc>
          <w:tcPr>
            <w:tcW w:w="2823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4" w:type="dxa"/>
            <w:vAlign w:val="top"/>
            <w:gridSpan w:val="2"/>
          </w:tcPr>
          <w:p>
            <w:pPr>
              <w:pStyle w:val="TableText"/>
              <w:ind w:left="120"/>
              <w:spacing w:before="216" w:line="216" w:lineRule="auto"/>
              <w:rPr/>
            </w:pPr>
            <w:r>
              <w:rPr>
                <w:spacing w:val="-8"/>
              </w:rPr>
              <w:t>住所</w:t>
            </w:r>
          </w:p>
        </w:tc>
        <w:tc>
          <w:tcPr>
            <w:tcW w:w="2091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6" w:hRule="atLeast"/>
        </w:trPr>
        <w:tc>
          <w:tcPr>
            <w:tcW w:w="8521" w:type="dxa"/>
            <w:vAlign w:val="top"/>
            <w:gridSpan w:val="11"/>
          </w:tcPr>
          <w:p>
            <w:pPr>
              <w:pStyle w:val="TableText"/>
              <w:ind w:left="1021"/>
              <w:spacing w:before="39" w:line="216" w:lineRule="auto"/>
              <w:rPr/>
            </w:pPr>
            <w:r>
              <w:rPr/>
              <w:t>境外证券公司近三年从事境内企业境外发行上市业</w:t>
            </w:r>
            <w:r>
              <w:rPr>
                <w:spacing w:val="-1"/>
              </w:rPr>
              <w:t>务诚信情况</w:t>
            </w:r>
          </w:p>
        </w:tc>
      </w:tr>
      <w:tr>
        <w:trPr>
          <w:trHeight w:val="354" w:hRule="atLeast"/>
        </w:trPr>
        <w:tc>
          <w:tcPr>
            <w:tcW w:w="1693" w:type="dxa"/>
            <w:vAlign w:val="top"/>
            <w:gridSpan w:val="2"/>
          </w:tcPr>
          <w:p>
            <w:pPr>
              <w:pStyle w:val="TableText"/>
              <w:ind w:left="381"/>
              <w:spacing w:before="40" w:line="218" w:lineRule="auto"/>
              <w:rPr/>
            </w:pPr>
            <w:r>
              <w:rPr>
                <w:spacing w:val="-5"/>
              </w:rPr>
              <w:t>处罚对象</w:t>
            </w:r>
          </w:p>
        </w:tc>
        <w:tc>
          <w:tcPr>
            <w:tcW w:w="1544" w:type="dxa"/>
            <w:vAlign w:val="top"/>
            <w:gridSpan w:val="2"/>
          </w:tcPr>
          <w:p>
            <w:pPr>
              <w:pStyle w:val="TableText"/>
              <w:ind w:left="305"/>
              <w:spacing w:before="40" w:line="218" w:lineRule="auto"/>
              <w:rPr/>
            </w:pPr>
            <w:r>
              <w:rPr>
                <w:spacing w:val="-5"/>
              </w:rPr>
              <w:t>处罚类型</w:t>
            </w:r>
          </w:p>
        </w:tc>
        <w:tc>
          <w:tcPr>
            <w:tcW w:w="1754" w:type="dxa"/>
            <w:vAlign w:val="top"/>
            <w:gridSpan w:val="3"/>
          </w:tcPr>
          <w:p>
            <w:pPr>
              <w:pStyle w:val="TableText"/>
              <w:ind w:left="413"/>
              <w:spacing w:before="40" w:line="218" w:lineRule="auto"/>
              <w:rPr/>
            </w:pPr>
            <w:r>
              <w:rPr>
                <w:spacing w:val="-5"/>
              </w:rPr>
              <w:t>处罚决定</w:t>
            </w:r>
          </w:p>
        </w:tc>
        <w:tc>
          <w:tcPr>
            <w:tcW w:w="1589" w:type="dxa"/>
            <w:vAlign w:val="top"/>
            <w:gridSpan w:val="2"/>
          </w:tcPr>
          <w:p>
            <w:pPr>
              <w:pStyle w:val="TableText"/>
              <w:ind w:left="331"/>
              <w:spacing w:before="41" w:line="217" w:lineRule="auto"/>
              <w:rPr/>
            </w:pPr>
            <w:r>
              <w:rPr>
                <w:spacing w:val="-5"/>
              </w:rPr>
              <w:t>处罚机关</w:t>
            </w:r>
          </w:p>
        </w:tc>
        <w:tc>
          <w:tcPr>
            <w:tcW w:w="1941" w:type="dxa"/>
            <w:vAlign w:val="top"/>
            <w:gridSpan w:val="2"/>
          </w:tcPr>
          <w:p>
            <w:pPr>
              <w:pStyle w:val="TableText"/>
              <w:ind w:left="506"/>
              <w:spacing w:before="40" w:line="218" w:lineRule="auto"/>
              <w:rPr/>
            </w:pPr>
            <w:r>
              <w:rPr>
                <w:spacing w:val="-5"/>
              </w:rPr>
              <w:t>处罚日期</w:t>
            </w:r>
          </w:p>
        </w:tc>
      </w:tr>
      <w:tr>
        <w:trPr>
          <w:trHeight w:val="366" w:hRule="atLeast"/>
        </w:trPr>
        <w:tc>
          <w:tcPr>
            <w:tcW w:w="169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4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6" w:hRule="atLeast"/>
        </w:trPr>
        <w:tc>
          <w:tcPr>
            <w:tcW w:w="1693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4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61" w:hRule="atLeast"/>
        </w:trPr>
        <w:tc>
          <w:tcPr>
            <w:tcW w:w="8521" w:type="dxa"/>
            <w:vAlign w:val="top"/>
            <w:gridSpan w:val="11"/>
            <w:tcBorders>
              <w:bottom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67" w:firstLine="475"/>
              <w:spacing w:before="78" w:line="232" w:lineRule="auto"/>
              <w:jc w:val="both"/>
              <w:rPr/>
            </w:pPr>
            <w:r>
              <w:rPr>
                <w:spacing w:val="-2"/>
              </w:rPr>
              <w:t>本机构承诺向中国证券监督管理委员会提交的上述信息真实、准确</w:t>
            </w:r>
            <w:r>
              <w:rPr>
                <w:spacing w:val="-3"/>
              </w:rPr>
              <w:t>、完整，</w:t>
            </w:r>
            <w:r>
              <w:rPr/>
              <w:t xml:space="preserve"> </w:t>
            </w:r>
            <w:r>
              <w:rPr>
                <w:spacing w:val="-3"/>
              </w:rPr>
              <w:t>不存在虚假记载、误导性陈述或重大遗漏，并按照《境内企</w:t>
            </w:r>
            <w:r>
              <w:rPr>
                <w:spacing w:val="-4"/>
              </w:rPr>
              <w:t>业境外发行证券和上</w:t>
            </w:r>
            <w:r>
              <w:rPr/>
              <w:t xml:space="preserve"> </w:t>
            </w:r>
            <w:r>
              <w:rPr>
                <w:spacing w:val="-1"/>
              </w:rPr>
              <w:t>市管理试行办法》按年度报告从事境内企业境外发行上市业务情况。</w:t>
            </w:r>
          </w:p>
        </w:tc>
      </w:tr>
      <w:tr>
        <w:trPr>
          <w:trHeight w:val="1566" w:hRule="atLeast"/>
        </w:trPr>
        <w:tc>
          <w:tcPr>
            <w:tcW w:w="1693" w:type="dxa"/>
            <w:vAlign w:val="top"/>
            <w:gridSpan w:val="2"/>
            <w:tcBorders>
              <w:right w:val="nil"/>
              <w:top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6"/>
              <w:spacing w:before="78" w:line="218" w:lineRule="auto"/>
              <w:rPr/>
            </w:pPr>
            <w:r>
              <w:rPr>
                <w:spacing w:val="-2"/>
              </w:rPr>
              <w:t>公司负责人</w:t>
            </w:r>
          </w:p>
          <w:p>
            <w:pPr>
              <w:pStyle w:val="TableText"/>
              <w:ind w:left="593"/>
              <w:spacing w:before="29" w:line="219" w:lineRule="auto"/>
              <w:rPr/>
            </w:pPr>
            <w:r>
              <w:rPr>
                <w:spacing w:val="6"/>
              </w:rPr>
              <w:t>（签名）</w:t>
            </w:r>
          </w:p>
        </w:tc>
        <w:tc>
          <w:tcPr>
            <w:tcW w:w="6828" w:type="dxa"/>
            <w:vAlign w:val="top"/>
            <w:gridSpan w:val="9"/>
            <w:tcBorders>
              <w:left w:val="nil"/>
              <w:top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61"/>
              <w:spacing w:before="78" w:line="217" w:lineRule="auto"/>
              <w:rPr/>
            </w:pPr>
            <w:r>
              <w:rPr>
                <w:spacing w:val="-1"/>
              </w:rPr>
              <w:t>境外证券经营机构</w:t>
            </w:r>
          </w:p>
          <w:p>
            <w:pPr>
              <w:pStyle w:val="TableText"/>
              <w:ind w:left="5142"/>
              <w:spacing w:before="29" w:line="217" w:lineRule="auto"/>
              <w:rPr/>
            </w:pPr>
            <w:r>
              <w:rPr>
                <w:spacing w:val="6"/>
              </w:rPr>
              <w:t>（盖章）</w:t>
            </w:r>
          </w:p>
        </w:tc>
      </w:tr>
    </w:tbl>
    <w:p>
      <w:pPr>
        <w:pStyle w:val="BodyText"/>
        <w:ind w:left="128" w:right="109" w:hanging="3"/>
        <w:spacing w:before="40" w:line="232" w:lineRule="auto"/>
        <w:jc w:val="both"/>
        <w:rPr>
          <w:sz w:val="24"/>
          <w:szCs w:val="24"/>
        </w:rPr>
      </w:pPr>
      <w:r>
        <w:rPr>
          <w:sz w:val="24"/>
          <w:szCs w:val="24"/>
          <w:spacing w:val="-3"/>
        </w:rPr>
        <w:t>注：处罚类型包括刑事处罚、行政处罚等。按上述处罚类型顺序进行</w:t>
      </w:r>
      <w:r>
        <w:rPr>
          <w:sz w:val="24"/>
          <w:szCs w:val="24"/>
          <w:spacing w:val="-4"/>
        </w:rPr>
        <w:t>排序，同一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处罚类型按照处罚日期先后顺序排序。只填报境外证券公司</w:t>
      </w:r>
      <w:r>
        <w:rPr>
          <w:sz w:val="24"/>
          <w:szCs w:val="24"/>
          <w:spacing w:val="-4"/>
        </w:rPr>
        <w:t>涉及境内企业境外上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市业务受境外监管机构处罚情况。</w:t>
      </w:r>
    </w:p>
    <w:sectPr>
      <w:footerReference w:type="default" r:id="rId3"/>
      <w:pgSz w:w="11906" w:h="16839"/>
      <w:pgMar w:top="1431" w:right="1690" w:bottom="1216" w:left="1689" w:header="0" w:footer="99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6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2"/>
      <w:spacing w:line="165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2"/>
      <w:spacing w:line="165" w:lineRule="auto"/>
      <w:rPr>
        <w:rFonts w:ascii="Microsoft YaHei" w:hAnsi="Microsoft YaHei" w:eastAsia="Microsoft YaHei" w:cs="Microsoft YaHei"/>
        <w:sz w:val="18"/>
        <w:szCs w:val="18"/>
      </w:rPr>
    </w:pPr>
    <w:r>
      <w:rPr>
        <w:rFonts w:ascii="Microsoft YaHei" w:hAnsi="Microsoft YaHei" w:eastAsia="Microsoft YaHei" w:cs="Microsoft YaHei"/>
        <w:sz w:val="18"/>
        <w:szCs w:val="18"/>
      </w:rPr>
      <w:t>3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马煦森</dc:creator>
  <dcterms:created xsi:type="dcterms:W3CDTF">2023-02-17T17:41:14Z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2025-06-08T18:12:18</vt:filetime>
  </property>
</Properties>
</file>