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HBay 新西兰企业用水 · 3 个月品牌与市场发声方案 v0.1（草稿）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状态：草稿，给 PM 内部看，</w:t>
      </w: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未发给 HBay</w:t>
      </w:r>
      <w:r>
        <w:rPr>
          <w:rFonts w:ascii="Calibri" w:cs="Calibri" w:eastAsia="Calibri" w:hAnsi="Calibri"/>
          <w:color w:val="7A5A00"/>
          <w:sz w:val="19"/>
          <w:szCs w:val="19"/>
        </w:rPr>
        <w:t xml:space="preserve">。第 1 个月开始日期待定（跟服务协议的起始日一致）。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不编数字：价格、成本、产能、目标值、搜索量全部标"待取数"。来源只能是 HBay、DataForSEO、谷歌后台、平台后台。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读过的经验手册：社媒通用、广告（Meta）通用、口碑通用；SEO、AI 可见度（GEO）上一轮已读。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配套文件：[16 升推广规划 v0.1](2026-10-15-hbay-16l-nz-promotion-plan-v0.1.md) · [奥克兰办公室送水竞品初查](2026-10-15-auckland-office-water-delivery-competitors-v0.1.md)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一句话目标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三个月内，让新西兰的办公室和企业采购的人，在想"办公室订水"时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听过 HBay、信得过 HBay、知道怎么联系 HBay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不是涨粉，不是在线卖货（官网只做信息展示，不具备销售功能）。成功的样子是：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有人主动来询价、愿意试用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要卖的两样东西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企业场景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我们现在知道的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16 升桶装水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办公室、诊所、健身房、工地、门店，定期配送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官网没有出现 16 升；是否回收桶、配不配饮水机、价格、起订量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都没确认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瓶装水（小瓶）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会议室、前台、活动、员工福利、接待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官网产品页有 Bottled / Packaged / Disposable；规格、箱规、价格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没确认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品牌怎么讲（定位草案）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企业采购的人不是在买"水的故事"，是在买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稳定、省事、靠谱</w:t>
      </w:r>
      <w:r>
        <w:rPr>
          <w:rFonts w:ascii="Calibri" w:cs="Calibri" w:eastAsia="Calibri" w:hAnsi="Calibri"/>
          <w:sz w:val="21"/>
          <w:szCs w:val="21"/>
        </w:rPr>
        <w:t xml:space="preserve">。竞品（Big Blue、Just Water 等）已经把"免配送费、不设最低量、不绑长期合同、饮水机一起租"做成标配。所以品牌表达要同时做两层：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底层信任：来源。</w:t>
      </w:r>
      <w:r>
        <w:rPr>
          <w:rFonts w:ascii="Calibri" w:cs="Calibri" w:eastAsia="Calibri" w:hAnsi="Calibri"/>
          <w:sz w:val="21"/>
          <w:szCs w:val="21"/>
        </w:rPr>
        <w:t xml:space="preserve"> 新西兰天然自流泉水、Hastings 工厂。这是 HBay 能讲、竞品不一定能讲的东西。但官网上的"火山岩过滤、地下约 1000 英尺、约 20 种微量元素"都只是官网宣称，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我们没核实。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上层承诺：服务。</w:t>
      </w:r>
      <w:r>
        <w:rPr>
          <w:rFonts w:ascii="Calibri" w:cs="Calibri" w:eastAsia="Calibri" w:hAnsi="Calibri"/>
          <w:sz w:val="21"/>
          <w:szCs w:val="21"/>
        </w:rPr>
        <w:t xml:space="preserve"> 订水不麻烦、送得准、有人负责。这一层现在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没有任何事实</w:t>
      </w:r>
      <w:r>
        <w:rPr>
          <w:rFonts w:ascii="Calibri" w:cs="Calibri" w:eastAsia="Calibri" w:hAnsi="Calibri"/>
          <w:sz w:val="21"/>
          <w:szCs w:val="21"/>
        </w:rPr>
        <w:t xml:space="preserve">可写，等 HBay 回答配送能力后才能落笔。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暂定的品牌主线（待 HBay 确认后才能用）</w:t>
      </w:r>
      <w:r>
        <w:rPr>
          <w:rFonts w:ascii="Calibri" w:cs="Calibri" w:eastAsia="Calibri" w:hAnsi="Calibri"/>
          <w:sz w:val="21"/>
          <w:szCs w:val="21"/>
        </w:rPr>
        <w:t xml:space="preserve">：「新西兰泉水，直送你的办公室」。只有第 1 层有事实支撑，第 2 层空着。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三条红线：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微量元素里有锑、铍、钡这类名字，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没有检测报告不引用</w:t>
      </w:r>
      <w:r>
        <w:rPr>
          <w:rFonts w:ascii="Calibri" w:cs="Calibri" w:eastAsia="Calibri" w:hAnsi="Calibri"/>
          <w:sz w:val="21"/>
          <w:szCs w:val="21"/>
        </w:rPr>
        <w:t xml:space="preserve">，也不拿它当卖点。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不写"比竞品更好、更便宜"，除非 HBay 给出可核实的对比。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所有对外图片和视频只用 HBay 的真实素材；没有素材时先去拍或要，不用图库冒充工厂和水源地。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对谁说话（先从最近的人开始）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人群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为什么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触达方式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小型办公室的行政、办公室经理、老板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一个人决定，买得快，每月重复买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谷歌搜索、Facebook、直接联系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诊所、牙科、健身房、美容院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对饮水有"健康"联想，客人看得见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本地联系、同行转介绍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物业和楼宇管理方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一次谈下来是多个租户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直接联系，最慢但量大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活动和会务公司（小瓶装）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单次量大，品牌曝光强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活动合作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主战场</w:t>
      </w:r>
      <w:r>
        <w:rPr>
          <w:rFonts w:ascii="Calibri" w:cs="Calibri" w:eastAsia="Calibri" w:hAnsi="Calibri"/>
          <w:sz w:val="21"/>
          <w:szCs w:val="21"/>
        </w:rPr>
        <w:t xml:space="preserve">：HBay 回答"能送到哪里"之前，不定。工厂在 Hawke's Bay，营销中心在 Auckland，竞品都在奥克兰。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先问配送，再选城市。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市场发声：渠道和做法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5.1 官网（nzmiracle.com，只做信息展示）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加一页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企业用水</w:t>
      </w:r>
      <w:r>
        <w:rPr>
          <w:rFonts w:ascii="Calibri" w:cs="Calibri" w:eastAsia="Calibri" w:hAnsi="Calibri"/>
          <w:sz w:val="21"/>
          <w:szCs w:val="21"/>
        </w:rPr>
        <w:t xml:space="preserve">：两样产品、送货范围、怎么订、常见问题。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加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联系方式</w:t>
      </w:r>
      <w:r>
        <w:rPr>
          <w:rFonts w:ascii="Calibri" w:cs="Calibri" w:eastAsia="Calibri" w:hAnsi="Calibri"/>
          <w:sz w:val="21"/>
          <w:szCs w:val="21"/>
        </w:rPr>
        <w:t xml:space="preserve">：电话、邮箱，能做的话加 WhatsApp 按钮。官网现在没有询价表单，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是否在我们的范围内要和 HBay 谈</w:t>
      </w:r>
      <w:r>
        <w:rPr>
          <w:rFonts w:ascii="Calibri" w:cs="Calibri" w:eastAsia="Calibri" w:hAnsi="Calibri"/>
          <w:sz w:val="21"/>
          <w:szCs w:val="21"/>
        </w:rPr>
        <w:t xml:space="preserve">（见第 9 节）。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修正官网上指向平台首页的 Facebook / Instagram 占位图标，换成真实账号。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5.2 Facebook 与 Instagram（合同里的服务）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两个账号先确认是否存在；没有就用 HBay 名义新建。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发布格式：</w:t>
      </w:r>
      <w:r>
        <w:rPr>
          <w:rFonts w:ascii="Calibri" w:cs="Calibri" w:eastAsia="Calibri" w:hAnsi="Calibri"/>
          <w:sz w:val="21"/>
          <w:szCs w:val="21"/>
        </w:rPr>
        <w:t xml:space="preserve"> 一律用 Reel（社媒手册规定）。链接放在发布后自动加的第一条评论里，不放正文；链接带追踪参数，否则分不出哪条内容带来了询价。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内容分四类，轮着发：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 1. 水从哪来（水源、工厂、一桶水怎么灌装）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 2. 送水日常（司机、办公室收到水的样子）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 3. 办公室用水小知识（员工喝水、会议室用水、取代塑料瓶、桶回收）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 4. 客户故事（拿到第一批客户的同意后才能做）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视频：</w:t>
      </w:r>
      <w:r>
        <w:rPr>
          <w:rFonts w:ascii="Calibri" w:cs="Calibri" w:eastAsia="Calibri" w:hAnsi="Calibri"/>
          <w:sz w:val="21"/>
          <w:szCs w:val="21"/>
        </w:rPr>
        <w:t xml:space="preserve"> 我们管的账号，视频一律走视频工厂流程，不另写脚本直接生成发布。外部拍摄和外部设计由 HBay 直接付钱，我们不抽成。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Facebook 广告：</w:t>
      </w:r>
      <w:r>
        <w:rPr>
          <w:rFonts w:ascii="Calibri" w:cs="Calibri" w:eastAsia="Calibri" w:hAnsi="Calibri"/>
          <w:sz w:val="21"/>
          <w:szCs w:val="21"/>
        </w:rPr>
        <w:t xml:space="preserve"> 建议每月 NZD 1,000（合同里是"建议、不强制"），HBay 直接付给 Facebook，我们收实际花费的 15% 加 GST。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目标要从"涨粉"改成"询价/留联系方式"</w:t>
      </w:r>
      <w:r>
        <w:rPr>
          <w:rFonts w:ascii="Calibri" w:cs="Calibri" w:eastAsia="Calibri" w:hAnsi="Calibri"/>
          <w:sz w:val="21"/>
          <w:szCs w:val="21"/>
        </w:rPr>
        <w:t xml:space="preserve">；同一个人每月最多少数几次广告触达，素材疲劳时要换（广告手册的频次规则）。视频播放类广告只用来养"看过的人"受众池，不指望它直接带来询价。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5.3 搜索（SEO）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一批"企业用水"相关页面：办公室送水、桶装水配送、办公室饮水机、按城市分的页面。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关键词的搜索量和难度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必须来自 DataForSEO</w:t>
      </w:r>
      <w:r>
        <w:rPr>
          <w:rFonts w:ascii="Calibri" w:cs="Calibri" w:eastAsia="Calibri" w:hAnsi="Calibri"/>
          <w:sz w:val="21"/>
          <w:szCs w:val="21"/>
        </w:rPr>
        <w:t xml:space="preserve">，不能估。系统里已登记的方向（water delivery auckland、office water cooler、water cooler auckland、bottled water nz 等）只是起点。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新页面、改标题、内链，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要 PM 点头才上线</w:t>
      </w:r>
      <w:r>
        <w:rPr>
          <w:rFonts w:ascii="Calibri" w:cs="Calibri" w:eastAsia="Calibri" w:hAnsi="Calibri"/>
          <w:sz w:val="21"/>
          <w:szCs w:val="21"/>
        </w:rPr>
        <w:t xml:space="preserve">（信息完整闸门，缺任何一项就跳过）。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谷歌商家主页：放配送范围、电话、营业时间；评价能拿到多少先看基线，口碑手册里的发帖功能要单独申请权限（7–10 个工作日），申请批下来前只能生成草稿手动发。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5.4 AI 可见度（GEO）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先测基线：问 AI "奥克兰哪里订办公室桶装水"，HBay 有没有被提到。基线没测成≠零。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先确认官网没屏蔽 AI 爬虫；再做企业用水页和常见问题页，让 AI 能读到。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五类指标分开报，不合成总分。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5.5 新西兰本地品牌推广（合同的"乙方资源和渠道"）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直接联系：</w:t>
      </w:r>
      <w:r>
        <w:rPr>
          <w:rFonts w:ascii="Calibri" w:cs="Calibri" w:eastAsia="Calibri" w:hAnsi="Calibri"/>
          <w:sz w:val="21"/>
          <w:szCs w:val="21"/>
        </w:rPr>
        <w:t xml:space="preserve"> 按行业和地区列名单（办公楼、物业、诊所、健身房、餐饮），给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试用优惠</w:t>
      </w:r>
      <w:r>
        <w:rPr>
          <w:rFonts w:ascii="Calibri" w:cs="Calibri" w:eastAsia="Calibri" w:hAnsi="Calibri"/>
          <w:sz w:val="21"/>
          <w:szCs w:val="21"/>
        </w:rPr>
        <w:t xml:space="preserve">（例如首桶免费，具体条件等 HBay 定）。这是最快见效的一块。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同行转介绍：</w:t>
      </w:r>
      <w:r>
        <w:rPr>
          <w:rFonts w:ascii="Calibri" w:cs="Calibri" w:eastAsia="Calibri" w:hAnsi="Calibri"/>
          <w:sz w:val="21"/>
          <w:szCs w:val="21"/>
        </w:rPr>
        <w:t xml:space="preserve"> 第一批试用客户满意后，请他们介绍同楼层、同行的邻居。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本地商会和行业协会：</w:t>
      </w:r>
      <w:r>
        <w:rPr>
          <w:rFonts w:ascii="Calibri" w:cs="Calibri" w:eastAsia="Calibri" w:hAnsi="Calibri"/>
          <w:sz w:val="21"/>
          <w:szCs w:val="21"/>
        </w:rPr>
        <w:t xml:space="preserve"> 参加活动、做会员、争取名单曝光。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5.6 公关与外链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题材：Hawke's Bay 本地食品产业、新西兰天然水源、办公室减塑。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对象：本地商业媒体、地区报、食品与饮料行业刊物、企业采购类目录。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每一条稿子的事实都要 HBay 能证实；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检测报告到手前不写水质功效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外链优先从上面这些渠道自然拿到，不买链接。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5.7 活动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参加或赞助本地商业活动、展会、行业晚宴，现场放小瓶装水做试用。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费用谁出、参加哪几场，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由 HBay 决定</w:t>
      </w:r>
      <w:r>
        <w:rPr>
          <w:rFonts w:ascii="Calibri" w:cs="Calibri" w:eastAsia="Calibri" w:hAnsi="Calibri"/>
          <w:sz w:val="21"/>
          <w:szCs w:val="21"/>
        </w:rPr>
        <w:t xml:space="preserve">（不在我们服务费里）。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三个月怎么排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做什么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完成时能看到什么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第 1 个月 · 打地基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问清 HBay 的 7 个问题（见 16 升规划稿）；核实官网内容；开通或确认 FB/IG；谷歌商家主页；测 SEO 与 AI 可见度基线；定主战场、目标客户名单；定询价路径；定品牌主线（第 3 节）；拍或要真实素材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一页企业用水信息、两个账号可用、基线数字、第一批目标客户名单（数量待 HBay 产能确认）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第 2 个月 · 开跑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官网企业页上线（待 PM 点头）；FB/IG 开始按四类内容发；Facebook 广告开投（目标：询价）；第一批直接联系和试用；第一批媒体和外链联络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开始有互动、询价、试用；每个渠道的第一份数据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第 3 个月 · 看数据再调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按询价数和试用订单，加码有效渠道、砍掉无效渠道；整理第一批客户故事；复盘基线对比；决定续约、扩城市、是否启动海外渠道洽谈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一份"哪个渠道值、哪个不值"的复盘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 怎么算成功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只报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自己设定的目标那个指标</w:t>
      </w:r>
      <w:r>
        <w:rPr>
          <w:rFonts w:ascii="Calibri" w:cs="Calibri" w:eastAsia="Calibri" w:hAnsi="Calibri"/>
          <w:sz w:val="21"/>
          <w:szCs w:val="21"/>
        </w:rPr>
        <w:t xml:space="preserve">，不从一堆数字里挑最大的。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看什么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数据从哪来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目标值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有效询价数（电话、邮件、私信、表单分开记）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反馈、平台后台、追踪链接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基线出来后再定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试用订单数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反馈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基线出来后再定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每条询价成本（广告）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后台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基线出来后再定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谷歌搜索曝光和点击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谷歌搜索后台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基线出来后再定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可见度（是否被提到）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我们的测量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基线出来后再定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本地媒体报道 / 外链数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我们的记录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基线出来后再定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两个提醒：</w:t>
      </w:r>
      <w:r>
        <w:rPr>
          <w:rFonts w:ascii="Calibri" w:cs="Calibri" w:eastAsia="Calibri" w:hAnsi="Calibri"/>
          <w:sz w:val="21"/>
          <w:szCs w:val="21"/>
        </w:rPr>
        <w:t xml:space="preserve"> 视频播放量、完播率需要平台的"洞察"权限，目前不一定拿得到，没确认前不承诺这类指标；"开聊数"和"留资数"永远分开报，不相加。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 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谁出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金额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月度服务费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→ Magic Engine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NZD 2,500 + GST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广告费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→ Facebook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建议每月 NZD 1,000，不强制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广告服务费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→ Magic Engine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实际广告费的 15% + GST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外部拍摄、设计、网红、赞助活动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HBay 直接付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我们不抽成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这份方案不新增任何收费项。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9. 需要 PM 决定的两件事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官网没有询价入口。</w:t>
      </w:r>
      <w:r>
        <w:rPr>
          <w:rFonts w:ascii="Calibri" w:cs="Calibri" w:eastAsia="Calibri" w:hAnsi="Calibri"/>
          <w:sz w:val="21"/>
          <w:szCs w:val="21"/>
        </w:rPr>
        <w:t xml:space="preserve"> 没有它，所有流量都白流。要不要把"加询价表单或 WhatsApp 按钮"算进我们的范围，还是让 HBay 自己找人做？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Facebook 广告目标</w:t>
      </w:r>
      <w:r>
        <w:rPr>
          <w:rFonts w:ascii="Calibri" w:cs="Calibri" w:eastAsia="Calibri" w:hAnsi="Calibri"/>
          <w:sz w:val="21"/>
          <w:szCs w:val="21"/>
        </w:rPr>
        <w:t xml:space="preserve"> 从"涨粉"改成"询价"，要不要同步改服务协议 6.6 的措辞（目前写的是"增强账户曝光和粉丝基础"）？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10. 现在还卡着的事（不解决就不能开跑）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HBay 是否能送到奥克兰？怎么送？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16 升桶是什么产品？价格、起订量、产能、成本。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小瓶装有哪些规格，适合企业的是哪几种？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检测报告有没有。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FB / IG 账号是否已经有。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客户同意我们引用的案例、照片、视频有哪些。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 不在这份方案里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在线下单和支付；价格策略和提成（等 HBay 成本测算）。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海外渠道（新加坡、台湾、香港）：走销售意向书，另算。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外部拍摄、红人、付费投放（Facebook 以外）。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LinkedIn：采购决策人在上面，但合同服务范围没列，要用的话要先和 HBay 加进去。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2026-10-16T11:56:55.497Z</dcterms:created>
  <dcterms:modified xsi:type="dcterms:W3CDTF">2026-10-16T11:56:55.501Z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