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88.5pt;height:11.25pt;z-index:-1000;margin-left:0pt;margin-top:73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y="14614" w:w="9770" w:h="225" w:hSpace="0" w:vSpace="0" w:wrap="3"/>
                    <w:rPr>
                      <w:b w:val="true"/>
                      <w:color w:val="#9BA9C5"/>
                      <w:sz w:val="1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9BA9C5"/>
                      <w:sz w:val="1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AnyScanner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62"/>
        <w:gridCol w:w="7438"/>
      </w:tblGrid>
      <w:tr>
        <w:trPr>
          <w:trHeight w:val="17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62" w:type="auto"/>
            <w:textDirection w:val="lrTb"/>
            <w:vAlign w:val="top"/>
          </w:tcPr>
          <w:p>
            <w:pPr>
              <w:ind w:right="0" w:left="0"/>
              <w:spacing w:before="16" w:after="28" w:line="240" w:lineRule="auto"/>
              <w:jc w:val="center"/>
            </w:pPr>
            <w:r>
              <w:drawing>
                <wp:inline>
                  <wp:extent cx="991870" cy="110871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0" w:left="252" w:firstLine="0"/>
              <w:spacing w:before="0" w:after="0" w:line="240" w:lineRule="auto"/>
              <w:jc w:val="center"/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KOPERASI PERTANIAN SACHA INCH! SANDAKAN BERHAD
</w:t>
              <w:br/>
            </w: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(202169401711)</w:t>
            </w:r>
          </w:p>
          <w:p>
            <w:pPr>
              <w:ind w:right="189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Lot 535, Blok 49, Lorong Indah 19,</w:t>
            </w:r>
          </w:p>
          <w:p>
            <w:pPr>
              <w:ind w:right="207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Phase 2C, Taman Indah Jaya,</w:t>
            </w:r>
          </w:p>
          <w:p>
            <w:pPr>
              <w:ind w:right="135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Mile 4, North Road 90000 Sandakan, Sabah</w:t>
            </w:r>
          </w:p>
          <w:p>
            <w:pPr>
              <w:ind w:right="817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Tel :+016-5229645 / Email: </w:t>
            </w:r>
            <w:hyperlink r:id="drId4">
              <w:r>
                <w:rPr>
                  <w:color w:val="#0000FF"/>
                  <w:sz w:val="22"/>
                  <w:lang w:val="en-US"/>
                  <w:spacing w:val="-2"/>
                  <w:w w:val="100"/>
                  <w:strike w:val="false"/>
                  <w:u w:val="single"/>
                  <w:vertAlign w:val="baseline"/>
                  <w:rFonts w:ascii="Arial" w:hAnsi="Arial"/>
                </w:rPr>
                <w:t xml:space="preserve">kpsisberhadaqmail.com</w:t>
              </w:r>
            </w:hyperlink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 </w:t>
            </w:r>
          </w:p>
        </w:tc>
      </w:tr>
    </w:tbl>
    <w:p>
      <w:pPr>
        <w:spacing w:before="0" w:after="448" w:line="20" w:lineRule="exact"/>
      </w:pPr>
    </w:p>
    <w:p>
      <w:pPr>
        <w:spacing w:before="268" w:after="0" w:line="20" w:lineRule="exact"/>
      </w:pPr>
      <w:r>
        <w:pict>
          <v:line strokeweight="0.7pt" strokecolor="#040404" from="12.95pt,0.4pt" to="450.0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898"/>
        <w:gridCol w:w="3102"/>
      </w:tblGrid>
      <w:tr>
        <w:trPr>
          <w:trHeight w:val="38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98" w:type="auto"/>
            <w:textDirection w:val="lrTb"/>
            <w:vAlign w:val="top"/>
          </w:tcPr>
          <w:p>
            <w:pPr>
              <w:ind w:right="936" w:left="4104" w:firstLine="0"/>
              <w:spacing w:before="0" w:after="0" w:line="253" w:lineRule="exact"/>
              <w:jc w:val="left"/>
              <w:rPr>
                <w:color w:val="#000000"/>
                <w:sz w:val="23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Rujukan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Tarikh</w:t>
            </w:r>
          </w:p>
          <w:p>
            <w:pPr>
              <w:ind w:right="0" w:left="104" w:firstLine="0"/>
              <w:spacing w:before="216" w:after="0" w:line="267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Kepada,</w:t>
            </w:r>
          </w:p>
          <w:p>
            <w:pPr>
              <w:ind w:right="0" w:left="104" w:firstLine="0"/>
              <w:spacing w:before="216" w:after="0" w:line="275" w:lineRule="exact"/>
              <w:jc w:val="left"/>
              <w:rPr>
                <w:color w:val="#000000"/>
                <w:sz w:val="23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Semua Anggota-anggota,</w:t>
            </w:r>
          </w:p>
          <w:p>
            <w:pPr>
              <w:ind w:right="288" w:left="104" w:firstLine="0"/>
              <w:spacing w:before="0" w:after="0" w:line="258" w:lineRule="exact"/>
              <w:jc w:val="left"/>
              <w:rPr>
                <w:color w:val="#000000"/>
                <w:sz w:val="2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Koperasi Pertanian Socha Inchi Sandakan Berhad, </w:t>
            </w:r>
            <w:r>
              <w:rPr>
                <w:b w:val="true"/>
                <w:color w:val="#000000"/>
                <w:sz w:val="23"/>
                <w:lang w:val="en-US"/>
                <w:spacing w:val="0"/>
                <w:w w:val="95"/>
                <w:strike w:val="false"/>
                <w:u w:val="single"/>
                <w:vertAlign w:val="baseline"/>
                <w:rFonts w:ascii="Arial" w:hAnsi="Arial"/>
              </w:rPr>
              <w:t xml:space="preserve">SANDAKAN </w:t>
            </w:r>
          </w:p>
          <w:p>
            <w:pPr>
              <w:ind w:right="0" w:left="104" w:firstLine="0"/>
              <w:spacing w:before="216" w:after="0" w:line="261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Tuan/Puan,</w:t>
            </w:r>
          </w:p>
          <w:p>
            <w:pPr>
              <w:ind w:right="288" w:left="104" w:firstLine="0"/>
              <w:spacing w:before="216" w:after="0" w:line="405" w:lineRule="exact"/>
              <w:jc w:val="left"/>
              <w:rPr>
                <w:b w:val="true"/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NOTIS MESYUARAT AGUNG TAHUNAN KALI 1/2024 </w:t>
            </w:r>
            <w:r>
              <w:rPr>
                <w:color w:val="#000000"/>
                <w:sz w:val="23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Dengan segala horrnatnya perkara di atas dirujuk.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00" w:type="auto"/>
            <w:textDirection w:val="lrTb"/>
            <w:vAlign w:val="top"/>
          </w:tcPr>
          <w:p>
            <w:pPr>
              <w:ind w:right="396" w:left="25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3"/>
                <w:lang w:val="en-US"/>
                <w:spacing w:val="-9"/>
                <w:w w:val="100"/>
                <w:strike w:val="false"/>
                <w:vertAlign w:val="baseline"/>
                <w:rFonts w:ascii="Arial" w:hAnsi="Arial"/>
              </w:rPr>
              <w:t xml:space="preserve">KPSISB/MAT -2024/4/(1)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 April 2024</w:t>
            </w:r>
          </w:p>
        </w:tc>
      </w:tr>
    </w:tbl>
    <w:p>
      <w:pPr>
        <w:spacing w:before="0" w:after="268" w:line="20" w:lineRule="exact"/>
      </w:pPr>
    </w:p>
    <w:p>
      <w:pPr>
        <w:ind w:right="360" w:left="72" w:firstLine="72"/>
        <w:spacing w:before="0" w:after="0" w:line="240" w:lineRule="auto"/>
        <w:jc w:val="left"/>
        <w:tabs>
          <w:tab w:val="clear" w:pos="648"/>
          <w:tab w:val="decimal" w:pos="792"/>
        </w:tabs>
        <w:numPr>
          <w:ilvl w:val="0"/>
          <w:numId w:val="2"/>
        </w:numP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Dimaklumkan kepada tuan/puan bahawa mesyuarat di atas akan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diadakan seperti ketetapan berikut</w:t>
      </w:r>
    </w:p>
    <w:p>
      <w:pPr>
        <w:ind w:right="0" w:left="2088" w:firstLine="0"/>
        <w:spacing w:before="252" w:after="0" w:line="240" w:lineRule="auto"/>
        <w:jc w:val="left"/>
        <w:tabs>
          <w:tab w:val="right" w:leader="none" w:pos="7240"/>
        </w:tabs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Tarikh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30 Mei 2024 ( Khamis )</w:t>
      </w:r>
    </w:p>
    <w:p>
      <w:pPr>
        <w:ind w:right="0" w:left="2088" w:firstLine="0"/>
        <w:spacing w:before="36" w:after="0" w:line="240" w:lineRule="auto"/>
        <w:jc w:val="left"/>
        <w:tabs>
          <w:tab w:val="right" w:leader="none" w:pos="5980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Masa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10.00 pagi</w:t>
      </w:r>
    </w:p>
    <w:p>
      <w:pPr>
        <w:ind w:right="0" w:left="2088" w:firstLine="0"/>
        <w:spacing w:before="0" w:after="0" w:line="240" w:lineRule="auto"/>
        <w:jc w:val="left"/>
        <w:tabs>
          <w:tab w:val="right" w:leader="none" w:pos="8060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Tempat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Lot B535C, Lorong 19, Blok 48,</w:t>
      </w:r>
    </w:p>
    <w:p>
      <w:pPr>
        <w:ind w:right="648" w:left="4824" w:firstLine="0"/>
        <w:spacing w:before="0" w:after="0" w:line="240" w:lineRule="auto"/>
        <w:jc w:val="left"/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Taman Indah Jaya, Jalan Utara,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Sandakan</w:t>
      </w:r>
    </w:p>
    <w:p>
      <w:pPr>
        <w:ind w:right="0" w:left="72" w:firstLine="72"/>
        <w:spacing w:before="324" w:after="0" w:line="240" w:lineRule="auto"/>
        <w:jc w:val="left"/>
        <w:tabs>
          <w:tab w:val="clear" w:pos="648"/>
          <w:tab w:val="decimal" w:pos="792"/>
        </w:tabs>
        <w:numPr>
          <w:ilvl w:val="0"/>
          <w:numId w:val="2"/>
        </w:numPr>
        <w:rPr>
          <w:color w:val="#000000"/>
          <w:sz w:val="23"/>
          <w:lang w:val="en-US"/>
          <w:spacing w:val="4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42"/>
          <w:w w:val="100"/>
          <w:strike w:val="false"/>
          <w:vertAlign w:val="baseline"/>
          <w:rFonts w:ascii="Arial" w:hAnsi="Arial"/>
        </w:rPr>
        <w:t xml:space="preserve">Agenda mesyuarat :</w:t>
      </w:r>
    </w:p>
    <w:p>
      <w:pPr>
        <w:ind w:right="0" w:left="2088" w:firstLine="0"/>
        <w:spacing w:before="288" w:after="0" w:line="240" w:lineRule="auto"/>
        <w:jc w:val="left"/>
        <w:tabs>
          <w:tab w:val="right" w:leader="none" w:pos="8521"/>
        </w:tabs>
        <w:rPr>
          <w:color w:val="#000000"/>
          <w:sz w:val="23"/>
          <w:lang w:val="en-US"/>
          <w:spacing w:val="-4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-48"/>
          <w:w w:val="100"/>
          <w:strike w:val="false"/>
          <w:vertAlign w:val="baseline"/>
          <w:rFonts w:ascii="Arial" w:hAnsi="Arial"/>
        </w:rPr>
        <w:t xml:space="preserve">3.1	</w:t>
      </w: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Melantik Jawatankuasa </w:t>
      </w: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Yang Terdiri Daripada Enam</w:t>
      </w:r>
    </w:p>
    <w:p>
      <w:pPr>
        <w:ind w:right="936" w:left="2808" w:firstLine="0"/>
        <w:spacing w:before="0" w:after="0" w:line="240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Anggota Dan Empat Anggota Lembaga, Untuk 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Menentusahkan Drat Minit Mesyuarat Agung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Tahunan</w:t>
      </w:r>
    </w:p>
    <w:p>
      <w:pPr>
        <w:ind w:right="0" w:left="2088" w:firstLine="0"/>
        <w:spacing w:before="72" w:after="0" w:line="240" w:lineRule="auto"/>
        <w:jc w:val="left"/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3.2 Mengesahkan Minit Mesyuarat Agung Tahunan</w:t>
      </w:r>
    </w:p>
    <w:p>
      <w:pPr>
        <w:ind w:right="936" w:left="2088" w:firstLine="720"/>
        <w:spacing w:before="0" w:after="0" w:line="240" w:lineRule="auto"/>
        <w:jc w:val="lef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Yang Lalu dan Mesyuarat Agung Khas (jika ada)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3.3 Membentangkan Laporan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Lembaga dan</w:t>
      </w:r>
    </w:p>
    <w:p>
      <w:pPr>
        <w:ind w:right="0" w:left="0" w:firstLine="0"/>
        <w:spacing w:before="36" w:after="0" w:line="213" w:lineRule="auto"/>
        <w:jc w:val="center"/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Jawatankuasa Audit Dalaman</w:t>
      </w:r>
    </w:p>
    <w:p>
      <w:pPr>
        <w:ind w:right="1296" w:left="2808" w:firstLine="-720"/>
        <w:spacing w:before="0" w:after="0" w:line="240" w:lineRule="auto"/>
        <w:jc w:val="left"/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3.4 Menimbang dan Meluluskan Akaun Teraudit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Koperasi Bagi Tahun Kewangan Berakhir 30</w:t>
      </w:r>
    </w:p>
    <w:p>
      <w:pPr>
        <w:sectPr>
          <w:pgSz w:w="11918" w:h="16854" w:orient="portrait"/>
          <w:type w:val="nextPage"/>
          <w:textDirection w:val="lrTb"/>
          <w:pgMar w:bottom="264" w:top="1652" w:right="1786" w:left="1072" w:header="720" w:footer="720"/>
          <w:titlePg w:val="false"/>
        </w:sectPr>
      </w:pPr>
    </w:p>
    <w:p>
      <w:pPr>
        <w:ind w:right="576" w:left="2664" w:firstLine="0"/>
        <w:spacing w:before="1116" w:after="0" w:line="240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2pt" strokecolor="#040404" from="491.75pt,0.2pt" to="491.75pt,784.1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November 2023 Termasuk Laporan Lembaga Di 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Bawah Perenggan 59(1)(c) Akta dan Laporan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Juruaudit dan Pengagihan Untung Bersih Teraudit</w:t>
      </w:r>
    </w:p>
    <w:p>
      <w:pPr>
        <w:ind w:right="432" w:left="2664" w:firstLine="-648"/>
        <w:spacing w:before="36" w:after="0" w:line="240" w:lineRule="auto"/>
        <w:jc w:val="left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3.5 Menimbang dan Meluluskan Belanjawan Tahunan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Koperasi</w:t>
      </w:r>
    </w:p>
    <w:p>
      <w:pPr>
        <w:ind w:right="792" w:left="2664" w:firstLine="-648"/>
        <w:spacing w:before="36" w:after="0" w:line="240" w:lineRule="auto"/>
        <w:jc w:val="left"/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3.6 Meluluskan Elaun Yang Akan Diberikan Kepada </w:t>
      </w:r>
      <w:r>
        <w:rPr>
          <w:color w:val="#000000"/>
          <w:sz w:val="23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Anggota Lembaga</w:t>
      </w:r>
    </w:p>
    <w:p>
      <w:pPr>
        <w:ind w:right="0" w:left="2016" w:firstLine="0"/>
        <w:spacing w:before="36" w:after="0" w:line="240" w:lineRule="auto"/>
        <w:jc w:val="left"/>
        <w:tabs>
          <w:tab w:val="right" w:leader="none" w:pos="8421"/>
        </w:tabs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Arial" w:hAnsi="Arial"/>
        </w:rPr>
        <w:t xml:space="preserve">3.8	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Meluluskan Pelantikan Satu Panel Yang Tidak Kurang</w:t>
      </w:r>
    </w:p>
    <w:p>
      <w:pPr>
        <w:ind w:right="504" w:left="2664" w:firstLine="0"/>
        <w:spacing w:before="0" w:after="0" w:line="240" w:lineRule="auto"/>
        <w:jc w:val="left"/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Daripada Dua Orang Juruaudit Yang Merupakan </w:t>
      </w: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Juruaudit Yang Diluluskan Oleh Suruhanjaya Atau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Pegawai Suruhanjaya Untuk Mengaudit Akaun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Koperasi</w:t>
      </w:r>
    </w:p>
    <w:p>
      <w:pPr>
        <w:ind w:right="504" w:left="2664" w:firstLine="-648"/>
        <w:spacing w:before="36" w:after="0" w:line="240" w:lineRule="auto"/>
        <w:jc w:val="both"/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Arial" w:hAnsi="Arial"/>
        </w:rPr>
        <w:t xml:space="preserve">3.9 Menimbang dan Meluluskan Ruang Lingkup dan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Had Pelaburan Wang Lebihan Koperasi Mengikut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Seksyen 54 Akta Koperasi 1993</w:t>
      </w:r>
    </w:p>
    <w:p>
      <w:pPr>
        <w:ind w:right="216" w:left="2016" w:firstLine="0"/>
        <w:spacing w:before="36" w:after="0" w:line="240" w:lineRule="auto"/>
        <w:jc w:val="left"/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3.10 Menentukan Had Maksima Keterhutangan Koperasi </w:t>
      </w: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3.11 MelantikAnggota Lembaga</w:t>
      </w:r>
    </w:p>
    <w:p>
      <w:pPr>
        <w:ind w:right="216" w:left="2664" w:firstLine="-648"/>
        <w:spacing w:before="36" w:after="0" w:line="240" w:lineRule="auto"/>
        <w:jc w:val="left"/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3.13 Mendengar, Menimbang Atau Memutuskan Apa</w:t>
        <w:softHyphen/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apa Cadangan Atau Hal Urusan Lain Koperasi Yang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Baginya Suatu Notis Tidak Kurang DaripadaTujuh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Hari Sebelum Mesyuarat Agung Dipanggil Telah Diberikan Kepada Koperasi</w:t>
      </w:r>
    </w:p>
    <w:p>
      <w:pPr>
        <w:ind w:right="432" w:left="2664" w:firstLine="-648"/>
        <w:spacing w:before="108" w:after="0" w:line="240" w:lineRule="auto"/>
        <w:jc w:val="left"/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3.14 Menimbang don Meluluskan Apa-apa Cadangan </w:t>
      </w:r>
      <w:r>
        <w:rPr>
          <w:color w:val="#000000"/>
          <w:sz w:val="23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Pindaan Kepada Undang-undang Kecil Koperasi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Oka ada )</w:t>
      </w:r>
    </w:p>
    <w:p>
      <w:pPr>
        <w:ind w:right="0" w:left="0" w:firstLine="0"/>
        <w:spacing w:before="288" w:after="0" w:line="240" w:lineRule="auto"/>
        <w:jc w:val="left"/>
        <w:tabs>
          <w:tab w:val="right" w:leader="none" w:pos="8421"/>
        </w:tabs>
        <w:rPr>
          <w:color w:val="#000000"/>
          <w:sz w:val="23"/>
          <w:lang w:val="en-US"/>
          <w:spacing w:val="-4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-46"/>
          <w:w w:val="100"/>
          <w:strike w:val="false"/>
          <w:vertAlign w:val="baseline"/>
          <w:rFonts w:ascii="Arial" w:hAnsi="Arial"/>
        </w:rPr>
        <w:t xml:space="preserve">4.	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Sehubungan dengan itu, semua anggota koperasi di jemput untuk</w:t>
      </w:r>
    </w:p>
    <w:p>
      <w:pPr>
        <w:ind w:right="144" w:left="0" w:firstLine="0"/>
        <w:spacing w:before="36" w:after="0" w:line="240" w:lineRule="auto"/>
        <w:jc w:val="both"/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menghadiri mesyuarat di otos. Semoga dengan kehadiran tuan/puan akan </w:t>
      </w:r>
      <w:r>
        <w:rPr>
          <w:color w:val="#000000"/>
          <w:sz w:val="23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dapat melancarkan perjalanan mesyuarat ini serta dapat menyumbang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buah fikiran dalam usaha menjayakan misi dan visi penubuhan koperasi ini. </w:t>
      </w:r>
      <w:r>
        <w:rPr>
          <w:color w:val="#000000"/>
          <w:sz w:val="23"/>
          <w:lang w:val="en-US"/>
          <w:spacing w:val="15"/>
          <w:w w:val="100"/>
          <w:strike w:val="false"/>
          <w:vertAlign w:val="baseline"/>
          <w:rFonts w:ascii="Arial" w:hAnsi="Arial"/>
        </w:rPr>
        <w:t xml:space="preserve">Kerjasama daripada tuan/puan didahului dengan ucapan ribuan terima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kasih.</w:t>
      </w:r>
    </w:p>
    <w:p>
      <w:pPr>
        <w:ind w:right="7301" w:left="15"/>
        <w:spacing w:before="0" w:after="3" w:line="240" w:lineRule="auto"/>
        <w:jc w:val="left"/>
      </w:pPr>
      <w:r>
        <w:drawing>
          <wp:inline>
            <wp:extent cx="840740" cy="72453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94" w:lineRule="exact"/>
        <w:jc w:val="left"/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( LEE H</w:t>
      </w:r>
      <w:r>
        <w:rPr>
          <w:b w:val="true"/>
          <w:color w:val="#FFFFFF"/>
          <w:sz w:val="47"/>
          <w:shd w:val="solid" w:color="#FFFFFF" w:fill="#FFFFFF"/>
          <w:lang w:val="en-US"/>
          <w:spacing w:val="18"/>
          <w:w w:val="85"/>
          <w:strike w:val="false"/>
          <w:vertAlign w:val="baseline"/>
          <w:rFonts w:ascii="Arial" w:hAnsi="Arial"/>
        </w:rPr>
        <w:t xml:space="preserve"> •</w:t>
      </w:r>
      <w:r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 NG )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Setiausaha,</w:t>
      </w:r>
    </w:p>
    <w:p>
      <w:pPr>
        <w:ind w:right="3096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Koperasi Pertanian Socha Inchi Sandakan Berhad,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SANDAKAN. </w:t>
      </w:r>
    </w:p>
    <w:p>
      <w:pPr>
        <w:ind w:right="0" w:left="0" w:firstLine="0"/>
        <w:spacing w:before="288" w:after="0" w:line="240" w:lineRule="auto"/>
        <w:jc w:val="left"/>
        <w:tabs>
          <w:tab w:val="left" w:leader="none" w:pos="735"/>
          <w:tab w:val="right" w:leader="none" w:pos="4410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s.k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:	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Penolong Pengarah Kanan,</w:t>
      </w:r>
    </w:p>
    <w:p>
      <w:pPr>
        <w:ind w:right="1728" w:left="1368" w:firstLine="0"/>
        <w:spacing w:before="36" w:after="0" w:line="240" w:lineRule="auto"/>
        <w:jc w:val="left"/>
        <w:tabs>
          <w:tab w:val="left" w:leader="none" w:pos="4176"/>
          <w:tab w:val="right" w:leader="none" w:pos="6891"/>
        </w:tabs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Suruhanjaya Koperasi Malaysia Wilayah Sandakan,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SANDAKAN.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-	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Puan dijemput hadir</w:t>
      </w:r>
    </w:p>
    <w:p>
      <w:pPr>
        <w:ind w:right="0" w:left="1368" w:firstLine="0"/>
        <w:spacing w:before="216" w:after="0" w:line="240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Fail Koperasi</w:t>
      </w:r>
    </w:p>
    <w:sectPr>
      <w:pgSz w:w="11918" w:h="16854" w:orient="portrait"/>
      <w:type w:val="nextPage"/>
      <w:textDirection w:val="lrTb"/>
      <w:pgMar w:bottom="810" w:top="14" w:right="1513" w:left="170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2"/>
      <w:lvlJc w:val="left"/>
      <w:pPr>
        <w:ind w:left="720"/>
        <w:tabs>
          <w:tab w:val="decimal" w:pos="648"/>
        </w:tabs>
      </w:pPr>
      <w:rPr>
        <w:color w:val="#000000"/>
        <w:sz w:val="23"/>
        <w:lang w:val="en-US"/>
        <w:spacing w:val="16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http://kpsisberhadaqmail.com" TargetMode="External" Id="drId4" /><Relationship Type="http://schemas.openxmlformats.org/officeDocument/2006/relationships/numbering" Target="/word/numbering.xml" Id="drId5" /><Relationship Type="http://schemas.openxmlformats.org/officeDocument/2006/relationships/image" Target="/word/media/image2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