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61076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EOMRPX使用手册</w:t>
      </w:r>
    </w:p>
    <w:p w14:paraId="1A8D088B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 w14:paraId="65D790B6">
      <w:pPr>
        <w:pStyle w:val="6"/>
        <w:bidi w:val="0"/>
        <w:rPr>
          <w:rFonts w:hint="eastAsia"/>
          <w:lang w:val="en-US" w:eastAsia="zh-CN"/>
        </w:rPr>
      </w:pPr>
    </w:p>
    <w:p w14:paraId="11D1613A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</w:t>
      </w:r>
    </w:p>
    <w:p w14:paraId="2F396D91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b/>
          <w:lang w:val="en-US" w:eastAsia="zh-CN"/>
        </w:rPr>
        <w:t>平台</w:t>
      </w:r>
    </w:p>
    <w:p w14:paraId="444F165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</w:t>
      </w:r>
    </w:p>
    <w:p w14:paraId="5CF4FF64">
      <w:pPr>
        <w:pStyle w:val="6"/>
        <w:bidi w:val="0"/>
        <w:rPr>
          <w:rFonts w:hint="default"/>
          <w:lang w:val="en-US" w:eastAsia="zh-CN"/>
        </w:rPr>
      </w:pPr>
    </w:p>
    <w:p w14:paraId="04B4414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用户</w:t>
      </w:r>
    </w:p>
    <w:p w14:paraId="28F072CE">
      <w:pPr>
        <w:pStyle w:val="6"/>
        <w:bidi w:val="0"/>
        <w:rPr>
          <w:rFonts w:hint="eastAsia"/>
          <w:lang w:val="en-US" w:eastAsia="zh-CN"/>
        </w:rPr>
      </w:pPr>
    </w:p>
    <w:p w14:paraId="11B3379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角色</w:t>
      </w:r>
    </w:p>
    <w:p w14:paraId="4E5308D6">
      <w:pPr>
        <w:pStyle w:val="6"/>
        <w:bidi w:val="0"/>
        <w:rPr>
          <w:rFonts w:hint="eastAsia"/>
          <w:lang w:val="en-US" w:eastAsia="zh-CN"/>
        </w:rPr>
      </w:pPr>
    </w:p>
    <w:p w14:paraId="653F317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部门</w:t>
      </w:r>
    </w:p>
    <w:p w14:paraId="618982CA">
      <w:pPr>
        <w:pStyle w:val="6"/>
        <w:bidi w:val="0"/>
        <w:rPr>
          <w:rFonts w:hint="default"/>
          <w:lang w:val="en-US" w:eastAsia="zh-CN"/>
        </w:rPr>
      </w:pPr>
    </w:p>
    <w:p w14:paraId="5A3CF56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菜单</w:t>
      </w:r>
    </w:p>
    <w:p w14:paraId="50BF2F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为了避免泛化权限导致权限过度，将菜单与角色关联，简化权限定义</w:t>
      </w:r>
    </w:p>
    <w:p w14:paraId="4EEC6BD9">
      <w:pPr>
        <w:pStyle w:val="6"/>
        <w:bidi w:val="0"/>
        <w:rPr>
          <w:rFonts w:hint="default"/>
          <w:lang w:val="en-US" w:eastAsia="zh-CN"/>
        </w:rPr>
      </w:pPr>
    </w:p>
    <w:p w14:paraId="2831E23C">
      <w:pPr>
        <w:pStyle w:val="6"/>
        <w:bidi w:val="0"/>
        <w:rPr>
          <w:rFonts w:hint="default"/>
          <w:lang w:val="en-US" w:eastAsia="zh-CN"/>
        </w:rPr>
      </w:pPr>
    </w:p>
    <w:p w14:paraId="6522A830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字典</w:t>
      </w:r>
    </w:p>
    <w:p w14:paraId="1D7F2AE3">
      <w:pPr>
        <w:pStyle w:val="6"/>
        <w:bidi w:val="0"/>
        <w:rPr>
          <w:rFonts w:hint="eastAsia"/>
          <w:lang w:val="en-US" w:eastAsia="zh-CN"/>
        </w:rPr>
      </w:pPr>
    </w:p>
    <w:p w14:paraId="2E1F3C0B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文件</w:t>
      </w:r>
    </w:p>
    <w:p w14:paraId="4E506E35">
      <w:pPr>
        <w:pStyle w:val="6"/>
        <w:bidi w:val="0"/>
        <w:rPr>
          <w:rFonts w:hint="eastAsia"/>
          <w:lang w:val="en-US" w:eastAsia="zh-CN"/>
        </w:rPr>
      </w:pPr>
    </w:p>
    <w:p w14:paraId="4033DE6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流程</w:t>
      </w:r>
    </w:p>
    <w:p w14:paraId="7681C53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为了避免泛化权限导致权限过度，将流程与角色关联，简化权限定义</w:t>
      </w:r>
    </w:p>
    <w:p w14:paraId="42C57640">
      <w:pPr>
        <w:pStyle w:val="6"/>
        <w:bidi w:val="0"/>
        <w:rPr>
          <w:rFonts w:hint="eastAsia"/>
          <w:lang w:val="en-US" w:eastAsia="zh-CN"/>
        </w:rPr>
      </w:pPr>
    </w:p>
    <w:p w14:paraId="7D49168C">
      <w:pPr>
        <w:pStyle w:val="6"/>
        <w:bidi w:val="0"/>
        <w:rPr>
          <w:rFonts w:hint="eastAsia"/>
          <w:lang w:val="en-US" w:eastAsia="zh-CN"/>
        </w:rPr>
      </w:pPr>
    </w:p>
    <w:p w14:paraId="7ADB267E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</w:t>
      </w:r>
    </w:p>
    <w:p w14:paraId="675F6BA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业务对象</w:t>
      </w:r>
    </w:p>
    <w:p w14:paraId="3299BF0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</w:t>
      </w:r>
    </w:p>
    <w:p w14:paraId="0681323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是对现有资源的定义。包含大类，小类、名称、规格、尺寸、单位。有一些零件较小，按整包装入库，每整包装为一件，每件包含若干数量的货物，称之为单件数量。单件数量为初始值，入库之后的货物单件数量以实际批次为准。每个产品都可以包含其他产品作为部件，部件定义为一种工艺流程，即包含的部件仅用来生产。</w:t>
      </w:r>
    </w:p>
    <w:p w14:paraId="00939668">
      <w:pPr>
        <w:pStyle w:val="6"/>
        <w:bidi w:val="0"/>
        <w:rPr>
          <w:rFonts w:hint="eastAsia"/>
          <w:lang w:val="en-US" w:eastAsia="zh-CN"/>
        </w:rPr>
      </w:pPr>
    </w:p>
    <w:p w14:paraId="761A67A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件数</w:t>
      </w:r>
    </w:p>
    <w:p w14:paraId="5FA3BD5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批号对应一件货物，每件货物可以包含多个计量单位的产品。例如1件螺钉为一包，每包包含100个螺丝，整包对应一个批号，这样便于管理。正常使用时整包螺钉作为一个整体，如果要拆开则需要进行拆库，例如拿出18个用掉了，则这18个和剩下的82个需要拆库分成2件货物，生成2个批号。</w:t>
      </w:r>
    </w:p>
    <w:p w14:paraId="419363A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除了离散的产品，例如螺钉等，对于无法单个拆分的货物，例如润滑油，可以采用体积单位，比如2.5升作为1件。使用时可以根据需要拆库成任何小件重新编号，比如1.02升。</w:t>
      </w:r>
    </w:p>
    <w:p w14:paraId="7FF4BD9C">
      <w:pPr>
        <w:pStyle w:val="6"/>
        <w:bidi w:val="0"/>
        <w:rPr>
          <w:rFonts w:hint="eastAsia"/>
          <w:lang w:val="en-US" w:eastAsia="zh-CN"/>
        </w:rPr>
      </w:pPr>
    </w:p>
    <w:p w14:paraId="0244AC8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货物</w:t>
      </w:r>
    </w:p>
    <w:p w14:paraId="582AF00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货物是对库存商品的定义</w:t>
      </w:r>
    </w:p>
    <w:p w14:paraId="337D2526">
      <w:pPr>
        <w:pStyle w:val="6"/>
        <w:bidi w:val="0"/>
        <w:rPr>
          <w:rFonts w:hint="eastAsia"/>
          <w:lang w:val="en-US" w:eastAsia="zh-CN"/>
        </w:rPr>
      </w:pPr>
    </w:p>
    <w:p w14:paraId="0E4ADE4C">
      <w:pPr>
        <w:pStyle w:val="6"/>
        <w:bidi w:val="0"/>
        <w:rPr>
          <w:rFonts w:hint="eastAsia"/>
          <w:lang w:val="en-US" w:eastAsia="zh-CN"/>
        </w:rPr>
      </w:pPr>
    </w:p>
    <w:p w14:paraId="7186244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</w:t>
      </w:r>
    </w:p>
    <w:p w14:paraId="2818022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库存明细表记录了库存货物本身的属性，同时将库存变更信息也放在一张表中，便于管理和查询。</w:t>
      </w:r>
    </w:p>
    <w:p w14:paraId="2A66300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库存操作分为入库、出库和变更，包括入库流程rklb，流程对应的单号rkid，出库流程cklb和出库对应的单号ckid，如果是直接通过库存整理出入库，则对应的单号为0。</w:t>
      </w:r>
    </w:p>
    <w:p w14:paraId="6200FD1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变更主要包括拆分、合并和修改，修改不改变货物批次，拆分、修改则改变货物批次，为了记录货物批次之间的联系，使用f_kcmx_pid进行关联。</w:t>
      </w:r>
    </w:p>
    <w:p w14:paraId="1D04C6E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操作历史通过kcbz来识别，如果为-1表示历史，1表示现存货物，0表示临时。</w:t>
      </w:r>
    </w:p>
    <w:p w14:paraId="35DD86A0">
      <w:pPr>
        <w:pStyle w:val="6"/>
        <w:bidi w:val="0"/>
        <w:rPr>
          <w:rFonts w:hint="default"/>
          <w:lang w:val="en-US" w:eastAsia="zh-CN"/>
        </w:rPr>
      </w:pPr>
    </w:p>
    <w:p w14:paraId="3568E521">
      <w:pPr>
        <w:pStyle w:val="6"/>
        <w:bidi w:val="0"/>
        <w:rPr>
          <w:rFonts w:hint="eastAsia"/>
          <w:lang w:val="en-US" w:eastAsia="zh-CN"/>
        </w:rPr>
      </w:pPr>
    </w:p>
    <w:p w14:paraId="5A45611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业务逻辑</w:t>
      </w:r>
    </w:p>
    <w:p w14:paraId="58F7CE93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采购入库</w:t>
      </w:r>
    </w:p>
    <w:p w14:paraId="24B8CAC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将采购和入库合二为一，可实现从采购单创建到产品明细入库全流程管理。具体流程如下：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2AD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9CB0F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6C75182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66CE24D5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6C6F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72D8DB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475A1CB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新建采购单，可以从采购计划直接导入。如有必要创建合同。</w:t>
            </w:r>
          </w:p>
        </w:tc>
        <w:tc>
          <w:tcPr>
            <w:tcW w:w="1673" w:type="dxa"/>
          </w:tcPr>
          <w:p w14:paraId="46339DF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734EF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D465D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347607A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4D1E2BD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1AC2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A928C27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301F655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193FD83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089A9B8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5A20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92DCDD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42F09F1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采购进行实际下单操作，填写物流信息，当供应商发货之后，采购单进入发货状态，如需付款走财务付款功能流程。</w:t>
            </w:r>
          </w:p>
        </w:tc>
        <w:tc>
          <w:tcPr>
            <w:tcW w:w="1673" w:type="dxa"/>
          </w:tcPr>
          <w:p w14:paraId="166870C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3DD4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7C9BAD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6FD8B4A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由仓储人员对收货进行确认，如多个包裹，可分多次对产品明细进行入库，但每次入库必须是单一的记录，如单一明细拆分多个物流包裹，则需要手工处理统一入库。一旦入库该明细记录将被锁定，如需变更则走库存整理功能流程。</w:t>
            </w:r>
          </w:p>
        </w:tc>
        <w:tc>
          <w:tcPr>
            <w:tcW w:w="1673" w:type="dxa"/>
          </w:tcPr>
          <w:p w14:paraId="771C486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72C4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A8662CD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224765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采购进行最终确认，采购入库单完成，进入归档状态。所有信息冻结，不再被修改。（超级管理员可以对单据信息进行修正，无法对明细变更）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6999797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5C5E1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5DE80DD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4937766D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22AC4E4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439642E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采购单包含3块内容：</w:t>
      </w:r>
    </w:p>
    <w:p w14:paraId="3CB7D05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1采购单</w:t>
      </w:r>
    </w:p>
    <w:p w14:paraId="7C15388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采购单以采购单号为主键。包含采购的基本信息，采购员，供应商，创建时间等。每条采购信息只对应一个供应商，避免表单信息过于复杂。</w:t>
      </w:r>
    </w:p>
    <w:p w14:paraId="5B506E5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2采购明细</w:t>
      </w:r>
    </w:p>
    <w:p w14:paraId="38C57DE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采购清单仅表示采购意向，不对应实际的货物。包含产品信息，数量，采购单价，物流信息。每条采购清单对应一条物流信息。此时货物无库存编号，未进入库存。</w:t>
      </w:r>
    </w:p>
    <w:p w14:paraId="421FE86D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3入库明细</w:t>
      </w:r>
    </w:p>
    <w:p w14:paraId="1FAE23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当采购完成入库，关联采购清单。将清单中的件数拆成单件。</w:t>
      </w:r>
    </w:p>
    <w:p w14:paraId="6B4E15C9">
      <w:pPr>
        <w:pStyle w:val="6"/>
        <w:bidi w:val="0"/>
        <w:rPr>
          <w:rFonts w:hint="eastAsia"/>
          <w:lang w:val="en-US" w:eastAsia="zh-CN"/>
        </w:rPr>
      </w:pPr>
    </w:p>
    <w:p w14:paraId="276F1823">
      <w:pPr>
        <w:pStyle w:val="6"/>
        <w:bidi w:val="0"/>
        <w:rPr>
          <w:rFonts w:hint="eastAsia"/>
          <w:lang w:val="en-US" w:eastAsia="zh-CN"/>
        </w:rPr>
      </w:pPr>
    </w:p>
    <w:p w14:paraId="36A54520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236220</wp:posOffset>
                </wp:positionH>
                <wp:positionV relativeFrom="paragraph">
                  <wp:posOffset>50165</wp:posOffset>
                </wp:positionV>
                <wp:extent cx="4252595" cy="1771015"/>
                <wp:effectExtent l="6350" t="6350" r="8255" b="1333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52595" cy="1771015"/>
                          <a:chOff x="3388" y="53984"/>
                          <a:chExt cx="6697" cy="2789"/>
                        </a:xfrm>
                      </wpg:grpSpPr>
                      <wps:wsp>
                        <wps:cNvPr id="1" name="圆角矩形 1"/>
                        <wps:cNvSpPr/>
                        <wps:spPr>
                          <a:xfrm>
                            <a:off x="5925" y="55060"/>
                            <a:ext cx="1337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42150916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采购单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圆角矩形 2"/>
                        <wps:cNvSpPr/>
                        <wps:spPr>
                          <a:xfrm>
                            <a:off x="3425" y="542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2FA5976E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" name="圆角矩形 3"/>
                        <wps:cNvSpPr/>
                        <wps:spPr>
                          <a:xfrm>
                            <a:off x="3388" y="549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3A5FF4E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采购清单2</w:t>
                              </w:r>
                            </w:p>
                            <w:p w14:paraId="7313C8C0">
                              <w:pPr>
                                <w:jc w:val="both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圆角矩形 4"/>
                        <wps:cNvSpPr/>
                        <wps:spPr>
                          <a:xfrm>
                            <a:off x="3438" y="55960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6C371FFB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采购清单N</w:t>
                              </w:r>
                            </w:p>
                            <w:p w14:paraId="44B5C8CD">
                              <w:pPr>
                                <w:jc w:val="both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" name="圆角矩形 5"/>
                        <wps:cNvSpPr/>
                        <wps:spPr>
                          <a:xfrm>
                            <a:off x="8413" y="5398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8744A10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圆角矩形 6"/>
                        <wps:cNvSpPr/>
                        <wps:spPr>
                          <a:xfrm>
                            <a:off x="8400" y="546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3F548B01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" name="圆角矩形 7"/>
                        <wps:cNvSpPr/>
                        <wps:spPr>
                          <a:xfrm>
                            <a:off x="8352" y="553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56A51CA8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" name="圆角矩形 8"/>
                        <wps:cNvSpPr/>
                        <wps:spPr>
                          <a:xfrm>
                            <a:off x="8351" y="562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2FA43E7">
                              <w:pPr>
                                <w:jc w:val="center"/>
                                <w:rPr>
                                  <w:rFonts w:hint="default" w:eastAsiaTheme="minorEastAsia"/>
                                  <w:sz w:val="15"/>
                                  <w:szCs w:val="15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  <w:lang w:val="en-US" w:eastAsia="zh-CN"/>
                                </w:rPr>
                                <w:t>库存明细N-1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9" name="直接箭头连接符 9"/>
                        <wps:cNvCnPr>
                          <a:stCxn id="1" idx="1"/>
                          <a:endCxn id="2" idx="3"/>
                        </wps:cNvCnPr>
                        <wps:spPr>
                          <a:xfrm flipH="1" flipV="1">
                            <a:off x="5098" y="54474"/>
                            <a:ext cx="827" cy="8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直接箭头连接符 10"/>
                        <wps:cNvCnPr>
                          <a:stCxn id="1" idx="1"/>
                          <a:endCxn id="3" idx="3"/>
                        </wps:cNvCnPr>
                        <wps:spPr>
                          <a:xfrm flipH="1" flipV="1">
                            <a:off x="5061" y="55223"/>
                            <a:ext cx="864" cy="87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直接箭头连接符 11"/>
                        <wps:cNvCnPr>
                          <a:stCxn id="1" idx="1"/>
                          <a:endCxn id="4" idx="3"/>
                        </wps:cNvCnPr>
                        <wps:spPr>
                          <a:xfrm flipH="1">
                            <a:off x="5111" y="55310"/>
                            <a:ext cx="814" cy="90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直接箭头连接符 12"/>
                        <wps:cNvCnPr>
                          <a:stCxn id="1" idx="3"/>
                          <a:endCxn id="5" idx="1"/>
                        </wps:cNvCnPr>
                        <wps:spPr>
                          <a:xfrm flipV="1">
                            <a:off x="7262" y="54234"/>
                            <a:ext cx="1151" cy="107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直接箭头连接符 13"/>
                        <wps:cNvCnPr>
                          <a:stCxn id="1" idx="3"/>
                          <a:endCxn id="6" idx="1"/>
                        </wps:cNvCnPr>
                        <wps:spPr>
                          <a:xfrm flipV="1">
                            <a:off x="7262" y="54874"/>
                            <a:ext cx="1138" cy="4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直接箭头连接符 14"/>
                        <wps:cNvCnPr>
                          <a:stCxn id="1" idx="3"/>
                          <a:endCxn id="7" idx="1"/>
                        </wps:cNvCnPr>
                        <wps:spPr>
                          <a:xfrm>
                            <a:off x="7262" y="55310"/>
                            <a:ext cx="1090" cy="3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直接箭头连接符 15"/>
                        <wps:cNvCnPr>
                          <a:stCxn id="1" idx="3"/>
                          <a:endCxn id="8" idx="1"/>
                        </wps:cNvCnPr>
                        <wps:spPr>
                          <a:xfrm>
                            <a:off x="7262" y="55310"/>
                            <a:ext cx="1089" cy="12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.6pt;margin-top:3.95pt;height:139.45pt;width:334.85pt;z-index:251659264;mso-width-relative:page;mso-height-relative:page;" coordorigin="3388,53984" coordsize="6697,2789" o:gfxdata="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">
                <o:lock v:ext="edit" aspectratio="f"/>
                <v:roundrect id="_x0000_s1026" o:spid="_x0000_s1026" o:spt="2" style="position:absolute;left:5925;top:55060;height:500;width:1337;v-text-anchor:middle;" filled="f" stroked="t" coordsize="21600,21600" arcsize="0.166666666666667" o:gfxdata="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/qZxq2AAAA2gAAAA8A&#10;AAAAAAAAAQAgAAAAIgAAAGRycy9kb3ducmV2LnhtbFBLAQIUABQAAAAIAIdO4kAzLwWeOwAAADkA&#10;AAAQAAAAAAAAAAEAIAAAAAUBAABkcnMvc2hhcGV4bWwueG1sUEsFBgAAAAAGAAYAWwEAAK8DAAAA&#10;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42150916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采购单</w:t>
                        </w:r>
                      </w:p>
                    </w:txbxContent>
                  </v:textbox>
                </v:roundrect>
                <v:roundrect id="_x0000_s1026" o:spid="_x0000_s1026" o:spt="2" style="position:absolute;left:3425;top:54224;height:500;width:1673;v-text-anchor:middle;" filled="f" stroked="t" coordsize="21600,21600" arcsize="0.166666666666667" o:gfxdata="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zj5bbgAAADaAAAA&#10;DwAAAAAAAAABACAAAAAiAAAAZHJzL2Rvd25yZXYueG1sUEsBAhQAFAAAAAgAh07iQDMvBZ47AAAA&#10;OQAAABAAAAAAAAAAAQAgAAAABwEAAGRycy9zaGFwZXhtbC54bWxQSwUGAAAAAAYABgBbAQAAsQMA&#10;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2FA5976E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采购清单1</w:t>
                        </w:r>
                      </w:p>
                    </w:txbxContent>
                  </v:textbox>
                </v:roundrect>
                <v:roundrect id="_x0000_s1026" o:spid="_x0000_s1026" o:spt="2" style="position:absolute;left:3388;top:54973;height:500;width:1673;v-text-anchor:middle;" filled="f" stroked="t" coordsize="21600,21600" arcsize="0.166666666666667" o:gfxdata="UEsDBAoAAAAAAIdO4kAAAAAAAAAAAAAAAAAEAAAAZHJzL1BLAwQUAAAACACHTuJAMHRc9rkAAADa&#10;AAAADwAAAGRycy9kb3ducmV2LnhtbEWPwWrDMBBE74X8g9hAb7UcB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B0XPa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3A5FF4E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采购清单2</w:t>
                        </w:r>
                      </w:p>
                      <w:p w14:paraId="7313C8C0">
                        <w:pPr>
                          <w:jc w:val="both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2</w:t>
                        </w:r>
                      </w:p>
                    </w:txbxContent>
                  </v:textbox>
                </v:roundrect>
                <v:roundrect id="_x0000_s1026" o:spid="_x0000_s1026" o:spt="2" style="position:absolute;left:3438;top:55960;height:500;width:1673;v-text-anchor:middle;" filled="f" stroked="t" coordsize="21600,21600" arcsize="0.166666666666667" o:gfxdata="UEsDBAoAAAAAAIdO4kAAAAAAAAAAAAAAAAAEAAAAZHJzL1BLAwQUAAAACACHTuJAv53EgrkAAADa&#10;AAAADwAAAGRycy9kb3ducmV2LnhtbEWPwWrDMBBE74X8g9hAb7UcE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+dxIK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6C371FFB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采购清单N</w:t>
                        </w:r>
                      </w:p>
                      <w:p w14:paraId="44B5C8CD">
                        <w:pPr>
                          <w:jc w:val="both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N</w:t>
                        </w:r>
                      </w:p>
                    </w:txbxContent>
                  </v:textbox>
                </v:roundrect>
                <v:roundrect id="_x0000_s1026" o:spid="_x0000_s1026" o:spt="2" style="position:absolute;left:8413;top:53984;height:500;width:1673;v-text-anchor:middle;" filled="f" stroked="t" coordsize="21600,21600" arcsize="0.166666666666667" o:gfxdata="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RYRm5AAAA2g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8744A10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库存明细1-1</w:t>
                        </w:r>
                      </w:p>
                    </w:txbxContent>
                  </v:textbox>
                </v:roundrect>
                <v:roundrect id="_x0000_s1026" o:spid="_x0000_s1026" o:spt="2" style="position:absolute;left:8400;top:54624;height:500;width:1673;v-text-anchor:middle;" filled="f" stroked="t" coordsize="21600,21600" arcsize="0.166666666666667" o:gfxdata="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IAP/brgAAADaAAAA&#10;DwAAAAAAAAABACAAAAAiAAAAZHJzL2Rvd25yZXYueG1sUEsBAhQAFAAAAAgAh07iQDMvBZ47AAAA&#10;OQAAABAAAAAAAAAAAQAgAAAABwEAAGRycy9zaGFwZXhtbC54bWxQSwUGAAAAAAYABgBbAQAAsQMA&#10;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3F548B01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库存明细1-2</w:t>
                        </w:r>
                      </w:p>
                    </w:txbxContent>
                  </v:textbox>
                </v:roundrect>
                <v:roundrect id="_x0000_s1026" o:spid="_x0000_s1026" o:spt="2" style="position:absolute;left:8352;top:55373;height:500;width:1673;v-text-anchor:middle;" filled="f" stroked="t" coordsize="21600,21600" arcsize="0.166666666666667" o:gfxdata="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PT1r1ugAAANoA&#10;AAAPAAAAAAAAAAEAIAAAACIAAABkcnMvZG93bnJldi54bWxQSwECFAAUAAAACACHTuJAMy8FnjsA&#10;AAA5AAAAEAAAAAAAAAABACAAAAAJAQAAZHJzL3NoYXBleG1sLnhtbFBLBQYAAAAABgAGAFsBAACz&#10;Aw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56A51CA8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库存明细2-1</w:t>
                        </w:r>
                      </w:p>
                    </w:txbxContent>
                  </v:textbox>
                </v:roundrect>
                <v:roundrect id="_x0000_s1026" o:spid="_x0000_s1026" o:spt="2" style="position:absolute;left:8351;top:56273;height:500;width:1673;v-text-anchor:middle;" filled="f" stroked="t" coordsize="21600,21600" arcsize="0.166666666666667" o:gfxdata="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2FA43E7">
                        <w:pPr>
                          <w:jc w:val="center"/>
                          <w:rPr>
                            <w:rFonts w:hint="default" w:eastAsiaTheme="minorEastAsia"/>
                            <w:sz w:val="15"/>
                            <w:szCs w:val="15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15"/>
                            <w:szCs w:val="15"/>
                            <w:lang w:val="en-US" w:eastAsia="zh-CN"/>
                          </w:rPr>
                          <w:t>库存明细N-1</w:t>
                        </w:r>
                      </w:p>
                    </w:txbxContent>
                  </v:textbox>
                </v:roundrect>
                <v:shape id="_x0000_s1026" o:spid="_x0000_s1026" o:spt="32" type="#_x0000_t32" style="position:absolute;left:5098;top:54474;flip:x y;height:836;width:827;" filled="f" stroked="t" coordsize="21600,21600" o:gfxdata="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M77I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061;top:55223;flip:x y;height:87;width:864;" filled="f" stroked="t" coordsize="21600,21600" o:gfxdata="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8X3r74A&#10;AADbAAAADwAAAAAAAAABACAAAAAiAAAAZHJzL2Rvd25yZXYueG1sUEsBAhQAFAAAAAgAh07iQDMv&#10;BZ47AAAAOQAAABAAAAAAAAAAAQAgAAAADQEAAGRycy9zaGFwZXhtbC54bWxQSwUGAAAAAAYABgBb&#10;AQAAtwMAAAAA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111;top:55310;flip:x;height:900;width:814;" filled="f" stroked="t" coordsize="21600,21600" o:gfxdata="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OU3U2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234;flip:y;height:1076;width:1151;" filled="f" stroked="t" coordsize="21600,21600" o:gfxdata="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NGQzq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874;flip:y;height:436;width:1138;" filled="f" stroked="t" coordsize="21600,21600" o:gfxdata="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wK5qG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313;width:1090;" filled="f" stroked="t" coordsize="21600,21600" o:gfxdata="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0NJUS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1213;width:1089;" filled="f" stroked="t" coordsize="21600,21600" o:gfxdata="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JBgN+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37DCE83C">
      <w:pPr>
        <w:pStyle w:val="6"/>
        <w:bidi w:val="0"/>
        <w:rPr>
          <w:rFonts w:hint="eastAsia"/>
          <w:lang w:val="en-US" w:eastAsia="zh-CN"/>
        </w:rPr>
      </w:pPr>
    </w:p>
    <w:p w14:paraId="0D818868">
      <w:pPr>
        <w:pStyle w:val="6"/>
        <w:bidi w:val="0"/>
        <w:rPr>
          <w:rFonts w:hint="eastAsia"/>
          <w:lang w:val="en-US" w:eastAsia="zh-CN"/>
        </w:rPr>
      </w:pPr>
    </w:p>
    <w:p w14:paraId="693DF76F">
      <w:pPr>
        <w:pStyle w:val="6"/>
        <w:bidi w:val="0"/>
        <w:rPr>
          <w:rFonts w:hint="default"/>
          <w:lang w:val="en-US" w:eastAsia="zh-CN"/>
        </w:rPr>
      </w:pPr>
    </w:p>
    <w:p w14:paraId="3B97AC50">
      <w:pPr>
        <w:pStyle w:val="6"/>
        <w:bidi w:val="0"/>
        <w:rPr>
          <w:rFonts w:hint="eastAsia"/>
          <w:lang w:val="en-US" w:eastAsia="zh-CN"/>
        </w:rPr>
      </w:pPr>
    </w:p>
    <w:p w14:paraId="1CC0A86C">
      <w:pPr>
        <w:pStyle w:val="6"/>
        <w:bidi w:val="0"/>
        <w:rPr>
          <w:rFonts w:hint="eastAsia"/>
          <w:lang w:val="en-US" w:eastAsia="zh-CN"/>
        </w:rPr>
      </w:pPr>
    </w:p>
    <w:p w14:paraId="7A38F086">
      <w:pPr>
        <w:pStyle w:val="6"/>
        <w:bidi w:val="0"/>
        <w:rPr>
          <w:rFonts w:hint="eastAsia"/>
          <w:lang w:val="en-US" w:eastAsia="zh-CN"/>
        </w:rPr>
      </w:pPr>
    </w:p>
    <w:p w14:paraId="1B0B77B8">
      <w:pPr>
        <w:pStyle w:val="6"/>
        <w:bidi w:val="0"/>
        <w:rPr>
          <w:rFonts w:hint="eastAsia"/>
          <w:lang w:val="en-US" w:eastAsia="zh-CN"/>
        </w:rPr>
      </w:pPr>
    </w:p>
    <w:p w14:paraId="70B2CD63">
      <w:pPr>
        <w:pStyle w:val="6"/>
        <w:bidi w:val="0"/>
        <w:rPr>
          <w:rFonts w:hint="eastAsia"/>
          <w:lang w:val="en-US" w:eastAsia="zh-CN"/>
        </w:rPr>
      </w:pPr>
    </w:p>
    <w:p w14:paraId="19AD77CD">
      <w:pPr>
        <w:pStyle w:val="5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采购退货</w:t>
      </w:r>
    </w:p>
    <w:p w14:paraId="11567D4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如果货物经过变更，批次发生变化仍需要退货，则不能走采购退货流程，请使用库存整理进行直接出库。</w:t>
      </w:r>
    </w:p>
    <w:p w14:paraId="798AADB6">
      <w:pPr>
        <w:pStyle w:val="6"/>
        <w:bidi w:val="0"/>
        <w:rPr>
          <w:rFonts w:hint="eastAsia"/>
          <w:lang w:val="en-US" w:eastAsia="zh-CN"/>
        </w:rPr>
      </w:pPr>
    </w:p>
    <w:p w14:paraId="21E6050E">
      <w:pPr>
        <w:pStyle w:val="5"/>
        <w:bidi w:val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销售出库</w:t>
      </w:r>
    </w:p>
    <w:p w14:paraId="0136E3BC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销售支持订单式销售模式，即先填写下单意向，然后根据销售清单进行生产，再进行发货。</w:t>
      </w:r>
    </w:p>
    <w:p w14:paraId="62E0498A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3656965</wp:posOffset>
                </wp:positionH>
                <wp:positionV relativeFrom="paragraph">
                  <wp:posOffset>643890</wp:posOffset>
                </wp:positionV>
                <wp:extent cx="424815" cy="8255"/>
                <wp:effectExtent l="0" t="48895" r="13335" b="57150"/>
                <wp:wrapNone/>
                <wp:docPr id="23" name="直接箭头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9" idx="3"/>
                        <a:endCxn id="20" idx="1"/>
                      </wps:cNvCnPr>
                      <wps:spPr>
                        <a:xfrm flipV="1">
                          <a:off x="0" y="0"/>
                          <a:ext cx="424815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87.95pt;margin-top:50.7pt;height:0.65pt;width:33.45pt;z-index:251666432;mso-width-relative:page;mso-height-relative:page;" filled="f" stroked="t" coordsize="21600,21600" o:gfxdata="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5E+STYAAAACwEAAA8AAAAAAAAAAQAgAAAAIgAAAGRycy9kb3ducmV2LnhtbFBL&#10;AQIUABQAAAAIAIdO4kAinZ91LwIAAC8EAAAOAAAAAAAAAAEAIAAAACcBAABkcnMvZTJvRG9jLnht&#10;bFBLBQYAAAAABgAGAFkBAADIBQAAAAA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77FEB2B0">
      <w:pPr>
        <w:pStyle w:val="6"/>
        <w:bidi w:val="0"/>
        <w:rPr>
          <w:rFonts w:hint="eastAsia"/>
          <w:lang w:val="en-US" w:eastAsia="zh-CN"/>
        </w:rPr>
      </w:pP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4081780</wp:posOffset>
                </wp:positionH>
                <wp:positionV relativeFrom="paragraph">
                  <wp:posOffset>182880</wp:posOffset>
                </wp:positionV>
                <wp:extent cx="865505" cy="373380"/>
                <wp:effectExtent l="6350" t="6350" r="23495" b="20320"/>
                <wp:wrapNone/>
                <wp:docPr id="20" name="圆角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2ED8B90A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发货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21.4pt;margin-top:14.4pt;height:29.4pt;width:68.15pt;z-index:251663360;v-text-anchor:middle;mso-width-relative:page;mso-height-relative:page;" filled="f" stroked="t" coordsize="21600,21600" arcsize="0.166666666666667" o:gfxdata="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ehOvC1QAAAAkBAAAPAAAAAAAAAAEA&#10;IAAAACIAAABkcnMvZG93bnJldi54bWxQSwECFAAUAAAACACHTuJApNLXC4QCAADiBAAADgAAAAAA&#10;AAABACAAAAAkAQAAZHJzL2Uyb0RvYy54bWxQSwUGAAAAAAYABgBZAQAAGgYAAAAA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2ED8B90A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发货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2791460</wp:posOffset>
                </wp:positionH>
                <wp:positionV relativeFrom="paragraph">
                  <wp:posOffset>191135</wp:posOffset>
                </wp:positionV>
                <wp:extent cx="865505" cy="373380"/>
                <wp:effectExtent l="6350" t="6350" r="23495" b="20320"/>
                <wp:wrapNone/>
                <wp:docPr id="19" name="圆角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4134A728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库存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19.8pt;margin-top:15.05pt;height:29.4pt;width:68.15pt;z-index:251662336;v-text-anchor:middle;mso-width-relative:page;mso-height-relative:page;" filled="f" stroked="t" coordsize="21600,21600" arcsize="0.166666666666667" o:gfxdata="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E3yPNvWAAAACQEAAA8AAAAAAAAA&#10;AQAgAAAAIgAAAGRycy9kb3ducmV2LnhtbFBLAQIUABQAAAAIAIdO4kAiELuNhQIAAOIEAAAOAAAA&#10;AAAAAAEAIAAAACUBAABkcnMvZTJvRG9jLnhtbFBLBQYAAAAABgAGAFkBAAAcBgAAAAA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4134A728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库存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1561465</wp:posOffset>
                </wp:positionH>
                <wp:positionV relativeFrom="paragraph">
                  <wp:posOffset>182880</wp:posOffset>
                </wp:positionV>
                <wp:extent cx="865505" cy="373380"/>
                <wp:effectExtent l="6350" t="6350" r="23495" b="20320"/>
                <wp:wrapNone/>
                <wp:docPr id="18" name="圆角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C24ED37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生产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122.95pt;margin-top:14.4pt;height:29.4pt;width:68.15pt;z-index:251661312;v-text-anchor:middle;mso-width-relative:page;mso-height-relative:page;" filled="f" stroked="t" coordsize="21600,21600" arcsize="0.166666666666667" o:gfxdata="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8wIpb1QAAAAkBAAAPAAAAAAAAAAEA&#10;IAAAACIAAABkcnMvZG93bnJldi54bWxQSwECFAAUAAAACACHTuJAmrmTBYQCAADiBAAADgAAAAAA&#10;AAABACAAAAAkAQAAZHJzL2Uyb0RvYy54bWxQSwUGAAAAAAYABgBZAQAAGgYAAAAA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1C24ED37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生产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362585</wp:posOffset>
                </wp:positionH>
                <wp:positionV relativeFrom="paragraph">
                  <wp:posOffset>174625</wp:posOffset>
                </wp:positionV>
                <wp:extent cx="865505" cy="373380"/>
                <wp:effectExtent l="6350" t="6350" r="23495" b="20320"/>
                <wp:wrapNone/>
                <wp:docPr id="17" name="圆角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93215" y="6688455"/>
                          <a:ext cx="865505" cy="3733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5CD788C1">
                            <w:pPr>
                              <w:jc w:val="center"/>
                              <w:rPr>
                                <w:rFonts w:hint="default" w:eastAsiaTheme="minorEastAsia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下单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8.55pt;margin-top:13.75pt;height:29.4pt;width:68.15pt;z-index:251660288;v-text-anchor:middle;mso-width-relative:page;mso-height-relative:page;" filled="f" stroked="t" coordsize="21600,21600" arcsize="0.166666666666667" o:gfxdata="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L18l9nVAAAA&#10;CAEAAA8AAAAAAAAAAQAgAAAAIgAAAGRycy9kb3ducmV2LnhtbFBLAQIUABQAAAAIAIdO4kBfkP1H&#10;kgIAAO4EAAAOAAAAAAAAAAEAIAAAACQBAABkcnMvZTJvRG9jLnhtbFBLBQYAAAAABgAGAFkBAAAo&#10;BgAAAAA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5CD788C1">
                      <w:pPr>
                        <w:jc w:val="center"/>
                        <w:rPr>
                          <w:rFonts w:hint="default" w:eastAsiaTheme="minorEastAsia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下单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A898C16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1228090</wp:posOffset>
                </wp:positionH>
                <wp:positionV relativeFrom="paragraph">
                  <wp:posOffset>86995</wp:posOffset>
                </wp:positionV>
                <wp:extent cx="333375" cy="8255"/>
                <wp:effectExtent l="0" t="44450" r="9525" b="61595"/>
                <wp:wrapNone/>
                <wp:docPr id="21" name="直接箭头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1090" y="6819265"/>
                          <a:ext cx="333375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96.7pt;margin-top:6.85pt;height:0.65pt;width:26.25pt;z-index:251664384;mso-width-relative:page;mso-height-relative:page;" filled="f" stroked="t" coordsize="21600,21600" o:gfxdata="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cgteS1wAAAAkBAAAP&#10;AAAAAAAAAAEAIAAAACIAAABkcnMvZG93bnJldi54bWxQSwECFAAUAAAACACHTuJAGP75bxkCAADv&#10;AwAADgAAAAAAAAABACAAAAAmAQAAZHJzL2Uyb0RvYy54bWxQSwUGAAAAAAYABgBZAQAAsQUAAAAA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6B4D53AB">
      <w:pPr>
        <w:pStyle w:val="6"/>
        <w:bidi w:val="0"/>
        <w:rPr>
          <w:rFonts w:hint="eastAsia"/>
          <w:lang w:val="en-US" w:eastAsia="zh-CN"/>
        </w:rPr>
      </w:pPr>
    </w:p>
    <w:p w14:paraId="62EC63EF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2426970</wp:posOffset>
                </wp:positionH>
                <wp:positionV relativeFrom="paragraph">
                  <wp:posOffset>-453390</wp:posOffset>
                </wp:positionV>
                <wp:extent cx="364490" cy="8255"/>
                <wp:effectExtent l="0" t="44450" r="16510" b="61595"/>
                <wp:wrapNone/>
                <wp:docPr id="22" name="直接箭头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490" cy="825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1.1pt;margin-top:-35.7pt;height:0.65pt;width:28.7pt;z-index:251665408;mso-width-relative:page;mso-height-relative:page;" filled="f" stroked="t" coordsize="21600,21600" o:gfxdata="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qdvJOtkAAAALAQAADwAAAAAAAAABACAA&#10;AAAiAAAAZHJzL2Rvd25yZXYueG1sUEsBAhQAFAAAAAgAh07iQNo+KIAMAgAA4wMAAA4AAAAAAAAA&#10;AQAgAAAAKAEAAGRycy9lMm9Eb2MueG1sUEsFBgAAAAAGAAYAWQEAAKYFAAAAAA==&#10;">
                <v:fill on="f" focussize="0,0"/>
                <v:stroke weight="1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10F22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5CABB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41CB1EA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78A535E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3F7FD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DB19F3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32CA497F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新建销售单，可以从销售计划直接导入。如有必要创建合同。填写销售产品清单（此时还不是库存）。</w:t>
            </w:r>
          </w:p>
        </w:tc>
        <w:tc>
          <w:tcPr>
            <w:tcW w:w="1673" w:type="dxa"/>
          </w:tcPr>
          <w:p w14:paraId="586345A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49728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66C92B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5E7FABA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690C2F5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32BF2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7B4E879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2550C90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428097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5A36A2B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0E991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83E6E3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生产</w:t>
            </w:r>
          </w:p>
        </w:tc>
        <w:tc>
          <w:tcPr>
            <w:tcW w:w="4950" w:type="dxa"/>
          </w:tcPr>
          <w:p w14:paraId="44984E99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对出售产品清单库存进行确认和整理，并进行生产。生产之后进入库存，从库存中选择对应规格和数量的产品批号。货物变更为冻结状态。</w:t>
            </w:r>
          </w:p>
        </w:tc>
        <w:tc>
          <w:tcPr>
            <w:tcW w:w="1673" w:type="dxa"/>
          </w:tcPr>
          <w:p w14:paraId="79EFDA0A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4D3E5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643019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3C7E51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库管员进行发货出库，填写物流信息。货物变更为出库状态（已实际出库）。</w:t>
            </w:r>
          </w:p>
        </w:tc>
        <w:tc>
          <w:tcPr>
            <w:tcW w:w="1673" w:type="dxa"/>
          </w:tcPr>
          <w:p w14:paraId="39CB5C3E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2DB0F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E92FE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180DF15B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销售人员联系客户对收货进行确认。</w:t>
            </w:r>
          </w:p>
        </w:tc>
        <w:tc>
          <w:tcPr>
            <w:tcW w:w="1673" w:type="dxa"/>
          </w:tcPr>
          <w:p w14:paraId="56075D9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</w:t>
            </w:r>
          </w:p>
        </w:tc>
      </w:tr>
      <w:tr w14:paraId="00AB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5588CC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162E832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销售进行最终确认，销售出库完成，进入归档状态。所有信息冻结，不再被修改。（超级管理员可以对单据信息进行修正，无法对明细变更）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203EAC9F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销售</w:t>
            </w:r>
          </w:p>
        </w:tc>
      </w:tr>
      <w:tr w14:paraId="71A72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F70B40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51AEC51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59F8392C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702B169B">
      <w:pPr>
        <w:pStyle w:val="6"/>
        <w:bidi w:val="0"/>
        <w:rPr>
          <w:rFonts w:hint="eastAsia"/>
          <w:lang w:val="en-US" w:eastAsia="zh-CN"/>
        </w:rPr>
      </w:pPr>
    </w:p>
    <w:p w14:paraId="2391BF3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销售单</w:t>
      </w:r>
    </w:p>
    <w:p w14:paraId="2B839E41">
      <w:pPr>
        <w:pStyle w:val="6"/>
        <w:bidi w:val="0"/>
        <w:rPr>
          <w:rFonts w:hint="eastAsia"/>
          <w:lang w:val="en-US" w:eastAsia="zh-CN"/>
        </w:rPr>
      </w:pPr>
    </w:p>
    <w:p w14:paraId="7195B63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销售明细</w:t>
      </w:r>
    </w:p>
    <w:p w14:paraId="510FC0D2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产品清单，包括产品名称，销售数量和销售单价。销售数量指不含包装的零散数量。例如某库存5号干电池为20节一盒，整盒干电池在库存系统中为一个批号。销售5号干电池，数量为150，即150节，需要7盒半的库存，则需要将其中一个批号的整盒电池拆分为10节装进行出售。</w:t>
      </w:r>
    </w:p>
    <w:p w14:paraId="2B1F6216">
      <w:pPr>
        <w:pStyle w:val="6"/>
        <w:bidi w:val="0"/>
        <w:rPr>
          <w:rFonts w:hint="eastAsia"/>
          <w:lang w:val="en-US" w:eastAsia="zh-CN"/>
        </w:rPr>
      </w:pPr>
    </w:p>
    <w:p w14:paraId="412CB6B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出库明细</w:t>
      </w:r>
    </w:p>
    <w:p w14:paraId="118411F9">
      <w:pPr>
        <w:pStyle w:val="6"/>
        <w:bidi w:val="0"/>
        <w:rPr>
          <w:rFonts w:hint="default"/>
          <w:lang w:val="en-US" w:eastAsia="zh-CN"/>
        </w:rPr>
      </w:pPr>
    </w:p>
    <w:p w14:paraId="2359DD6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整理入库</w:t>
      </w:r>
    </w:p>
    <w:p w14:paraId="602A16F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入库有三种方式，采购、退货、盘库。采购是正常的入库方式，通过采购单进行管理。退货是销售出库之后再次入库，对应的是销售单。盘库类似后台直接添加，对应库存调整单。产品入库明细无论采用哪种方式，都存储在一张表中，便于检索和统计。</w:t>
      </w:r>
    </w:p>
    <w:p w14:paraId="76F7A9F6">
      <w:pPr>
        <w:pStyle w:val="6"/>
        <w:bidi w:val="0"/>
        <w:rPr>
          <w:rFonts w:hint="default"/>
          <w:lang w:val="en-US" w:eastAsia="zh-CN"/>
        </w:rPr>
      </w:pPr>
    </w:p>
    <w:p w14:paraId="1F13B86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库存中以整套包装形式存储，包装数量即为当前批次库存货物的剩余数量</w:t>
      </w:r>
    </w:p>
    <w:p w14:paraId="3E81E19F">
      <w:pPr>
        <w:pStyle w:val="6"/>
        <w:bidi w:val="0"/>
        <w:rPr>
          <w:rFonts w:hint="default"/>
          <w:lang w:val="en-US" w:eastAsia="zh-CN"/>
        </w:rPr>
      </w:pPr>
    </w:p>
    <w:p w14:paraId="08D1BAE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每次对库存明细进行变更，插入一条变更记录，并同时统计产品库存数量和库存总价（累加）</w:t>
      </w:r>
    </w:p>
    <w:p w14:paraId="32A6C6D8">
      <w:pPr>
        <w:pStyle w:val="6"/>
        <w:bidi w:val="0"/>
        <w:rPr>
          <w:rFonts w:hint="default"/>
          <w:lang w:val="en-US" w:eastAsia="zh-CN"/>
        </w:rPr>
      </w:pPr>
    </w:p>
    <w:p w14:paraId="64D8B39F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产品编码 = 2大类编码 + 0 + 4小类编码 + 7位产品编号</w:t>
      </w:r>
    </w:p>
    <w:p w14:paraId="278AF6F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库存明细 = 6位日期 + 5位顺序号 + </w:t>
      </w:r>
      <w:r>
        <w:rPr>
          <w:rFonts w:hint="default"/>
          <w:lang w:val="en-US" w:eastAsia="zh-CN"/>
        </w:rPr>
        <w:t>7位产品编号</w:t>
      </w:r>
    </w:p>
    <w:p w14:paraId="03D7A068">
      <w:pPr>
        <w:pStyle w:val="6"/>
        <w:bidi w:val="0"/>
        <w:rPr>
          <w:rFonts w:hint="default"/>
          <w:lang w:val="en-US" w:eastAsia="zh-CN"/>
        </w:rPr>
      </w:pPr>
    </w:p>
    <w:p w14:paraId="1315241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整理出库</w:t>
      </w:r>
    </w:p>
    <w:p w14:paraId="6B340AE8">
      <w:pPr>
        <w:pStyle w:val="6"/>
        <w:bidi w:val="0"/>
        <w:rPr>
          <w:rFonts w:hint="default"/>
          <w:lang w:val="en-US" w:eastAsia="zh-CN"/>
        </w:rPr>
      </w:pPr>
    </w:p>
    <w:p w14:paraId="3A953CA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库存拆分</w:t>
      </w:r>
    </w:p>
    <w:p w14:paraId="35D0E30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当前批次的货物存在包装数量大于1，比如一包电池，编为一个库存编号，但是整包含有6节，在生产和销售的过程中，可能并不需要整包，单独处理其中几节，则可以将一个编号的整包电池，拆分出一个新的货物。保留原有批号不变，新拆出的货物使用新的批号，同时在rkid中关联原有货物信息。</w:t>
      </w:r>
    </w:p>
    <w:p w14:paraId="33DC2C3E">
      <w:pPr>
        <w:pStyle w:val="6"/>
        <w:bidi w:val="0"/>
        <w:rPr>
          <w:rFonts w:hint="default"/>
          <w:lang w:val="en-US" w:eastAsia="zh-CN"/>
        </w:rPr>
      </w:pPr>
    </w:p>
    <w:p w14:paraId="016830C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库存合并</w:t>
      </w:r>
    </w:p>
    <w:p w14:paraId="48C7B13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和拆库相反，可以将相同品名规格的不同批次的货物进行打包成一件，保留一个货物批次，品名规格不变，仅仅包装数量相加，其他的批次货物进行出库处理。</w:t>
      </w:r>
    </w:p>
    <w:p w14:paraId="540F35B4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库存合并之后，原有的入库信息会丢失，只保留一条的入库信息。</w:t>
      </w:r>
    </w:p>
    <w:p w14:paraId="2BEEEC20">
      <w:pPr>
        <w:pStyle w:val="6"/>
        <w:bidi w:val="0"/>
        <w:rPr>
          <w:rFonts w:hint="eastAsia"/>
          <w:lang w:val="en-US" w:eastAsia="zh-CN"/>
        </w:rPr>
      </w:pPr>
    </w:p>
    <w:p w14:paraId="195F0B67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调拨借用</w:t>
      </w:r>
    </w:p>
    <w:p w14:paraId="2CC4444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调拨是对库存货物进行一种用途标记，即该货物被用作非销售用途，并标记占用对象，便于管理查询。占用包括生产、借用、备件、演示、研发、损坏等。</w:t>
      </w:r>
    </w:p>
    <w:p w14:paraId="0689B508">
      <w:pPr>
        <w:pStyle w:val="6"/>
        <w:bidi w:val="0"/>
        <w:rPr>
          <w:rFonts w:hint="eastAsia"/>
          <w:lang w:val="en-US" w:eastAsia="zh-CN"/>
        </w:rPr>
      </w:pPr>
    </w:p>
    <w:p w14:paraId="3777CE7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</w:t>
      </w:r>
      <w:bookmarkStart w:id="0" w:name="_GoBack"/>
      <w:bookmarkEnd w:id="0"/>
      <w:r>
        <w:rPr>
          <w:rFonts w:hint="eastAsia"/>
          <w:lang w:val="en-US" w:eastAsia="zh-CN"/>
        </w:rPr>
        <w:t>生产</w:t>
      </w:r>
    </w:p>
    <w:p w14:paraId="43198E3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为了简化生产管理流程，不使用流程单（生产单），直接添加生产任务（生产产品）。</w:t>
      </w:r>
    </w:p>
    <w:p w14:paraId="26E3D57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具有工艺流程（包含部件的产品）的货物，可以由库存的货物加工而成形成新的批次的货物，部件货物进行出库处理，不再单独列出。生产之前需领取物料。</w:t>
      </w:r>
    </w:p>
    <w:p w14:paraId="7287DA0E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步先点击菜单【生产】-【我的生产】进入生产管理页面，点击【新增生产】按钮，添加一个生产任务，从已定义的生产流程选择需要生产组装的产品，并填写生产数量和计划完成的日期，点击确定，平台会根据输入创建相应数量的生产任务。</w:t>
      </w:r>
    </w:p>
    <w:p w14:paraId="26912C0B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相应的生产任务，右边会列出生产需要的部件及数量，选择部件，点击【添加物料】从领取的物料库中选择对应的物料，并显示使用物料的批号。全部部件对应物料批次之后，点击【进行生产】弹出生产操作界面，并生成新生成的货物批号，同时从物料清单中减去使用的数量，如果物料剩余数量为0，则从库存中移除该物料。</w:t>
      </w:r>
    </w:p>
    <w:p w14:paraId="2B30036B">
      <w:pPr>
        <w:pStyle w:val="6"/>
        <w:bidi w:val="0"/>
        <w:rPr>
          <w:rFonts w:hint="default"/>
          <w:lang w:val="en-US" w:eastAsia="zh-CN"/>
        </w:rPr>
      </w:pPr>
    </w:p>
    <w:p w14:paraId="11C00BE0">
      <w:pPr>
        <w:pStyle w:val="6"/>
        <w:bidi w:val="0"/>
        <w:rPr>
          <w:rFonts w:hint="default"/>
          <w:lang w:val="en-US" w:eastAsia="zh-CN"/>
        </w:rPr>
      </w:pPr>
    </w:p>
    <w:p w14:paraId="22CF4F9C">
      <w:pPr>
        <w:pStyle w:val="6"/>
        <w:bidi w:val="0"/>
        <w:rPr>
          <w:rFonts w:hint="default"/>
          <w:lang w:val="en-US" w:eastAsia="zh-CN"/>
        </w:rPr>
      </w:pPr>
    </w:p>
    <w:p w14:paraId="443E17F7">
      <w:pPr>
        <w:pStyle w:val="6"/>
        <w:bidi w:val="0"/>
        <w:rPr>
          <w:rFonts w:hint="eastAsia"/>
          <w:lang w:val="en-US" w:eastAsia="zh-CN"/>
        </w:rPr>
      </w:pPr>
    </w:p>
    <w:p w14:paraId="06B47753">
      <w:pPr>
        <w:pStyle w:val="6"/>
        <w:bidi w:val="0"/>
        <w:rPr>
          <w:rFonts w:hint="eastAsia"/>
          <w:lang w:val="en-US" w:eastAsia="zh-CN"/>
        </w:rPr>
      </w:pPr>
    </w:p>
    <w:p w14:paraId="64334537">
      <w:pPr>
        <w:pStyle w:val="6"/>
        <w:bidi w:val="0"/>
        <w:rPr>
          <w:rFonts w:hint="eastAsia"/>
          <w:lang w:val="en-US" w:eastAsia="zh-CN"/>
        </w:rPr>
      </w:pPr>
    </w:p>
    <w:p w14:paraId="0AB15C71">
      <w:pPr>
        <w:pStyle w:val="6"/>
        <w:bidi w:val="0"/>
        <w:rPr>
          <w:rFonts w:hint="eastAsia"/>
          <w:lang w:val="en-US" w:eastAsia="zh-CN"/>
        </w:rPr>
      </w:pPr>
    </w:p>
    <w:p w14:paraId="3DA8C67A">
      <w:pPr>
        <w:pStyle w:val="6"/>
        <w:bidi w:val="0"/>
        <w:rPr>
          <w:rFonts w:hint="eastAsia"/>
          <w:lang w:val="en-US" w:eastAsia="zh-CN"/>
        </w:rPr>
      </w:pPr>
    </w:p>
    <w:p w14:paraId="3C31E925">
      <w:pPr>
        <w:pStyle w:val="6"/>
        <w:bidi w:val="0"/>
        <w:rPr>
          <w:rFonts w:hint="eastAsia"/>
          <w:lang w:val="en-US" w:eastAsia="zh-CN"/>
        </w:rPr>
      </w:pPr>
    </w:p>
    <w:p w14:paraId="1435703D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</w:t>
      </w:r>
    </w:p>
    <w:p w14:paraId="6EF0F08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平台框架</w:t>
      </w:r>
    </w:p>
    <w:p w14:paraId="7433365C">
      <w:pPr>
        <w:pStyle w:val="6"/>
        <w:bidi w:val="0"/>
        <w:rPr>
          <w:rFonts w:hint="default"/>
          <w:lang w:val="en-US" w:eastAsia="zh-CN"/>
        </w:rPr>
      </w:pPr>
    </w:p>
    <w:p w14:paraId="51F346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远程数据</w:t>
      </w:r>
    </w:p>
    <w:p w14:paraId="6F34E150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调用格式</w:t>
      </w:r>
    </w:p>
    <w:p w14:paraId="27025C20">
      <w:pPr>
        <w:pStyle w:val="6"/>
        <w:bidi w:val="0"/>
        <w:rPr>
          <w:rFonts w:hint="default"/>
          <w:lang w:val="en-US" w:eastAsia="zh-CN"/>
        </w:rPr>
      </w:pPr>
    </w:p>
    <w:p w14:paraId="05B703F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p_kcmx_upd</w:t>
      </w:r>
    </w:p>
    <w:p w14:paraId="229CB20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权限：</w:t>
      </w:r>
    </w:p>
    <w:p w14:paraId="47A34D1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41884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7483FEE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2EEBB5E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09C898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BF4E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308E9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v_kcmx_id</w:t>
            </w:r>
          </w:p>
        </w:tc>
        <w:tc>
          <w:tcPr>
            <w:tcW w:w="1437" w:type="dxa"/>
          </w:tcPr>
          <w:p w14:paraId="0FECB1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65128C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库存编号，0表示增加</w:t>
            </w:r>
          </w:p>
        </w:tc>
      </w:tr>
      <w:tr w14:paraId="166C8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38682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v_cpdy_id</w:t>
            </w:r>
          </w:p>
        </w:tc>
        <w:tc>
          <w:tcPr>
            <w:tcW w:w="1437" w:type="dxa"/>
          </w:tcPr>
          <w:p w14:paraId="1DE3626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1110857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45A7C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A604C0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v_kcbh</w:t>
            </w:r>
          </w:p>
        </w:tc>
        <w:tc>
          <w:tcPr>
            <w:tcW w:w="1437" w:type="dxa"/>
          </w:tcPr>
          <w:p w14:paraId="33924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CF08AD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5A7056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76870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14C53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v_rklb</w:t>
            </w:r>
          </w:p>
        </w:tc>
        <w:tc>
          <w:tcPr>
            <w:tcW w:w="1437" w:type="dxa"/>
          </w:tcPr>
          <w:p w14:paraId="3C9398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086AB4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615F345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codeTypes: {</w:t>
            </w:r>
          </w:p>
          <w:p w14:paraId="2B1633F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"采购入库": "CG",</w:t>
            </w:r>
          </w:p>
          <w:p w14:paraId="793510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"采购退货": "CT",</w:t>
            </w:r>
          </w:p>
          <w:p w14:paraId="1F8FCF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"销售退货": "XT",</w:t>
            </w:r>
          </w:p>
          <w:p w14:paraId="4A0962B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"销售订单": "XS",</w:t>
            </w:r>
          </w:p>
          <w:p w14:paraId="322B121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038D760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"生产加工": "SC",</w:t>
            </w:r>
          </w:p>
          <w:p w14:paraId="06EFEDE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7D62A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"盘库整理": "KZ",</w:t>
            </w:r>
          </w:p>
          <w:p w14:paraId="69ED30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08768CF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"库存拆分": "KF",</w:t>
            </w:r>
          </w:p>
          <w:p w14:paraId="1A3415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"库存合并": "KH",</w:t>
            </w:r>
          </w:p>
          <w:p w14:paraId="01E418F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} as Record&lt;string, string&gt;</w:t>
            </w:r>
          </w:p>
        </w:tc>
      </w:tr>
      <w:tr w14:paraId="59A12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963E1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v_rksj</w:t>
            </w:r>
          </w:p>
        </w:tc>
        <w:tc>
          <w:tcPr>
            <w:tcW w:w="1437" w:type="dxa"/>
          </w:tcPr>
          <w:p w14:paraId="5FE3B46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253503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A8D5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61DCB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v_cklb</w:t>
            </w:r>
          </w:p>
        </w:tc>
        <w:tc>
          <w:tcPr>
            <w:tcW w:w="1437" w:type="dxa"/>
          </w:tcPr>
          <w:p w14:paraId="40C8B9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C439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4C5BF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BB53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v_cksj</w:t>
            </w:r>
          </w:p>
        </w:tc>
        <w:tc>
          <w:tcPr>
            <w:tcW w:w="1437" w:type="dxa"/>
          </w:tcPr>
          <w:p w14:paraId="69CA7D5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F29595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6CFE6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E836B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v_hwck</w:t>
            </w:r>
          </w:p>
        </w:tc>
        <w:tc>
          <w:tcPr>
            <w:tcW w:w="1437" w:type="dxa"/>
          </w:tcPr>
          <w:p w14:paraId="590EDF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FE365E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72F59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791A1D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v_pksj</w:t>
            </w:r>
          </w:p>
        </w:tc>
        <w:tc>
          <w:tcPr>
            <w:tcW w:w="1437" w:type="dxa"/>
          </w:tcPr>
          <w:p w14:paraId="22E639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8D440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09939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6C86B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v_kcdj</w:t>
            </w:r>
          </w:p>
        </w:tc>
        <w:tc>
          <w:tcPr>
            <w:tcW w:w="1437" w:type="dxa"/>
          </w:tcPr>
          <w:p w14:paraId="4B7EF60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95072E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0D0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87638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v_kcsl</w:t>
            </w:r>
          </w:p>
        </w:tc>
        <w:tc>
          <w:tcPr>
            <w:tcW w:w="1437" w:type="dxa"/>
          </w:tcPr>
          <w:p w14:paraId="730AD7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40F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6E834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8CA889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v_kcbz</w:t>
            </w:r>
          </w:p>
        </w:tc>
        <w:tc>
          <w:tcPr>
            <w:tcW w:w="1437" w:type="dxa"/>
          </w:tcPr>
          <w:p w14:paraId="1886644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3BC5C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611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23F50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v_kgy_id</w:t>
            </w:r>
          </w:p>
        </w:tc>
        <w:tc>
          <w:tcPr>
            <w:tcW w:w="1437" w:type="dxa"/>
          </w:tcPr>
          <w:p w14:paraId="250B42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53F97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7BCD4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F232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v_jyzt</w:t>
            </w:r>
          </w:p>
        </w:tc>
        <w:tc>
          <w:tcPr>
            <w:tcW w:w="1437" w:type="dxa"/>
          </w:tcPr>
          <w:p w14:paraId="0CA2AE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2797DB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719FB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B6C347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v_jyyg_id</w:t>
            </w:r>
          </w:p>
        </w:tc>
        <w:tc>
          <w:tcPr>
            <w:tcW w:w="1437" w:type="dxa"/>
          </w:tcPr>
          <w:p w14:paraId="1D7DA3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114BAC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5BBB9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69217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v_beizhu</w:t>
            </w:r>
          </w:p>
        </w:tc>
        <w:tc>
          <w:tcPr>
            <w:tcW w:w="1437" w:type="dxa"/>
          </w:tcPr>
          <w:p w14:paraId="7EFAAEA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C4B63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5EAD5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F90D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1CC187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5599063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F1B216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5BAD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6482715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0FC2EC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784B9D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91E1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C39C5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_kcmx_id</w:t>
            </w:r>
          </w:p>
        </w:tc>
        <w:tc>
          <w:tcPr>
            <w:tcW w:w="1437" w:type="dxa"/>
          </w:tcPr>
          <w:p w14:paraId="7DE968D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A5DC36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</w:t>
            </w:r>
          </w:p>
        </w:tc>
      </w:tr>
      <w:tr w14:paraId="2F2B3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ACFBC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_cpdy_id</w:t>
            </w:r>
          </w:p>
        </w:tc>
        <w:tc>
          <w:tcPr>
            <w:tcW w:w="1437" w:type="dxa"/>
          </w:tcPr>
          <w:p w14:paraId="0B364DA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9F0C5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318D3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43719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_kcbh</w:t>
            </w:r>
          </w:p>
        </w:tc>
        <w:tc>
          <w:tcPr>
            <w:tcW w:w="1437" w:type="dxa"/>
          </w:tcPr>
          <w:p w14:paraId="6B32DEB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8218A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1DF52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0F09E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AA41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_rklb</w:t>
            </w:r>
          </w:p>
        </w:tc>
        <w:tc>
          <w:tcPr>
            <w:tcW w:w="1437" w:type="dxa"/>
          </w:tcPr>
          <w:p w14:paraId="30F6802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A52C7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0DCFA68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codeTypes&gt;</w:t>
            </w:r>
          </w:p>
        </w:tc>
      </w:tr>
      <w:tr w14:paraId="6F73E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39348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_rksj</w:t>
            </w:r>
          </w:p>
        </w:tc>
        <w:tc>
          <w:tcPr>
            <w:tcW w:w="1437" w:type="dxa"/>
          </w:tcPr>
          <w:p w14:paraId="6E59F86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7D9F31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81E9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F2789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_cklb</w:t>
            </w:r>
          </w:p>
        </w:tc>
        <w:tc>
          <w:tcPr>
            <w:tcW w:w="1437" w:type="dxa"/>
          </w:tcPr>
          <w:p w14:paraId="0BD61C5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1B16DB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21627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1E73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_cksj</w:t>
            </w:r>
          </w:p>
        </w:tc>
        <w:tc>
          <w:tcPr>
            <w:tcW w:w="1437" w:type="dxa"/>
          </w:tcPr>
          <w:p w14:paraId="3971DA5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6A0669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74490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0AB4A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_hwck</w:t>
            </w:r>
          </w:p>
        </w:tc>
        <w:tc>
          <w:tcPr>
            <w:tcW w:w="1437" w:type="dxa"/>
          </w:tcPr>
          <w:p w14:paraId="2456A2B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68F5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4814B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F5CC9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_pksj</w:t>
            </w:r>
          </w:p>
        </w:tc>
        <w:tc>
          <w:tcPr>
            <w:tcW w:w="1437" w:type="dxa"/>
          </w:tcPr>
          <w:p w14:paraId="24ECE0A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392752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5185A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953D7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_kcdj</w:t>
            </w:r>
          </w:p>
        </w:tc>
        <w:tc>
          <w:tcPr>
            <w:tcW w:w="1437" w:type="dxa"/>
          </w:tcPr>
          <w:p w14:paraId="3AE6140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692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6F00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F94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_kcsl</w:t>
            </w:r>
          </w:p>
        </w:tc>
        <w:tc>
          <w:tcPr>
            <w:tcW w:w="1437" w:type="dxa"/>
          </w:tcPr>
          <w:p w14:paraId="0E9683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62F19E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08376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085415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_kcbz</w:t>
            </w:r>
          </w:p>
        </w:tc>
        <w:tc>
          <w:tcPr>
            <w:tcW w:w="1437" w:type="dxa"/>
          </w:tcPr>
          <w:p w14:paraId="1E321D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0EEA1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D27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87AD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_kgy_id</w:t>
            </w:r>
          </w:p>
        </w:tc>
        <w:tc>
          <w:tcPr>
            <w:tcW w:w="1437" w:type="dxa"/>
          </w:tcPr>
          <w:p w14:paraId="5822915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430EA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5FCC3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580F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_jyzt</w:t>
            </w:r>
          </w:p>
        </w:tc>
        <w:tc>
          <w:tcPr>
            <w:tcW w:w="1437" w:type="dxa"/>
          </w:tcPr>
          <w:p w14:paraId="40584FD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D854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4BB4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48137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_jyyg_id</w:t>
            </w:r>
          </w:p>
        </w:tc>
        <w:tc>
          <w:tcPr>
            <w:tcW w:w="1437" w:type="dxa"/>
          </w:tcPr>
          <w:p w14:paraId="5F6D629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92C0C3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64ED6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74F1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_beizhu</w:t>
            </w:r>
          </w:p>
        </w:tc>
        <w:tc>
          <w:tcPr>
            <w:tcW w:w="1437" w:type="dxa"/>
          </w:tcPr>
          <w:p w14:paraId="68EC8B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157E4C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1AF1F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19C4D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f_cpbm</w:t>
            </w:r>
          </w:p>
        </w:tc>
        <w:tc>
          <w:tcPr>
            <w:tcW w:w="1437" w:type="dxa"/>
          </w:tcPr>
          <w:p w14:paraId="2EC8C4A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85ED4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产品编码</w:t>
            </w:r>
          </w:p>
        </w:tc>
      </w:tr>
      <w:tr w14:paraId="76A80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ED1AC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f_cpmc</w:t>
            </w:r>
          </w:p>
        </w:tc>
        <w:tc>
          <w:tcPr>
            <w:tcW w:w="1437" w:type="dxa"/>
          </w:tcPr>
          <w:p w14:paraId="3989B7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34809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产品名称</w:t>
            </w:r>
          </w:p>
        </w:tc>
      </w:tr>
      <w:tr w14:paraId="31971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AFA234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6A87C7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190EF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2255C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0DB3F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f_cpgg</w:t>
            </w:r>
          </w:p>
        </w:tc>
        <w:tc>
          <w:tcPr>
            <w:tcW w:w="1437" w:type="dxa"/>
          </w:tcPr>
          <w:p w14:paraId="5B7422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E16717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规格</w:t>
            </w:r>
          </w:p>
        </w:tc>
      </w:tr>
      <w:tr w14:paraId="04681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ABF0F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f_cpcc</w:t>
            </w:r>
          </w:p>
        </w:tc>
        <w:tc>
          <w:tcPr>
            <w:tcW w:w="1437" w:type="dxa"/>
          </w:tcPr>
          <w:p w14:paraId="3D0AA1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39D5D47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尺寸</w:t>
            </w:r>
          </w:p>
        </w:tc>
      </w:tr>
      <w:tr w14:paraId="6678A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2F109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f_cpdw</w:t>
            </w:r>
          </w:p>
        </w:tc>
        <w:tc>
          <w:tcPr>
            <w:tcW w:w="1437" w:type="dxa"/>
          </w:tcPr>
          <w:p w14:paraId="09430D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A2E48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单位</w:t>
            </w:r>
          </w:p>
        </w:tc>
      </w:tr>
      <w:tr w14:paraId="5BE0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36EF8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f_bzsl</w:t>
            </w:r>
          </w:p>
        </w:tc>
        <w:tc>
          <w:tcPr>
            <w:tcW w:w="1437" w:type="dxa"/>
          </w:tcPr>
          <w:p w14:paraId="2EC3E42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814B01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每包装数量（整）</w:t>
            </w:r>
          </w:p>
        </w:tc>
      </w:tr>
      <w:tr w14:paraId="23A9A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28ED1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f_cpjg</w:t>
            </w:r>
          </w:p>
        </w:tc>
        <w:tc>
          <w:tcPr>
            <w:tcW w:w="1437" w:type="dxa"/>
          </w:tcPr>
          <w:p w14:paraId="5EEC20D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2B262D0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产品定价（销售）</w:t>
            </w:r>
          </w:p>
        </w:tc>
      </w:tr>
      <w:tr w14:paraId="23A86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C76ABC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f_cpms</w:t>
            </w:r>
          </w:p>
        </w:tc>
        <w:tc>
          <w:tcPr>
            <w:tcW w:w="1437" w:type="dxa"/>
          </w:tcPr>
          <w:p w14:paraId="2DDA9C6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0C0A87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产品描述</w:t>
            </w:r>
          </w:p>
        </w:tc>
      </w:tr>
      <w:tr w14:paraId="0778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2689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f_cjsj</w:t>
            </w:r>
          </w:p>
        </w:tc>
        <w:tc>
          <w:tcPr>
            <w:tcW w:w="1437" w:type="dxa"/>
          </w:tcPr>
          <w:p w14:paraId="42B9B52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CED96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创建时间</w:t>
            </w:r>
          </w:p>
        </w:tc>
      </w:tr>
      <w:tr w14:paraId="49DA4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CC358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f_cpzt</w:t>
            </w:r>
          </w:p>
        </w:tc>
        <w:tc>
          <w:tcPr>
            <w:tcW w:w="1437" w:type="dxa"/>
          </w:tcPr>
          <w:p w14:paraId="729593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18DEF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产品状态，1正常</w:t>
            </w:r>
          </w:p>
        </w:tc>
      </w:tr>
      <w:tr w14:paraId="6CFEB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CFE34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f_kcsl</w:t>
            </w:r>
          </w:p>
        </w:tc>
        <w:tc>
          <w:tcPr>
            <w:tcW w:w="1437" w:type="dxa"/>
          </w:tcPr>
          <w:p w14:paraId="25BBF92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03B1C1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库存总数量</w:t>
            </w:r>
          </w:p>
        </w:tc>
      </w:tr>
      <w:tr w14:paraId="0D04A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BD87AE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f_kcz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j</w:t>
            </w:r>
          </w:p>
        </w:tc>
        <w:tc>
          <w:tcPr>
            <w:tcW w:w="1437" w:type="dxa"/>
          </w:tcPr>
          <w:p w14:paraId="46DAA5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41521D9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库存总金额</w:t>
            </w:r>
          </w:p>
        </w:tc>
      </w:tr>
      <w:tr w14:paraId="3360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93393E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f_cpdl_id</w:t>
            </w:r>
          </w:p>
        </w:tc>
        <w:tc>
          <w:tcPr>
            <w:tcW w:w="1437" w:type="dxa"/>
          </w:tcPr>
          <w:p w14:paraId="3FFC015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FCDCC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大类编号</w:t>
            </w:r>
          </w:p>
        </w:tc>
      </w:tr>
      <w:tr w14:paraId="7BFFA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2D723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f_dlbm</w:t>
            </w:r>
          </w:p>
        </w:tc>
        <w:tc>
          <w:tcPr>
            <w:tcW w:w="1437" w:type="dxa"/>
          </w:tcPr>
          <w:p w14:paraId="05783AA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6D8E3B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大类编码，2位</w:t>
            </w:r>
          </w:p>
        </w:tc>
      </w:tr>
      <w:tr w14:paraId="18B4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9CD86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f_dlmc</w:t>
            </w:r>
          </w:p>
        </w:tc>
        <w:tc>
          <w:tcPr>
            <w:tcW w:w="1437" w:type="dxa"/>
          </w:tcPr>
          <w:p w14:paraId="69CC5A3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88B46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大类名称</w:t>
            </w:r>
          </w:p>
        </w:tc>
      </w:tr>
      <w:tr w14:paraId="7023B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7085D3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01A0289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14074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45C52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39FB7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f_xlbm</w:t>
            </w:r>
          </w:p>
        </w:tc>
        <w:tc>
          <w:tcPr>
            <w:tcW w:w="1437" w:type="dxa"/>
          </w:tcPr>
          <w:p w14:paraId="6BFAA1B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84CA02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小类编码，4位</w:t>
            </w:r>
          </w:p>
        </w:tc>
      </w:tr>
      <w:tr w14:paraId="62B15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DCC09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f_xlmc</w:t>
            </w:r>
          </w:p>
        </w:tc>
        <w:tc>
          <w:tcPr>
            <w:tcW w:w="1437" w:type="dxa"/>
          </w:tcPr>
          <w:p w14:paraId="6FA3B48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44FCB3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小类名称</w:t>
            </w:r>
          </w:p>
        </w:tc>
      </w:tr>
      <w:tr w14:paraId="33862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7B4F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013790D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0187F9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1362AD6">
      <w:pPr>
        <w:pStyle w:val="6"/>
        <w:bidi w:val="0"/>
        <w:rPr>
          <w:rFonts w:hint="default"/>
          <w:lang w:val="en-US" w:eastAsia="zh-CN"/>
        </w:rPr>
      </w:pPr>
    </w:p>
    <w:p w14:paraId="7FA02B1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5230B7FD">
      <w:pPr>
        <w:pStyle w:val="6"/>
        <w:bidi w:val="0"/>
        <w:rPr>
          <w:rFonts w:hint="eastAsia"/>
          <w:lang w:val="en-US" w:eastAsia="zh-CN"/>
        </w:rPr>
      </w:pPr>
    </w:p>
    <w:p w14:paraId="0806CC84">
      <w:pPr>
        <w:pStyle w:val="6"/>
        <w:bidi w:val="0"/>
        <w:rPr>
          <w:rFonts w:hint="default"/>
          <w:lang w:val="en-US" w:eastAsia="zh-CN"/>
        </w:rPr>
      </w:pPr>
    </w:p>
    <w:p w14:paraId="6DC7E39F">
      <w:pPr>
        <w:pStyle w:val="6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EBB67"/>
    <w:multiLevelType w:val="multilevel"/>
    <w:tmpl w:val="8DFEBB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7D33A4"/>
    <w:rsid w:val="0241242E"/>
    <w:rsid w:val="04CD61FB"/>
    <w:rsid w:val="05100386"/>
    <w:rsid w:val="07936BF5"/>
    <w:rsid w:val="0B565027"/>
    <w:rsid w:val="0EBD32FB"/>
    <w:rsid w:val="0F77258F"/>
    <w:rsid w:val="0F924FDD"/>
    <w:rsid w:val="1344428D"/>
    <w:rsid w:val="14595FD6"/>
    <w:rsid w:val="14640154"/>
    <w:rsid w:val="146F4340"/>
    <w:rsid w:val="148D15F7"/>
    <w:rsid w:val="14D83D19"/>
    <w:rsid w:val="165D3284"/>
    <w:rsid w:val="18687CA0"/>
    <w:rsid w:val="1A107AA2"/>
    <w:rsid w:val="1C700819"/>
    <w:rsid w:val="1CCE137F"/>
    <w:rsid w:val="207577EE"/>
    <w:rsid w:val="22681184"/>
    <w:rsid w:val="237A1B98"/>
    <w:rsid w:val="26397021"/>
    <w:rsid w:val="29506ED8"/>
    <w:rsid w:val="2C721501"/>
    <w:rsid w:val="2FE14690"/>
    <w:rsid w:val="335A6E49"/>
    <w:rsid w:val="33B90BC7"/>
    <w:rsid w:val="34524C00"/>
    <w:rsid w:val="35600DEE"/>
    <w:rsid w:val="36163429"/>
    <w:rsid w:val="37F23808"/>
    <w:rsid w:val="3ADE03A8"/>
    <w:rsid w:val="3C092B06"/>
    <w:rsid w:val="3DAA680F"/>
    <w:rsid w:val="3E9E1DC8"/>
    <w:rsid w:val="3FC339B0"/>
    <w:rsid w:val="41A41AB6"/>
    <w:rsid w:val="42AA7555"/>
    <w:rsid w:val="42E05394"/>
    <w:rsid w:val="44494AA0"/>
    <w:rsid w:val="44FF6194"/>
    <w:rsid w:val="45941E41"/>
    <w:rsid w:val="478F4A54"/>
    <w:rsid w:val="487E502A"/>
    <w:rsid w:val="4C8A4EAA"/>
    <w:rsid w:val="4CFC6B1B"/>
    <w:rsid w:val="4D2E02A5"/>
    <w:rsid w:val="4DC5178B"/>
    <w:rsid w:val="50900E16"/>
    <w:rsid w:val="50E854EE"/>
    <w:rsid w:val="577D33A4"/>
    <w:rsid w:val="579A4695"/>
    <w:rsid w:val="598436DB"/>
    <w:rsid w:val="59BB39CD"/>
    <w:rsid w:val="5A317341"/>
    <w:rsid w:val="5CEB1CFA"/>
    <w:rsid w:val="5ED71A88"/>
    <w:rsid w:val="614B5D49"/>
    <w:rsid w:val="64576A3D"/>
    <w:rsid w:val="655926E2"/>
    <w:rsid w:val="65D82421"/>
    <w:rsid w:val="685C6B29"/>
    <w:rsid w:val="6ACC53C2"/>
    <w:rsid w:val="6ADC0A57"/>
    <w:rsid w:val="6B6F1F5A"/>
    <w:rsid w:val="6D7C7E1E"/>
    <w:rsid w:val="6DA85841"/>
    <w:rsid w:val="6E4A2E2B"/>
    <w:rsid w:val="6EE2160D"/>
    <w:rsid w:val="6F4B0942"/>
    <w:rsid w:val="6F625523"/>
    <w:rsid w:val="746F3388"/>
    <w:rsid w:val="76DB438D"/>
    <w:rsid w:val="770F524C"/>
    <w:rsid w:val="77F1383D"/>
    <w:rsid w:val="79F47A81"/>
    <w:rsid w:val="7D783CE3"/>
    <w:rsid w:val="7E9252D1"/>
    <w:rsid w:val="7F070DD3"/>
    <w:rsid w:val="7F5256C1"/>
    <w:rsid w:val="7F732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pPr>
      <w:spacing w:after="120" w:afterLines="0" w:afterAutospacing="0"/>
    </w:pPr>
  </w:style>
  <w:style w:type="paragraph" w:styleId="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2770</Words>
  <Characters>2841</Characters>
  <Lines>0</Lines>
  <Paragraphs>0</Paragraphs>
  <TotalTime>3270</TotalTime>
  <ScaleCrop>false</ScaleCrop>
  <LinksUpToDate>false</LinksUpToDate>
  <CharactersWithSpaces>2855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2025-09-12T03:18:00Z</dcterms:created>
  <dc:creator>hjx</dc:creator>
  <cp:lastModifiedBy>hjx</cp:lastModifiedBy>
  <dcterms:modified xsi:type="dcterms:W3CDTF">2026-04-20T07:46:48Z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D62CF9FB9C2B4A69932CE0530730C80A_11</vt:lpwstr>
  </property>
  <property fmtid="{D5CDD505-2E9C-101B-9397-08002B2CF9AE}" pid="4" name="KSOTemplateDocerSaveRecord">
    <vt:lpwstr>eyJoZGlkIjoiMDIyM2MzYzE3N2U3NGZkZWVkYWQ1ZTAwMDBmZjMxZWEiLCJ1c2VySWQiOiIxMDU5OTIxMzk5In0=</vt:lpwstr>
  </property>
</Properties>
</file>