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A6" w:rsidRPr="00063DA6" w:rsidRDefault="00063DA6" w:rsidP="00063DA6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063DA6">
        <w:rPr>
          <w:rFonts w:asciiTheme="minorHAnsi" w:hAnsiTheme="minorHAnsi" w:cstheme="minorHAnsi"/>
          <w:b/>
          <w:bCs/>
          <w:sz w:val="32"/>
          <w:szCs w:val="32"/>
        </w:rPr>
        <w:t>Python interview homework</w:t>
      </w:r>
    </w:p>
    <w:p w:rsidR="00063DA6" w:rsidRPr="00063DA6" w:rsidRDefault="00063DA6" w:rsidP="00063DA6">
      <w:pPr>
        <w:pStyle w:val="Default"/>
        <w:rPr>
          <w:rFonts w:asciiTheme="minorHAnsi" w:hAnsiTheme="minorHAnsi" w:cstheme="minorHAnsi"/>
          <w:sz w:val="21"/>
          <w:szCs w:val="21"/>
        </w:rPr>
      </w:pPr>
      <w:r w:rsidRPr="00063DA6">
        <w:rPr>
          <w:rFonts w:asciiTheme="minorHAnsi" w:hAnsiTheme="minorHAnsi" w:cstheme="minorHAnsi"/>
          <w:sz w:val="21"/>
          <w:szCs w:val="21"/>
        </w:rPr>
        <w:t xml:space="preserve">Your job is to create a new Jupyter Python notebook(s) (.ipynb file(s)) in </w:t>
      </w:r>
      <w:r w:rsidRPr="00063DA6">
        <w:rPr>
          <w:rFonts w:asciiTheme="minorHAnsi" w:hAnsiTheme="minorHAnsi" w:cstheme="minorHAnsi"/>
          <w:b/>
          <w:bCs/>
          <w:sz w:val="21"/>
          <w:szCs w:val="21"/>
        </w:rPr>
        <w:t>Python 3</w:t>
      </w:r>
      <w:r w:rsidRPr="00063DA6">
        <w:rPr>
          <w:rFonts w:asciiTheme="minorHAnsi" w:hAnsiTheme="minorHAnsi" w:cstheme="minorHAnsi"/>
          <w:sz w:val="21"/>
          <w:szCs w:val="21"/>
        </w:rPr>
        <w:t>. There are 3 files</w:t>
      </w:r>
      <w:r w:rsidR="000B5286">
        <w:rPr>
          <w:rFonts w:asciiTheme="minorHAnsi" w:hAnsiTheme="minorHAnsi" w:cstheme="minorHAnsi"/>
          <w:sz w:val="21"/>
          <w:szCs w:val="21"/>
        </w:rPr>
        <w:t xml:space="preserve"> </w:t>
      </w:r>
      <w:r w:rsidRPr="00063DA6">
        <w:rPr>
          <w:rFonts w:asciiTheme="minorHAnsi" w:hAnsiTheme="minorHAnsi" w:cstheme="minorHAnsi"/>
          <w:sz w:val="21"/>
          <w:szCs w:val="21"/>
        </w:rPr>
        <w:t>provided that you will use as sources. Your notebook should load everything it needs and display</w:t>
      </w:r>
      <w:r w:rsidR="000B5286">
        <w:rPr>
          <w:rFonts w:asciiTheme="minorHAnsi" w:hAnsiTheme="minorHAnsi" w:cstheme="minorHAnsi"/>
          <w:sz w:val="21"/>
          <w:szCs w:val="21"/>
        </w:rPr>
        <w:t xml:space="preserve"> </w:t>
      </w:r>
      <w:r w:rsidRPr="00063DA6">
        <w:rPr>
          <w:rFonts w:asciiTheme="minorHAnsi" w:hAnsiTheme="minorHAnsi" w:cstheme="minorHAnsi"/>
          <w:sz w:val="21"/>
          <w:szCs w:val="21"/>
        </w:rPr>
        <w:t>the data required</w:t>
      </w:r>
    </w:p>
    <w:p w:rsidR="00063DA6" w:rsidRDefault="00063DA6" w:rsidP="00063DA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063DA6" w:rsidRPr="00063DA6" w:rsidRDefault="00063DA6" w:rsidP="00063DA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063DA6">
        <w:rPr>
          <w:rFonts w:asciiTheme="minorHAnsi" w:hAnsiTheme="minorHAnsi" w:cstheme="minorHAnsi"/>
          <w:b/>
          <w:bCs/>
          <w:sz w:val="32"/>
          <w:szCs w:val="32"/>
        </w:rPr>
        <w:t>Files description</w:t>
      </w:r>
    </w:p>
    <w:p w:rsidR="00063DA6" w:rsidRPr="00063DA6" w:rsidRDefault="00063DA6" w:rsidP="00063DA6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063DA6" w:rsidRPr="00063DA6" w:rsidRDefault="00063DA6" w:rsidP="00063DA6">
      <w:pPr>
        <w:pStyle w:val="Default"/>
        <w:rPr>
          <w:rFonts w:asciiTheme="minorHAnsi" w:hAnsiTheme="minorHAnsi" w:cstheme="minorHAnsi"/>
          <w:sz w:val="21"/>
          <w:szCs w:val="21"/>
        </w:rPr>
      </w:pPr>
      <w:r w:rsidRPr="00063DA6">
        <w:rPr>
          <w:rFonts w:asciiTheme="minorHAnsi" w:hAnsiTheme="minorHAnsi" w:cstheme="minorHAnsi"/>
          <w:b/>
          <w:bCs/>
          <w:sz w:val="21"/>
          <w:szCs w:val="21"/>
        </w:rPr>
        <w:t>posi</w:t>
      </w:r>
      <w:r w:rsidRPr="00063DA6">
        <w:rPr>
          <w:rFonts w:asciiTheme="minorHAnsi" w:hAnsiTheme="minorHAnsi" w:cstheme="minorHAnsi"/>
          <w:sz w:val="21"/>
          <w:szCs w:val="21"/>
        </w:rPr>
        <w:t>ti</w:t>
      </w:r>
      <w:r w:rsidR="000B5286">
        <w:rPr>
          <w:rFonts w:asciiTheme="minorHAnsi" w:hAnsiTheme="minorHAnsi" w:cstheme="minorHAnsi"/>
          <w:b/>
          <w:bCs/>
          <w:sz w:val="21"/>
          <w:szCs w:val="21"/>
        </w:rPr>
        <w:t>on_details.xlsx</w:t>
      </w:r>
      <w:r w:rsidRPr="00063DA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63DA6">
        <w:rPr>
          <w:rFonts w:asciiTheme="minorHAnsi" w:hAnsiTheme="minorHAnsi" w:cstheme="minorHAnsi"/>
          <w:sz w:val="21"/>
          <w:szCs w:val="21"/>
        </w:rPr>
        <w:t>- contains info about each position, multiple times if it has different</w:t>
      </w:r>
      <w:r w:rsidR="000B5286">
        <w:rPr>
          <w:rFonts w:asciiTheme="minorHAnsi" w:hAnsiTheme="minorHAnsi" w:cstheme="minorHAnsi"/>
          <w:sz w:val="21"/>
          <w:szCs w:val="21"/>
        </w:rPr>
        <w:t xml:space="preserve"> </w:t>
      </w:r>
      <w:r w:rsidRPr="00063DA6">
        <w:rPr>
          <w:rFonts w:asciiTheme="minorHAnsi" w:hAnsiTheme="minorHAnsi" w:cstheme="minorHAnsi"/>
          <w:sz w:val="21"/>
          <w:szCs w:val="21"/>
        </w:rPr>
        <w:t>instruments and info about metrics (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 xml:space="preserve">DELTA </w:t>
      </w:r>
      <w:r w:rsidRPr="00063DA6">
        <w:rPr>
          <w:rFonts w:asciiTheme="minorHAnsi" w:hAnsiTheme="minorHAnsi" w:cstheme="minorHAnsi"/>
          <w:sz w:val="21"/>
          <w:szCs w:val="21"/>
        </w:rPr>
        <w:t xml:space="preserve">+ 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>GAMMA</w:t>
      </w:r>
      <w:r w:rsidRPr="00063DA6">
        <w:rPr>
          <w:rFonts w:asciiTheme="minorHAnsi" w:hAnsiTheme="minorHAnsi" w:cstheme="minorHAnsi"/>
          <w:sz w:val="21"/>
          <w:szCs w:val="21"/>
        </w:rPr>
        <w:t>)</w:t>
      </w:r>
    </w:p>
    <w:p w:rsidR="00063DA6" w:rsidRPr="00063DA6" w:rsidRDefault="000B5286" w:rsidP="00063DA6">
      <w:pPr>
        <w:pStyle w:val="Defaul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instrument_details.docx</w:t>
      </w:r>
      <w:r w:rsidR="00063DA6" w:rsidRPr="00063DA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63DA6" w:rsidRPr="00063DA6">
        <w:rPr>
          <w:rFonts w:asciiTheme="minorHAnsi" w:hAnsiTheme="minorHAnsi" w:cstheme="minorHAnsi"/>
          <w:sz w:val="21"/>
          <w:szCs w:val="21"/>
        </w:rPr>
        <w:t xml:space="preserve">- contains a dictionary, with </w:t>
      </w:r>
      <w:r w:rsidR="00063DA6" w:rsidRPr="00063DA6">
        <w:rPr>
          <w:rFonts w:asciiTheme="minorHAnsi" w:hAnsiTheme="minorHAnsi" w:cstheme="minorHAnsi"/>
          <w:i/>
          <w:iCs/>
          <w:sz w:val="21"/>
          <w:szCs w:val="21"/>
        </w:rPr>
        <w:t xml:space="preserve">Instrument_Id </w:t>
      </w:r>
      <w:r w:rsidR="00063DA6" w:rsidRPr="00063DA6">
        <w:rPr>
          <w:rFonts w:asciiTheme="minorHAnsi" w:hAnsiTheme="minorHAnsi" w:cstheme="minorHAnsi"/>
          <w:sz w:val="21"/>
          <w:szCs w:val="21"/>
        </w:rPr>
        <w:t>as key and instrument info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063DA6" w:rsidRPr="00063DA6">
        <w:rPr>
          <w:rFonts w:asciiTheme="minorHAnsi" w:hAnsiTheme="minorHAnsi" w:cstheme="minorHAnsi"/>
          <w:sz w:val="21"/>
          <w:szCs w:val="21"/>
        </w:rPr>
        <w:t>as values</w:t>
      </w:r>
      <w:r>
        <w:rPr>
          <w:rFonts w:asciiTheme="minorHAnsi" w:hAnsiTheme="minorHAnsi" w:cstheme="minorHAnsi"/>
          <w:sz w:val="21"/>
          <w:szCs w:val="21"/>
        </w:rPr>
        <w:t>. The data is in .json format. You can copy them into .json before loading.</w:t>
      </w:r>
    </w:p>
    <w:p w:rsidR="00063DA6" w:rsidRPr="00063DA6" w:rsidRDefault="000B5286" w:rsidP="00063DA6">
      <w:pPr>
        <w:pStyle w:val="Defaul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pnl.xlsx</w:t>
      </w:r>
      <w:r w:rsidR="00063DA6" w:rsidRPr="00063DA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63DA6" w:rsidRPr="00063DA6">
        <w:rPr>
          <w:rFonts w:asciiTheme="minorHAnsi" w:hAnsiTheme="minorHAnsi" w:cstheme="minorHAnsi"/>
          <w:sz w:val="21"/>
          <w:szCs w:val="21"/>
        </w:rPr>
        <w:t xml:space="preserve">- contains </w:t>
      </w:r>
      <w:r w:rsidR="00063DA6" w:rsidRPr="00063DA6">
        <w:rPr>
          <w:rFonts w:asciiTheme="minorHAnsi" w:hAnsiTheme="minorHAnsi" w:cstheme="minorHAnsi"/>
          <w:i/>
          <w:iCs/>
          <w:sz w:val="21"/>
          <w:szCs w:val="21"/>
        </w:rPr>
        <w:t xml:space="preserve">PnL </w:t>
      </w:r>
      <w:r w:rsidR="00063DA6" w:rsidRPr="00063DA6">
        <w:rPr>
          <w:rFonts w:asciiTheme="minorHAnsi" w:hAnsiTheme="minorHAnsi" w:cstheme="minorHAnsi"/>
          <w:sz w:val="21"/>
          <w:szCs w:val="21"/>
        </w:rPr>
        <w:t xml:space="preserve">metric (profit &amp; loss) for each position (through </w:t>
      </w:r>
      <w:r w:rsidR="00063DA6" w:rsidRPr="00063DA6">
        <w:rPr>
          <w:rFonts w:asciiTheme="minorHAnsi" w:hAnsiTheme="minorHAnsi" w:cstheme="minorHAnsi"/>
          <w:i/>
          <w:iCs/>
          <w:sz w:val="21"/>
          <w:szCs w:val="21"/>
        </w:rPr>
        <w:t>Posi</w:t>
      </w:r>
      <w:r w:rsidR="00063DA6" w:rsidRPr="00063DA6">
        <w:rPr>
          <w:rFonts w:asciiTheme="minorHAnsi" w:hAnsiTheme="minorHAnsi" w:cstheme="minorHAnsi"/>
          <w:sz w:val="21"/>
          <w:szCs w:val="21"/>
        </w:rPr>
        <w:t>ti</w:t>
      </w:r>
      <w:r w:rsidR="00063DA6" w:rsidRPr="00063DA6">
        <w:rPr>
          <w:rFonts w:asciiTheme="minorHAnsi" w:hAnsiTheme="minorHAnsi" w:cstheme="minorHAnsi"/>
          <w:i/>
          <w:iCs/>
          <w:sz w:val="21"/>
          <w:szCs w:val="21"/>
        </w:rPr>
        <w:t>on_Id</w:t>
      </w:r>
      <w:r w:rsidR="00063DA6" w:rsidRPr="00063DA6">
        <w:rPr>
          <w:rFonts w:asciiTheme="minorHAnsi" w:hAnsiTheme="minorHAnsi" w:cstheme="minorHAnsi"/>
          <w:sz w:val="21"/>
          <w:szCs w:val="21"/>
        </w:rPr>
        <w:t>), which is 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063DA6" w:rsidRPr="00063DA6">
        <w:rPr>
          <w:rFonts w:asciiTheme="minorHAnsi" w:hAnsiTheme="minorHAnsi" w:cstheme="minorHAnsi"/>
          <w:sz w:val="21"/>
          <w:szCs w:val="21"/>
        </w:rPr>
        <w:t xml:space="preserve">matrix calculated for both </w:t>
      </w:r>
      <w:r w:rsidR="00063DA6" w:rsidRPr="00063DA6">
        <w:rPr>
          <w:rFonts w:asciiTheme="minorHAnsi" w:hAnsiTheme="minorHAnsi" w:cstheme="minorHAnsi"/>
          <w:i/>
          <w:iCs/>
          <w:sz w:val="21"/>
          <w:szCs w:val="21"/>
        </w:rPr>
        <w:t xml:space="preserve">PriceChange </w:t>
      </w:r>
      <w:r w:rsidR="00063DA6" w:rsidRPr="00063DA6">
        <w:rPr>
          <w:rFonts w:asciiTheme="minorHAnsi" w:hAnsiTheme="minorHAnsi" w:cstheme="minorHAnsi"/>
          <w:sz w:val="21"/>
          <w:szCs w:val="21"/>
        </w:rPr>
        <w:t xml:space="preserve">and </w:t>
      </w:r>
      <w:r w:rsidR="00063DA6" w:rsidRPr="00063DA6">
        <w:rPr>
          <w:rFonts w:asciiTheme="minorHAnsi" w:hAnsiTheme="minorHAnsi" w:cstheme="minorHAnsi"/>
          <w:i/>
          <w:iCs/>
          <w:sz w:val="21"/>
          <w:szCs w:val="21"/>
        </w:rPr>
        <w:t>Vola</w:t>
      </w:r>
      <w:r w:rsidR="00063DA6" w:rsidRPr="00063DA6">
        <w:rPr>
          <w:rFonts w:asciiTheme="minorHAnsi" w:hAnsiTheme="minorHAnsi" w:cstheme="minorHAnsi"/>
          <w:sz w:val="21"/>
          <w:szCs w:val="21"/>
        </w:rPr>
        <w:t>ti</w:t>
      </w:r>
      <w:r w:rsidR="00063DA6" w:rsidRPr="00063DA6">
        <w:rPr>
          <w:rFonts w:asciiTheme="minorHAnsi" w:hAnsiTheme="minorHAnsi" w:cstheme="minorHAnsi"/>
          <w:i/>
          <w:iCs/>
          <w:sz w:val="21"/>
          <w:szCs w:val="21"/>
        </w:rPr>
        <w:t>lityChange</w:t>
      </w:r>
    </w:p>
    <w:p w:rsidR="00063DA6" w:rsidRPr="00063DA6" w:rsidRDefault="00063DA6" w:rsidP="00063DA6">
      <w:pPr>
        <w:pStyle w:val="Default"/>
        <w:rPr>
          <w:rFonts w:asciiTheme="minorHAnsi" w:hAnsiTheme="minorHAnsi" w:cstheme="minorHAnsi"/>
          <w:sz w:val="21"/>
          <w:szCs w:val="21"/>
        </w:rPr>
      </w:pPr>
    </w:p>
    <w:p w:rsidR="00063DA6" w:rsidRPr="00063DA6" w:rsidRDefault="00063DA6" w:rsidP="00063DA6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063DA6">
        <w:rPr>
          <w:rFonts w:asciiTheme="minorHAnsi" w:hAnsiTheme="minorHAnsi" w:cstheme="minorHAnsi"/>
          <w:b/>
          <w:bCs/>
          <w:sz w:val="32"/>
          <w:szCs w:val="32"/>
        </w:rPr>
        <w:t>What to do</w:t>
      </w:r>
    </w:p>
    <w:p w:rsidR="00063DA6" w:rsidRPr="00063DA6" w:rsidRDefault="00063DA6" w:rsidP="00063DA6">
      <w:pPr>
        <w:pStyle w:val="Default"/>
        <w:rPr>
          <w:rFonts w:asciiTheme="minorHAnsi" w:hAnsiTheme="minorHAnsi" w:cstheme="minorHAnsi"/>
          <w:sz w:val="21"/>
          <w:szCs w:val="21"/>
        </w:rPr>
      </w:pPr>
      <w:r w:rsidRPr="00063DA6">
        <w:rPr>
          <w:rFonts w:asciiTheme="minorHAnsi" w:hAnsiTheme="minorHAnsi" w:cstheme="minorHAnsi"/>
          <w:sz w:val="21"/>
          <w:szCs w:val="21"/>
        </w:rPr>
        <w:t xml:space="preserve">Go over the source data to make sure you understand them. </w:t>
      </w:r>
      <w:bookmarkStart w:id="0" w:name="_GoBack"/>
      <w:bookmarkEnd w:id="0"/>
      <w:r w:rsidRPr="00063DA6">
        <w:rPr>
          <w:rFonts w:asciiTheme="minorHAnsi" w:hAnsiTheme="minorHAnsi" w:cstheme="minorHAnsi"/>
          <w:sz w:val="21"/>
          <w:szCs w:val="21"/>
        </w:rPr>
        <w:t>Then, your job is to create a data</w:t>
      </w:r>
      <w:r w:rsidR="000B5286">
        <w:rPr>
          <w:rFonts w:asciiTheme="minorHAnsi" w:hAnsiTheme="minorHAnsi" w:cstheme="minorHAnsi"/>
          <w:sz w:val="21"/>
          <w:szCs w:val="21"/>
        </w:rPr>
        <w:t xml:space="preserve"> </w:t>
      </w:r>
      <w:r w:rsidRPr="00063DA6">
        <w:rPr>
          <w:rFonts w:asciiTheme="minorHAnsi" w:hAnsiTheme="minorHAnsi" w:cstheme="minorHAnsi"/>
          <w:sz w:val="21"/>
          <w:szCs w:val="21"/>
        </w:rPr>
        <w:t>visualization of the data through Python notebooks. You’re not allowed to change the source file</w:t>
      </w:r>
      <w:r w:rsidR="000B5286">
        <w:rPr>
          <w:rFonts w:asciiTheme="minorHAnsi" w:hAnsiTheme="minorHAnsi" w:cstheme="minorHAnsi"/>
          <w:sz w:val="21"/>
          <w:szCs w:val="21"/>
        </w:rPr>
        <w:t xml:space="preserve"> </w:t>
      </w:r>
      <w:r w:rsidRPr="00063DA6">
        <w:rPr>
          <w:rFonts w:asciiTheme="minorHAnsi" w:hAnsiTheme="minorHAnsi" w:cstheme="minorHAnsi"/>
          <w:sz w:val="21"/>
          <w:szCs w:val="21"/>
        </w:rPr>
        <w:t>structure</w:t>
      </w:r>
      <w:r w:rsidR="000B5286">
        <w:rPr>
          <w:rFonts w:asciiTheme="minorHAnsi" w:hAnsiTheme="minorHAnsi" w:cstheme="minorHAnsi"/>
          <w:sz w:val="21"/>
          <w:szCs w:val="21"/>
        </w:rPr>
        <w:t xml:space="preserve"> (apart from the instrument_details that can be copied into .json)</w:t>
      </w:r>
      <w:r w:rsidRPr="00063DA6">
        <w:rPr>
          <w:rFonts w:asciiTheme="minorHAnsi" w:hAnsiTheme="minorHAnsi" w:cstheme="minorHAnsi"/>
          <w:sz w:val="21"/>
          <w:szCs w:val="21"/>
        </w:rPr>
        <w:t>. It’s up to you how you separate these tasks (one notebook or multiple). The notebooks</w:t>
      </w:r>
      <w:r w:rsidR="000B5286">
        <w:rPr>
          <w:rFonts w:asciiTheme="minorHAnsi" w:hAnsiTheme="minorHAnsi" w:cstheme="minorHAnsi"/>
          <w:sz w:val="21"/>
          <w:szCs w:val="21"/>
        </w:rPr>
        <w:t xml:space="preserve"> </w:t>
      </w:r>
      <w:r w:rsidRPr="00063DA6">
        <w:rPr>
          <w:rFonts w:asciiTheme="minorHAnsi" w:hAnsiTheme="minorHAnsi" w:cstheme="minorHAnsi"/>
          <w:sz w:val="21"/>
          <w:szCs w:val="21"/>
        </w:rPr>
        <w:t xml:space="preserve">will be used by people who don’t know the source data well, so make sure to explain what the </w:t>
      </w:r>
      <w:r w:rsidR="000B5286" w:rsidRPr="00063DA6">
        <w:rPr>
          <w:rFonts w:asciiTheme="minorHAnsi" w:hAnsiTheme="minorHAnsi" w:cstheme="minorHAnsi"/>
          <w:sz w:val="21"/>
          <w:szCs w:val="21"/>
        </w:rPr>
        <w:t>detai</w:t>
      </w:r>
      <w:r w:rsidR="000B5286">
        <w:rPr>
          <w:rFonts w:asciiTheme="minorHAnsi" w:hAnsiTheme="minorHAnsi" w:cstheme="minorHAnsi"/>
          <w:sz w:val="21"/>
          <w:szCs w:val="21"/>
        </w:rPr>
        <w:t>l</w:t>
      </w:r>
      <w:r w:rsidR="000B5286" w:rsidRPr="00063DA6">
        <w:rPr>
          <w:rFonts w:asciiTheme="minorHAnsi" w:hAnsiTheme="minorHAnsi" w:cstheme="minorHAnsi"/>
          <w:sz w:val="21"/>
          <w:szCs w:val="21"/>
        </w:rPr>
        <w:t>s</w:t>
      </w:r>
      <w:r w:rsidRPr="00063DA6">
        <w:rPr>
          <w:rFonts w:asciiTheme="minorHAnsi" w:hAnsiTheme="minorHAnsi" w:cstheme="minorHAnsi"/>
          <w:sz w:val="21"/>
          <w:szCs w:val="21"/>
        </w:rPr>
        <w:t xml:space="preserve"> </w:t>
      </w:r>
      <w:r w:rsidR="00494FE6">
        <w:rPr>
          <w:rFonts w:asciiTheme="minorHAnsi" w:hAnsiTheme="minorHAnsi" w:cstheme="minorHAnsi"/>
          <w:sz w:val="21"/>
          <w:szCs w:val="21"/>
        </w:rPr>
        <w:t xml:space="preserve">are </w:t>
      </w:r>
      <w:r w:rsidRPr="00063DA6">
        <w:rPr>
          <w:rFonts w:asciiTheme="minorHAnsi" w:hAnsiTheme="minorHAnsi" w:cstheme="minorHAnsi"/>
          <w:sz w:val="21"/>
          <w:szCs w:val="21"/>
        </w:rPr>
        <w:t>showing.</w:t>
      </w:r>
    </w:p>
    <w:p w:rsidR="00063DA6" w:rsidRPr="00063DA6" w:rsidRDefault="00063DA6" w:rsidP="00063DA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:rsidR="00063DA6" w:rsidRPr="00063DA6" w:rsidRDefault="00063DA6" w:rsidP="00063DA6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063DA6">
        <w:rPr>
          <w:rFonts w:asciiTheme="minorHAnsi" w:hAnsiTheme="minorHAnsi" w:cstheme="minorHAnsi"/>
          <w:b/>
          <w:bCs/>
          <w:sz w:val="32"/>
          <w:szCs w:val="32"/>
        </w:rPr>
        <w:t>Tasks</w:t>
      </w:r>
    </w:p>
    <w:p w:rsidR="00063DA6" w:rsidRPr="00063DA6" w:rsidRDefault="00063DA6" w:rsidP="00063DA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063DA6">
        <w:rPr>
          <w:rFonts w:asciiTheme="minorHAnsi" w:hAnsiTheme="minorHAnsi" w:cstheme="minorHAnsi"/>
          <w:sz w:val="21"/>
          <w:szCs w:val="21"/>
        </w:rPr>
        <w:t xml:space="preserve">Create a table that shows the positions and their 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 xml:space="preserve">DELTA </w:t>
      </w:r>
      <w:r w:rsidRPr="00063DA6">
        <w:rPr>
          <w:rFonts w:asciiTheme="minorHAnsi" w:hAnsiTheme="minorHAnsi" w:cstheme="minorHAnsi"/>
          <w:sz w:val="21"/>
          <w:szCs w:val="21"/>
        </w:rPr>
        <w:t xml:space="preserve">and 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>GAMMA</w:t>
      </w:r>
      <w:r w:rsidRPr="00063DA6">
        <w:rPr>
          <w:rFonts w:asciiTheme="minorHAnsi" w:hAnsiTheme="minorHAnsi" w:cstheme="minorHAnsi"/>
          <w:sz w:val="21"/>
          <w:szCs w:val="21"/>
        </w:rPr>
        <w:t>.</w:t>
      </w:r>
    </w:p>
    <w:p w:rsidR="00063DA6" w:rsidRPr="00063DA6" w:rsidRDefault="00063DA6" w:rsidP="00063DA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063DA6">
        <w:rPr>
          <w:rFonts w:asciiTheme="minorHAnsi" w:hAnsiTheme="minorHAnsi" w:cstheme="minorHAnsi"/>
          <w:sz w:val="21"/>
          <w:szCs w:val="21"/>
        </w:rPr>
        <w:t xml:space="preserve">Create a table that shows 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 xml:space="preserve">DELTA </w:t>
      </w:r>
      <w:r w:rsidRPr="00063DA6">
        <w:rPr>
          <w:rFonts w:asciiTheme="minorHAnsi" w:hAnsiTheme="minorHAnsi" w:cstheme="minorHAnsi"/>
          <w:sz w:val="21"/>
          <w:szCs w:val="21"/>
        </w:rPr>
        <w:t>by each sector.</w:t>
      </w:r>
    </w:p>
    <w:p w:rsidR="00063DA6" w:rsidRPr="00063DA6" w:rsidRDefault="00063DA6" w:rsidP="00063DA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063DA6">
        <w:rPr>
          <w:rFonts w:asciiTheme="minorHAnsi" w:hAnsiTheme="minorHAnsi" w:cstheme="minorHAnsi"/>
          <w:sz w:val="21"/>
          <w:szCs w:val="21"/>
        </w:rPr>
        <w:t xml:space="preserve">Create a table from task #1, but allow the user to filter on instrument 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>Type</w:t>
      </w:r>
    </w:p>
    <w:p w:rsidR="00063DA6" w:rsidRPr="00063DA6" w:rsidRDefault="00063DA6" w:rsidP="00063DA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063DA6">
        <w:rPr>
          <w:rFonts w:asciiTheme="minorHAnsi" w:hAnsiTheme="minorHAnsi" w:cstheme="minorHAnsi"/>
          <w:sz w:val="21"/>
          <w:szCs w:val="21"/>
        </w:rPr>
        <w:t>Create a table showing top 10 positions contributing to risk (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 xml:space="preserve">DELTA </w:t>
      </w:r>
      <w:r w:rsidRPr="00063DA6">
        <w:rPr>
          <w:rFonts w:asciiTheme="minorHAnsi" w:hAnsiTheme="minorHAnsi" w:cstheme="minorHAnsi"/>
          <w:sz w:val="21"/>
          <w:szCs w:val="21"/>
        </w:rPr>
        <w:t>column, both the most</w:t>
      </w:r>
      <w:r w:rsidR="000B5286">
        <w:rPr>
          <w:rFonts w:asciiTheme="minorHAnsi" w:hAnsiTheme="minorHAnsi" w:cstheme="minorHAnsi"/>
          <w:sz w:val="21"/>
          <w:szCs w:val="21"/>
        </w:rPr>
        <w:t xml:space="preserve"> </w:t>
      </w:r>
      <w:r w:rsidRPr="00063DA6">
        <w:rPr>
          <w:rFonts w:asciiTheme="minorHAnsi" w:hAnsiTheme="minorHAnsi" w:cstheme="minorHAnsi"/>
          <w:sz w:val="21"/>
          <w:szCs w:val="21"/>
        </w:rPr>
        <w:t>positive and most negative)</w:t>
      </w:r>
    </w:p>
    <w:p w:rsidR="00063DA6" w:rsidRPr="00063DA6" w:rsidRDefault="00063DA6" w:rsidP="00063DA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063DA6">
        <w:rPr>
          <w:rFonts w:asciiTheme="minorHAnsi" w:hAnsiTheme="minorHAnsi" w:cstheme="minorHAnsi"/>
          <w:sz w:val="21"/>
          <w:szCs w:val="21"/>
        </w:rPr>
        <w:t xml:space="preserve">Create a table allowing user to specify 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 xml:space="preserve">PriceChange </w:t>
      </w:r>
      <w:r w:rsidRPr="00063DA6">
        <w:rPr>
          <w:rFonts w:asciiTheme="minorHAnsi" w:hAnsiTheme="minorHAnsi" w:cstheme="minorHAnsi"/>
          <w:sz w:val="21"/>
          <w:szCs w:val="21"/>
        </w:rPr>
        <w:t xml:space="preserve">and 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>Vola</w:t>
      </w:r>
      <w:r w:rsidRPr="00063DA6">
        <w:rPr>
          <w:rFonts w:asciiTheme="minorHAnsi" w:hAnsiTheme="minorHAnsi" w:cstheme="minorHAnsi"/>
          <w:sz w:val="21"/>
          <w:szCs w:val="21"/>
        </w:rPr>
        <w:t>ti</w:t>
      </w:r>
      <w:r w:rsidRPr="00063DA6">
        <w:rPr>
          <w:rFonts w:asciiTheme="minorHAnsi" w:hAnsiTheme="minorHAnsi" w:cstheme="minorHAnsi"/>
          <w:i/>
          <w:iCs/>
          <w:sz w:val="21"/>
          <w:szCs w:val="21"/>
        </w:rPr>
        <w:t xml:space="preserve">lityChange </w:t>
      </w:r>
      <w:r w:rsidRPr="00063DA6">
        <w:rPr>
          <w:rFonts w:asciiTheme="minorHAnsi" w:hAnsiTheme="minorHAnsi" w:cstheme="minorHAnsi"/>
          <w:sz w:val="21"/>
          <w:szCs w:val="21"/>
        </w:rPr>
        <w:t>filter and show the</w:t>
      </w:r>
      <w:r w:rsidR="000B5286">
        <w:rPr>
          <w:rFonts w:asciiTheme="minorHAnsi" w:hAnsiTheme="minorHAnsi" w:cstheme="minorHAnsi"/>
          <w:sz w:val="21"/>
          <w:szCs w:val="21"/>
        </w:rPr>
        <w:t xml:space="preserve"> </w:t>
      </w:r>
      <w:r w:rsidRPr="00063DA6">
        <w:rPr>
          <w:rFonts w:asciiTheme="minorHAnsi" w:hAnsiTheme="minorHAnsi" w:cstheme="minorHAnsi"/>
          <w:sz w:val="21"/>
          <w:szCs w:val="21"/>
        </w:rPr>
        <w:t>total PnL per each region</w:t>
      </w:r>
    </w:p>
    <w:p w:rsidR="00063DA6" w:rsidRPr="00063DA6" w:rsidRDefault="00063DA6" w:rsidP="00063DA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063DA6">
        <w:rPr>
          <w:rFonts w:asciiTheme="minorHAnsi" w:hAnsiTheme="minorHAnsi" w:cstheme="minorHAnsi"/>
          <w:sz w:val="21"/>
          <w:szCs w:val="21"/>
        </w:rPr>
        <w:t>Create a chart for the table from task #5</w:t>
      </w:r>
    </w:p>
    <w:p w:rsidR="00051169" w:rsidRPr="00063DA6" w:rsidRDefault="00051169">
      <w:pPr>
        <w:rPr>
          <w:rFonts w:cstheme="minorHAnsi"/>
        </w:rPr>
      </w:pPr>
    </w:p>
    <w:sectPr w:rsidR="00051169" w:rsidRPr="00063DA6" w:rsidSect="00966127">
      <w:pgSz w:w="11918" w:h="17357"/>
      <w:pgMar w:top="1080" w:right="578" w:bottom="584" w:left="5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469" w:rsidRDefault="00AC0469" w:rsidP="00063DA6">
      <w:pPr>
        <w:spacing w:after="0" w:line="240" w:lineRule="auto"/>
      </w:pPr>
      <w:r>
        <w:separator/>
      </w:r>
    </w:p>
  </w:endnote>
  <w:endnote w:type="continuationSeparator" w:id="0">
    <w:p w:rsidR="00AC0469" w:rsidRDefault="00AC0469" w:rsidP="0006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469" w:rsidRDefault="00AC0469" w:rsidP="00063DA6">
      <w:pPr>
        <w:spacing w:after="0" w:line="240" w:lineRule="auto"/>
      </w:pPr>
      <w:r>
        <w:separator/>
      </w:r>
    </w:p>
  </w:footnote>
  <w:footnote w:type="continuationSeparator" w:id="0">
    <w:p w:rsidR="00AC0469" w:rsidRDefault="00AC0469" w:rsidP="00063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149B"/>
    <w:multiLevelType w:val="hybridMultilevel"/>
    <w:tmpl w:val="E6B43D5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4DA526D"/>
    <w:multiLevelType w:val="hybridMultilevel"/>
    <w:tmpl w:val="BFE0A10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8E"/>
    <w:rsid w:val="00051169"/>
    <w:rsid w:val="00063DA6"/>
    <w:rsid w:val="000B5286"/>
    <w:rsid w:val="0040743A"/>
    <w:rsid w:val="00494FE6"/>
    <w:rsid w:val="007B31FB"/>
    <w:rsid w:val="00A4756F"/>
    <w:rsid w:val="00AC0469"/>
    <w:rsid w:val="00F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871BA"/>
  <w15:chartTrackingRefBased/>
  <w15:docId w15:val="{1BCE7FE6-9228-455B-9F9D-6117B1DA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3DA6"/>
    <w:pPr>
      <w:autoSpaceDE w:val="0"/>
      <w:autoSpaceDN w:val="0"/>
      <w:adjustRightInd w:val="0"/>
      <w:spacing w:after="0" w:line="240" w:lineRule="auto"/>
    </w:pPr>
    <w:rPr>
      <w:rFonts w:ascii="Lato Black" w:hAnsi="Lato Black" w:cs="Lato Blac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1452</Characters>
  <Application>Microsoft Office Word</Application>
  <DocSecurity>0</DocSecurity>
  <Lines>12</Lines>
  <Paragraphs>3</Paragraphs>
  <ScaleCrop>false</ScaleCrop>
  <Company>Barclays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Talaj, Lenka : RFT COO (LON)</dc:creator>
  <cp:keywords/>
  <dc:description/>
  <cp:lastModifiedBy>Talaj, Lenka : RFT COO (LON)</cp:lastModifiedBy>
  <cp:revision>4</cp:revision>
  <dcterms:created xsi:type="dcterms:W3CDTF">2023-01-12T13:06:00Z</dcterms:created>
  <dcterms:modified xsi:type="dcterms:W3CDTF">2023-01-12T13:24:00Z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etDate">
    <vt:lpwstr>2023-01-12T13:24:49Z</vt:lpwstr>
  </property>
  <property fmtid="{D5CDD505-2E9C-101B-9397-08002B2CF9AE}" pid="4" name="MSIP_Label_c754cbb2-29ed-4ffe-af90-a08465e0dd2c_Method">
    <vt:lpwstr>Privileged</vt:lpwstr>
  </property>
  <property fmtid="{D5CDD505-2E9C-101B-9397-08002B2CF9AE}" pid="5" name="MSIP_Label_c754cbb2-29ed-4ffe-af90-a08465e0dd2c_Name">
    <vt:lpwstr>Unrestricted</vt:lpwstr>
  </property>
  <property fmtid="{D5CDD505-2E9C-101B-9397-08002B2CF9AE}" pid="6" name="MSIP_Label_c754cbb2-29ed-4ffe-af90-a08465e0dd2c_SiteId">
    <vt:lpwstr>c4b62f1d-01e0-4107-a0cc-5ac886858b23</vt:lpwstr>
  </property>
  <property fmtid="{D5CDD505-2E9C-101B-9397-08002B2CF9AE}" pid="7" name="MSIP_Label_c754cbb2-29ed-4ffe-af90-a08465e0dd2c_ActionId">
    <vt:lpwstr>082534bb-c542-4559-8aa6-59c1141dde4e</vt:lpwstr>
  </property>
  <property fmtid="{D5CDD505-2E9C-101B-9397-08002B2CF9AE}" pid="8" name="MSIP_Label_c754cbb2-29ed-4ffe-af90-a08465e0dd2c_ContentBits">
    <vt:lpwstr>0</vt:lpwstr>
  </property>
  <property fmtid="{D5CDD505-2E9C-101B-9397-08002B2CF9AE}" pid="9" name="BarclaysDC">
    <vt:lpwstr>Unrestricted</vt:lpwstr>
  </property>
  <property fmtid="{D5CDD505-2E9C-101B-9397-08002B2CF9AE}" pid="10" name="_AdHocReviewCycleID">
    <vt:i4>-1537897220</vt:i4>
  </property>
  <property fmtid="{D5CDD505-2E9C-101B-9397-08002B2CF9AE}" pid="11" name="_NewReviewCycle">
    <vt:lpwstr/>
  </property>
  <property fmtid="{D5CDD505-2E9C-101B-9397-08002B2CF9AE}" pid="12" name="_EmailSubject">
    <vt:lpwstr>Python Developer Barclays- 1st rounds Interview</vt:lpwstr>
  </property>
  <property fmtid="{D5CDD505-2E9C-101B-9397-08002B2CF9AE}" pid="13" name="_AuthorEmail">
    <vt:lpwstr>lenka.xa.talaj@barclays.com</vt:lpwstr>
  </property>
  <property fmtid="{D5CDD505-2E9C-101B-9397-08002B2CF9AE}" pid="14" name="_AuthorEmailDisplayName">
    <vt:lpwstr>Talaj, Lenka : RFT COO (LON)</vt:lpwstr>
  </property>
</Properties>
</file>