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25" w:rsidRDefault="00542B25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95" w:type="dxa"/>
        <w:tblLayout w:type="fixed"/>
        <w:tblLook w:val="0000" w:firstRow="0" w:lastRow="0" w:firstColumn="0" w:lastColumn="0" w:noHBand="0" w:noVBand="0"/>
      </w:tblPr>
      <w:tblGrid>
        <w:gridCol w:w="5115"/>
        <w:gridCol w:w="4380"/>
      </w:tblGrid>
      <w:tr w:rsidR="00542B25">
        <w:tc>
          <w:tcPr>
            <w:tcW w:w="5115" w:type="dxa"/>
          </w:tcPr>
          <w:p w:rsidR="00542B25" w:rsidRDefault="00430A8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MINISTRY OF EDUCATION AND TRAINING</w:t>
            </w:r>
          </w:p>
          <w:p w:rsidR="00542B25" w:rsidRDefault="0002256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160654</wp:posOffset>
                      </wp:positionV>
                      <wp:extent cx="110490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22137" id="Straight Connector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25pt,12.65pt" to="143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" strokecolor="black [3040]">
                      <o:lock v:ext="edit" shapetype="f"/>
                    </v:line>
                  </w:pict>
                </mc:Fallback>
              </mc:AlternateContent>
            </w:r>
            <w:r w:rsidR="00430A85">
              <w:rPr>
                <w:b/>
                <w:color w:val="000000"/>
                <w:sz w:val="22"/>
                <w:szCs w:val="22"/>
              </w:rPr>
              <w:t>VIETNAMESE – GERMAN UNIVERSITY</w:t>
            </w:r>
          </w:p>
        </w:tc>
        <w:tc>
          <w:tcPr>
            <w:tcW w:w="4380" w:type="dxa"/>
            <w:vAlign w:val="center"/>
          </w:tcPr>
          <w:p w:rsidR="00542B25" w:rsidRDefault="00430A8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SOCIALIST REPUBLIC OF VIETNAM</w:t>
            </w:r>
          </w:p>
          <w:p w:rsidR="00542B25" w:rsidRDefault="0002256E">
            <w:pPr>
              <w:jc w:val="center"/>
              <w:rPr>
                <w:color w:val="000000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151129</wp:posOffset>
                      </wp:positionV>
                      <wp:extent cx="1573530" cy="0"/>
                      <wp:effectExtent l="0" t="0" r="762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7353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CA281" id="Straight Connector 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.4pt,11.9pt" to="162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" strokecolor="black [3040]">
                      <o:lock v:ext="edit" shapetype="f"/>
                    </v:line>
                  </w:pict>
                </mc:Fallback>
              </mc:AlternateContent>
            </w:r>
            <w:r w:rsidR="00430A85">
              <w:rPr>
                <w:b/>
                <w:color w:val="000000"/>
                <w:sz w:val="22"/>
                <w:szCs w:val="22"/>
              </w:rPr>
              <w:t>Independent - Freedom - Happiness</w:t>
            </w:r>
          </w:p>
        </w:tc>
      </w:tr>
    </w:tbl>
    <w:p w:rsidR="00542B25" w:rsidRDefault="00430A85">
      <w:pPr>
        <w:tabs>
          <w:tab w:val="left" w:pos="5103"/>
          <w:tab w:val="left" w:pos="9356"/>
        </w:tabs>
        <w:spacing w:before="120"/>
        <w:jc w:val="right"/>
        <w:rPr>
          <w:color w:val="000000"/>
        </w:rPr>
      </w:pPr>
      <w:r>
        <w:rPr>
          <w:i/>
          <w:color w:val="000000"/>
        </w:rPr>
        <w:tab/>
      </w:r>
      <w:proofErr w:type="spellStart"/>
      <w:r>
        <w:rPr>
          <w:i/>
          <w:color w:val="000000"/>
        </w:rPr>
        <w:t>Binh</w:t>
      </w:r>
      <w:proofErr w:type="spellEnd"/>
      <w:r>
        <w:rPr>
          <w:i/>
          <w:color w:val="000000"/>
        </w:rPr>
        <w:t xml:space="preserve"> </w:t>
      </w:r>
      <w:proofErr w:type="gramStart"/>
      <w:r>
        <w:rPr>
          <w:i/>
          <w:color w:val="000000"/>
        </w:rPr>
        <w:t>Duong,</w:t>
      </w:r>
      <w:r w:rsidR="002B7AC7">
        <w:rPr>
          <w:i/>
          <w:color w:val="000000"/>
        </w:rPr>
        <w:t xml:space="preserve"> </w:t>
      </w:r>
      <w:r w:rsidR="00F6084D">
        <w:rPr>
          <w:i/>
          <w:color w:val="000000"/>
        </w:rPr>
        <w:t xml:space="preserve">  </w:t>
      </w:r>
      <w:proofErr w:type="gramEnd"/>
      <w:r w:rsidR="00F6084D">
        <w:rPr>
          <w:i/>
          <w:color w:val="000000"/>
        </w:rPr>
        <w:t xml:space="preserve">           </w:t>
      </w:r>
      <w:r w:rsidR="009A663B">
        <w:rPr>
          <w:i/>
          <w:color w:val="000000"/>
        </w:rPr>
        <w:t>2019</w:t>
      </w:r>
    </w:p>
    <w:p w:rsidR="00EE4D38" w:rsidRPr="00EE4D38" w:rsidRDefault="00EE4D38">
      <w:pPr>
        <w:jc w:val="center"/>
        <w:rPr>
          <w:b/>
          <w:color w:val="000000"/>
          <w:sz w:val="12"/>
          <w:szCs w:val="28"/>
        </w:rPr>
      </w:pPr>
    </w:p>
    <w:p w:rsidR="00542B25" w:rsidRDefault="00430A85">
      <w:pP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CONTRACT FOR IMPLEMENTATION </w:t>
      </w:r>
    </w:p>
    <w:p w:rsidR="00542B25" w:rsidRDefault="00430A85">
      <w:pP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OF STUDENT RESEARCH PROJECT</w:t>
      </w:r>
    </w:p>
    <w:p w:rsidR="00542B25" w:rsidRDefault="00430A85">
      <w:pPr>
        <w:spacing w:before="120" w:after="360"/>
        <w:jc w:val="center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(No:</w:t>
      </w:r>
      <w:r w:rsidR="00C64025">
        <w:rPr>
          <w:i/>
          <w:color w:val="000000"/>
          <w:sz w:val="26"/>
          <w:szCs w:val="26"/>
        </w:rPr>
        <w:t xml:space="preserve"> </w:t>
      </w:r>
      <w:r w:rsidR="009A663B">
        <w:rPr>
          <w:i/>
          <w:sz w:val="26"/>
          <w:szCs w:val="26"/>
        </w:rPr>
        <w:t xml:space="preserve">2019.   </w:t>
      </w:r>
      <w:r>
        <w:rPr>
          <w:i/>
          <w:color w:val="000000"/>
          <w:sz w:val="26"/>
          <w:szCs w:val="26"/>
        </w:rPr>
        <w:t>SV/HĐNCKH-VGU)</w:t>
      </w:r>
    </w:p>
    <w:p w:rsidR="00542B25" w:rsidRPr="00747FDB" w:rsidRDefault="00430A85" w:rsidP="00747FDB">
      <w:pPr>
        <w:numPr>
          <w:ilvl w:val="0"/>
          <w:numId w:val="1"/>
        </w:numPr>
        <w:spacing w:line="276" w:lineRule="auto"/>
        <w:contextualSpacing/>
        <w:rPr>
          <w:color w:val="000000"/>
          <w:sz w:val="26"/>
          <w:szCs w:val="26"/>
        </w:rPr>
      </w:pPr>
      <w:r w:rsidRPr="00747FDB">
        <w:rPr>
          <w:color w:val="000000"/>
          <w:sz w:val="26"/>
          <w:szCs w:val="26"/>
        </w:rPr>
        <w:t xml:space="preserve">Based on </w:t>
      </w:r>
      <w:r w:rsidR="00747FDB" w:rsidRPr="00747FDB">
        <w:rPr>
          <w:color w:val="000000"/>
          <w:sz w:val="26"/>
          <w:szCs w:val="26"/>
        </w:rPr>
        <w:t>Civil Code No. 91/2015/QH13 of November 24, 2015;</w:t>
      </w:r>
    </w:p>
    <w:p w:rsidR="00747FDB" w:rsidRPr="00747FDB" w:rsidRDefault="00747FDB" w:rsidP="00747FDB">
      <w:pPr>
        <w:numPr>
          <w:ilvl w:val="0"/>
          <w:numId w:val="1"/>
        </w:numPr>
        <w:spacing w:before="120" w:after="120" w:line="276" w:lineRule="auto"/>
        <w:jc w:val="both"/>
        <w:rPr>
          <w:color w:val="000000"/>
          <w:sz w:val="26"/>
          <w:szCs w:val="26"/>
        </w:rPr>
      </w:pPr>
      <w:r w:rsidRPr="00747FDB">
        <w:rPr>
          <w:color w:val="000000"/>
          <w:sz w:val="26"/>
          <w:szCs w:val="26"/>
        </w:rPr>
        <w:t>Pursuant to Joint Circular No. 27</w:t>
      </w:r>
      <w:r w:rsidR="00A661AB">
        <w:rPr>
          <w:color w:val="000000"/>
          <w:sz w:val="26"/>
          <w:szCs w:val="26"/>
        </w:rPr>
        <w:t>/2015/TTLT-BKHCN-BTC dated 30/12</w:t>
      </w:r>
      <w:r w:rsidRPr="00747FDB">
        <w:rPr>
          <w:color w:val="000000"/>
          <w:sz w:val="26"/>
          <w:szCs w:val="26"/>
        </w:rPr>
        <w:t xml:space="preserve">/2015 of Ministry of Science and Technology and Ministry of Finance on </w:t>
      </w:r>
      <w:proofErr w:type="spellStart"/>
      <w:r w:rsidRPr="00747FDB">
        <w:rPr>
          <w:color w:val="000000"/>
          <w:sz w:val="26"/>
          <w:szCs w:val="26"/>
        </w:rPr>
        <w:t>on</w:t>
      </w:r>
      <w:proofErr w:type="spellEnd"/>
      <w:r w:rsidRPr="00747FDB">
        <w:rPr>
          <w:color w:val="000000"/>
          <w:sz w:val="26"/>
          <w:szCs w:val="26"/>
        </w:rPr>
        <w:t xml:space="preserve"> provision of fixed funding to science and technology tasks funded b</w:t>
      </w:r>
      <w:r w:rsidR="00771890">
        <w:rPr>
          <w:color w:val="000000"/>
          <w:sz w:val="26"/>
          <w:szCs w:val="26"/>
        </w:rPr>
        <w:t>y the Governmental budget;</w:t>
      </w:r>
    </w:p>
    <w:p w:rsidR="00542B25" w:rsidRPr="00747FDB" w:rsidRDefault="00430A85" w:rsidP="001154F3">
      <w:pPr>
        <w:numPr>
          <w:ilvl w:val="0"/>
          <w:numId w:val="1"/>
        </w:numPr>
        <w:spacing w:before="120" w:after="120" w:line="276" w:lineRule="auto"/>
        <w:jc w:val="both"/>
        <w:rPr>
          <w:color w:val="000000"/>
          <w:sz w:val="26"/>
          <w:szCs w:val="26"/>
        </w:rPr>
      </w:pPr>
      <w:r w:rsidRPr="00747FDB">
        <w:rPr>
          <w:color w:val="000000"/>
          <w:sz w:val="26"/>
          <w:szCs w:val="26"/>
        </w:rPr>
        <w:t>Pursuant to Circular No. 19/2012 / TT-BGDĐT dated 01/06/2012 of the Minister of Education and Training on Regulations for scientific research activities of students in higher education institutions;</w:t>
      </w:r>
    </w:p>
    <w:p w:rsidR="00747FDB" w:rsidRPr="00747FDB" w:rsidRDefault="00747FDB" w:rsidP="00747FDB">
      <w:pPr>
        <w:pStyle w:val="ListParagraph"/>
        <w:numPr>
          <w:ilvl w:val="0"/>
          <w:numId w:val="1"/>
        </w:numPr>
        <w:spacing w:before="80" w:after="80" w:line="276" w:lineRule="auto"/>
        <w:jc w:val="both"/>
        <w:rPr>
          <w:color w:val="000000" w:themeColor="text1"/>
          <w:sz w:val="26"/>
          <w:szCs w:val="26"/>
        </w:rPr>
      </w:pPr>
      <w:r w:rsidRPr="00747FDB">
        <w:rPr>
          <w:color w:val="000000" w:themeColor="text1"/>
          <w:sz w:val="26"/>
          <w:szCs w:val="26"/>
        </w:rPr>
        <w:t>Pursuant to Decision No. 1196/QĐ-</w:t>
      </w:r>
      <w:proofErr w:type="spellStart"/>
      <w:r w:rsidRPr="00747FDB">
        <w:rPr>
          <w:color w:val="000000" w:themeColor="text1"/>
          <w:sz w:val="26"/>
          <w:szCs w:val="26"/>
        </w:rPr>
        <w:t>TTg</w:t>
      </w:r>
      <w:proofErr w:type="spellEnd"/>
      <w:r w:rsidRPr="00747FDB">
        <w:rPr>
          <w:color w:val="000000" w:themeColor="text1"/>
          <w:sz w:val="26"/>
          <w:szCs w:val="26"/>
        </w:rPr>
        <w:t xml:space="preserve"> dated 1 September, 2008 of the Prime Minister on the establishment of Vietnamese-German University;</w:t>
      </w:r>
    </w:p>
    <w:p w:rsidR="00747FDB" w:rsidRDefault="00747FDB" w:rsidP="00747FDB">
      <w:pPr>
        <w:pStyle w:val="ListParagraph"/>
        <w:numPr>
          <w:ilvl w:val="0"/>
          <w:numId w:val="1"/>
        </w:numPr>
        <w:spacing w:before="80" w:after="80" w:line="276" w:lineRule="auto"/>
        <w:jc w:val="both"/>
        <w:rPr>
          <w:color w:val="000000" w:themeColor="text1"/>
          <w:sz w:val="26"/>
          <w:szCs w:val="26"/>
        </w:rPr>
      </w:pPr>
      <w:r w:rsidRPr="00747FDB">
        <w:rPr>
          <w:color w:val="000000" w:themeColor="text1"/>
          <w:sz w:val="26"/>
          <w:szCs w:val="26"/>
        </w:rPr>
        <w:t>Pursuant to Decision No. 890/QĐ-</w:t>
      </w:r>
      <w:proofErr w:type="spellStart"/>
      <w:r w:rsidRPr="00747FDB">
        <w:rPr>
          <w:color w:val="000000" w:themeColor="text1"/>
          <w:sz w:val="26"/>
          <w:szCs w:val="26"/>
        </w:rPr>
        <w:t>TTg</w:t>
      </w:r>
      <w:proofErr w:type="spellEnd"/>
      <w:r w:rsidRPr="00747FDB">
        <w:rPr>
          <w:color w:val="000000" w:themeColor="text1"/>
          <w:sz w:val="26"/>
          <w:szCs w:val="26"/>
        </w:rPr>
        <w:t xml:space="preserve"> dated 19 June, 2016 of the Prime Minister on “Promulgating charter on VGU organization and operation”;</w:t>
      </w:r>
    </w:p>
    <w:p w:rsidR="00747FDB" w:rsidRPr="00747FDB" w:rsidRDefault="00747FDB" w:rsidP="00747FDB">
      <w:pPr>
        <w:pStyle w:val="ListParagraph"/>
        <w:numPr>
          <w:ilvl w:val="0"/>
          <w:numId w:val="1"/>
        </w:numPr>
        <w:spacing w:before="80" w:after="80" w:line="276" w:lineRule="auto"/>
        <w:jc w:val="both"/>
        <w:rPr>
          <w:color w:val="000000" w:themeColor="text1"/>
          <w:sz w:val="26"/>
          <w:szCs w:val="26"/>
        </w:rPr>
      </w:pPr>
      <w:r w:rsidRPr="00747FDB">
        <w:rPr>
          <w:color w:val="000000" w:themeColor="text1"/>
          <w:sz w:val="26"/>
          <w:szCs w:val="26"/>
        </w:rPr>
        <w:t xml:space="preserve">Pursuant to Decision No. </w:t>
      </w:r>
      <w:r w:rsidRPr="00747FDB">
        <w:rPr>
          <w:sz w:val="26"/>
          <w:szCs w:val="26"/>
        </w:rPr>
        <w:t>192/QĐ-ĐHVĐ dated 22 June, 2017 of the President of Vietnamese – German University on issuing regulation on Management of Scientific and Technological activities at VGU;</w:t>
      </w:r>
    </w:p>
    <w:p w:rsidR="00747FDB" w:rsidRPr="00E855CB" w:rsidRDefault="00747FDB" w:rsidP="00747FDB">
      <w:pPr>
        <w:pStyle w:val="ListParagraph"/>
        <w:numPr>
          <w:ilvl w:val="0"/>
          <w:numId w:val="1"/>
        </w:numPr>
        <w:spacing w:before="80" w:after="80" w:line="276" w:lineRule="auto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Pursuant to </w:t>
      </w:r>
      <w:r w:rsidRPr="00DD7714">
        <w:rPr>
          <w:sz w:val="26"/>
          <w:szCs w:val="26"/>
        </w:rPr>
        <w:t>Decision No</w:t>
      </w:r>
      <w:r w:rsidR="009A663B">
        <w:rPr>
          <w:sz w:val="26"/>
          <w:szCs w:val="26"/>
        </w:rPr>
        <w:t>. 50</w:t>
      </w:r>
      <w:r w:rsidRPr="00DD7714">
        <w:rPr>
          <w:sz w:val="26"/>
          <w:szCs w:val="26"/>
        </w:rPr>
        <w:t>/QĐ-ĐHVĐ dated</w:t>
      </w:r>
      <w:r w:rsidR="00566DB6" w:rsidRPr="00DD7714">
        <w:rPr>
          <w:sz w:val="26"/>
          <w:szCs w:val="26"/>
        </w:rPr>
        <w:t xml:space="preserve"> </w:t>
      </w:r>
      <w:r w:rsidR="009A663B">
        <w:rPr>
          <w:sz w:val="26"/>
          <w:szCs w:val="26"/>
        </w:rPr>
        <w:t>25</w:t>
      </w:r>
      <w:r w:rsidR="00A957AE">
        <w:rPr>
          <w:sz w:val="26"/>
          <w:szCs w:val="26"/>
        </w:rPr>
        <w:t xml:space="preserve"> </w:t>
      </w:r>
      <w:r w:rsidR="009A663B">
        <w:rPr>
          <w:sz w:val="26"/>
          <w:szCs w:val="26"/>
        </w:rPr>
        <w:t>February</w:t>
      </w:r>
      <w:r w:rsidR="00A957AE">
        <w:rPr>
          <w:sz w:val="26"/>
          <w:szCs w:val="26"/>
        </w:rPr>
        <w:t xml:space="preserve"> </w:t>
      </w:r>
      <w:r w:rsidR="009A663B">
        <w:rPr>
          <w:sz w:val="26"/>
          <w:szCs w:val="26"/>
        </w:rPr>
        <w:t>2019</w:t>
      </w:r>
      <w:r>
        <w:rPr>
          <w:sz w:val="26"/>
          <w:szCs w:val="26"/>
        </w:rPr>
        <w:t xml:space="preserve"> of </w:t>
      </w:r>
      <w:r w:rsidRPr="00747FDB">
        <w:rPr>
          <w:sz w:val="26"/>
          <w:szCs w:val="26"/>
        </w:rPr>
        <w:t>the President of Vietnamese – German University</w:t>
      </w:r>
      <w:r>
        <w:rPr>
          <w:sz w:val="26"/>
          <w:szCs w:val="26"/>
        </w:rPr>
        <w:t xml:space="preserve"> on establishment of evaluation </w:t>
      </w:r>
      <w:proofErr w:type="gramStart"/>
      <w:r>
        <w:rPr>
          <w:sz w:val="26"/>
          <w:szCs w:val="26"/>
        </w:rPr>
        <w:t>committ</w:t>
      </w:r>
      <w:r w:rsidR="009A663B">
        <w:rPr>
          <w:sz w:val="26"/>
          <w:szCs w:val="26"/>
        </w:rPr>
        <w:t>ee  for</w:t>
      </w:r>
      <w:proofErr w:type="gramEnd"/>
      <w:r w:rsidR="009A663B">
        <w:rPr>
          <w:sz w:val="26"/>
          <w:szCs w:val="26"/>
        </w:rPr>
        <w:t xml:space="preserve"> the student project 2019</w:t>
      </w:r>
      <w:r>
        <w:rPr>
          <w:sz w:val="26"/>
          <w:szCs w:val="26"/>
        </w:rPr>
        <w:t xml:space="preserve"> and the result of evaluation meeting;</w:t>
      </w:r>
    </w:p>
    <w:p w:rsidR="00E855CB" w:rsidRPr="00747FDB" w:rsidRDefault="00E855CB" w:rsidP="00747FDB">
      <w:pPr>
        <w:pStyle w:val="ListParagraph"/>
        <w:numPr>
          <w:ilvl w:val="0"/>
          <w:numId w:val="1"/>
        </w:numPr>
        <w:spacing w:before="80" w:after="80" w:line="276" w:lineRule="auto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Based on the proposal of Research Management Department,</w:t>
      </w:r>
    </w:p>
    <w:p w:rsidR="00542B25" w:rsidRDefault="00430A85">
      <w:pPr>
        <w:widowControl w:val="0"/>
        <w:tabs>
          <w:tab w:val="left" w:pos="284"/>
          <w:tab w:val="left" w:pos="3544"/>
        </w:tabs>
        <w:spacing w:before="240"/>
        <w:ind w:right="4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Party A: Vietnamese German University</w:t>
      </w:r>
    </w:p>
    <w:p w:rsidR="00542B25" w:rsidRDefault="00430A85">
      <w:pPr>
        <w:spacing w:before="60"/>
        <w:ind w:left="360"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Address: ​Le Lai Street, </w:t>
      </w:r>
      <w:proofErr w:type="spellStart"/>
      <w:r>
        <w:rPr>
          <w:color w:val="000000"/>
          <w:sz w:val="26"/>
          <w:szCs w:val="26"/>
        </w:rPr>
        <w:t>Hoa</w:t>
      </w:r>
      <w:proofErr w:type="spellEnd"/>
      <w:r w:rsidR="00A661AB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Phu</w:t>
      </w:r>
      <w:proofErr w:type="spellEnd"/>
      <w:r>
        <w:rPr>
          <w:color w:val="000000"/>
          <w:sz w:val="26"/>
          <w:szCs w:val="26"/>
        </w:rPr>
        <w:t xml:space="preserve"> ward, Thu </w:t>
      </w:r>
      <w:proofErr w:type="spellStart"/>
      <w:r>
        <w:rPr>
          <w:color w:val="000000"/>
          <w:sz w:val="26"/>
          <w:szCs w:val="26"/>
        </w:rPr>
        <w:t>Dau</w:t>
      </w:r>
      <w:proofErr w:type="spellEnd"/>
      <w:r>
        <w:rPr>
          <w:color w:val="000000"/>
          <w:sz w:val="26"/>
          <w:szCs w:val="26"/>
        </w:rPr>
        <w:t xml:space="preserve"> Mot City, </w:t>
      </w:r>
      <w:proofErr w:type="spellStart"/>
      <w:r>
        <w:rPr>
          <w:color w:val="000000"/>
          <w:sz w:val="26"/>
          <w:szCs w:val="26"/>
        </w:rPr>
        <w:t>Binh</w:t>
      </w:r>
      <w:proofErr w:type="spellEnd"/>
      <w:r>
        <w:rPr>
          <w:color w:val="000000"/>
          <w:sz w:val="26"/>
          <w:szCs w:val="26"/>
        </w:rPr>
        <w:t xml:space="preserve"> Duong Province</w:t>
      </w:r>
    </w:p>
    <w:p w:rsidR="00542B25" w:rsidRDefault="00430A85">
      <w:pPr>
        <w:shd w:val="clear" w:color="auto" w:fill="FFFFFF"/>
        <w:tabs>
          <w:tab w:val="left" w:pos="5387"/>
        </w:tabs>
        <w:spacing w:before="60"/>
        <w:ind w:firstLine="720"/>
        <w:jc w:val="both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Tel: +84- (0)274 2220990</w:t>
      </w:r>
      <w:r>
        <w:rPr>
          <w:color w:val="000000"/>
          <w:sz w:val="26"/>
          <w:szCs w:val="26"/>
        </w:rPr>
        <w:tab/>
        <w:t>Fax:  +84- (0)274 2220980</w:t>
      </w:r>
    </w:p>
    <w:p w:rsidR="00542B25" w:rsidRDefault="00430A85">
      <w:pPr>
        <w:shd w:val="clear" w:color="auto" w:fill="FFFFFF"/>
        <w:tabs>
          <w:tab w:val="left" w:pos="5387"/>
        </w:tabs>
        <w:spacing w:before="60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Account number: </w:t>
      </w:r>
      <w:r w:rsidR="00EE4D38" w:rsidRPr="00EE4D38">
        <w:rPr>
          <w:color w:val="000000"/>
          <w:sz w:val="26"/>
          <w:szCs w:val="26"/>
        </w:rPr>
        <w:t>3714.0.1023505</w:t>
      </w:r>
      <w:r>
        <w:rPr>
          <w:color w:val="000000"/>
          <w:sz w:val="26"/>
          <w:szCs w:val="26"/>
        </w:rPr>
        <w:tab/>
        <w:t>State Treasury in Ho Chi Minh City</w:t>
      </w:r>
    </w:p>
    <w:p w:rsidR="00542B25" w:rsidRDefault="00430A85">
      <w:pPr>
        <w:shd w:val="clear" w:color="auto" w:fill="FFFFFF"/>
        <w:tabs>
          <w:tab w:val="left" w:pos="5387"/>
        </w:tabs>
        <w:spacing w:before="60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Tax code: </w:t>
      </w:r>
      <w:proofErr w:type="gramStart"/>
      <w:r>
        <w:rPr>
          <w:color w:val="000000"/>
          <w:sz w:val="26"/>
          <w:szCs w:val="26"/>
        </w:rPr>
        <w:t xml:space="preserve">0309102769;  </w:t>
      </w:r>
      <w:r>
        <w:rPr>
          <w:color w:val="000000"/>
          <w:sz w:val="26"/>
          <w:szCs w:val="26"/>
        </w:rPr>
        <w:tab/>
      </w:r>
      <w:proofErr w:type="gramEnd"/>
      <w:r>
        <w:rPr>
          <w:color w:val="000000"/>
          <w:sz w:val="26"/>
          <w:szCs w:val="26"/>
        </w:rPr>
        <w:t>Budget Code: 1023505</w:t>
      </w:r>
    </w:p>
    <w:p w:rsidR="00542B25" w:rsidRDefault="00430A85">
      <w:pPr>
        <w:shd w:val="clear" w:color="auto" w:fill="FFFFFF"/>
        <w:tabs>
          <w:tab w:val="left" w:pos="5387"/>
        </w:tabs>
        <w:spacing w:before="60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Representative: </w:t>
      </w:r>
      <w:r w:rsidR="00566DB6">
        <w:rPr>
          <w:color w:val="000000"/>
          <w:sz w:val="26"/>
          <w:szCs w:val="26"/>
        </w:rPr>
        <w:t xml:space="preserve">Mr. </w:t>
      </w:r>
      <w:r w:rsidR="00EE4D38">
        <w:rPr>
          <w:color w:val="000000"/>
          <w:sz w:val="26"/>
          <w:szCs w:val="26"/>
        </w:rPr>
        <w:t xml:space="preserve"> Pham Van Song, Vice</w:t>
      </w:r>
      <w:r>
        <w:rPr>
          <w:color w:val="000000"/>
          <w:sz w:val="26"/>
          <w:szCs w:val="26"/>
        </w:rPr>
        <w:t xml:space="preserve"> President</w:t>
      </w:r>
    </w:p>
    <w:p w:rsidR="00566DB6" w:rsidRDefault="00430A85" w:rsidP="00566DB6">
      <w:pPr>
        <w:shd w:val="clear" w:color="auto" w:fill="FFFFFF"/>
        <w:tabs>
          <w:tab w:val="left" w:pos="5387"/>
        </w:tabs>
        <w:spacing w:before="240" w:after="1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Party B:</w:t>
      </w:r>
      <w:r w:rsidR="00566DB6" w:rsidRPr="00566DB6">
        <w:rPr>
          <w:b/>
          <w:color w:val="000000"/>
          <w:sz w:val="26"/>
          <w:szCs w:val="26"/>
        </w:rPr>
        <w:t xml:space="preserve"> </w:t>
      </w:r>
      <w:r w:rsidR="00566DB6">
        <w:rPr>
          <w:b/>
          <w:color w:val="000000"/>
          <w:sz w:val="26"/>
          <w:szCs w:val="26"/>
        </w:rPr>
        <w:t xml:space="preserve">Mr. </w:t>
      </w:r>
      <w:r w:rsidR="009A663B">
        <w:rPr>
          <w:b/>
          <w:color w:val="000000"/>
          <w:sz w:val="26"/>
          <w:szCs w:val="26"/>
        </w:rPr>
        <w:t xml:space="preserve">Vo </w:t>
      </w:r>
      <w:proofErr w:type="spellStart"/>
      <w:r w:rsidR="009A663B">
        <w:rPr>
          <w:b/>
          <w:color w:val="000000"/>
          <w:sz w:val="26"/>
          <w:szCs w:val="26"/>
        </w:rPr>
        <w:t>Bich</w:t>
      </w:r>
      <w:proofErr w:type="spellEnd"/>
      <w:r w:rsidR="009A663B">
        <w:rPr>
          <w:b/>
          <w:color w:val="000000"/>
          <w:sz w:val="26"/>
          <w:szCs w:val="26"/>
        </w:rPr>
        <w:t xml:space="preserve"> </w:t>
      </w:r>
      <w:proofErr w:type="spellStart"/>
      <w:r w:rsidR="009A663B">
        <w:rPr>
          <w:b/>
          <w:color w:val="000000"/>
          <w:sz w:val="26"/>
          <w:szCs w:val="26"/>
        </w:rPr>
        <w:t>Hien</w:t>
      </w:r>
      <w:proofErr w:type="spellEnd"/>
    </w:p>
    <w:p w:rsidR="00566DB6" w:rsidRDefault="00566DB6" w:rsidP="001A1808">
      <w:pPr>
        <w:tabs>
          <w:tab w:val="left" w:pos="567"/>
        </w:tabs>
        <w:spacing w:after="12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Place of work</w:t>
      </w:r>
      <w:r w:rsidRPr="00300BFF"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Vietnamese – German University</w:t>
      </w:r>
    </w:p>
    <w:p w:rsidR="00A661AB" w:rsidRDefault="00A661AB" w:rsidP="001A1808">
      <w:pPr>
        <w:tabs>
          <w:tab w:val="left" w:pos="567"/>
        </w:tabs>
        <w:spacing w:after="12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Position: Lecturer - Faculty of Engineering</w:t>
      </w:r>
    </w:p>
    <w:p w:rsidR="00DF466E" w:rsidRDefault="00DF466E" w:rsidP="001A1808">
      <w:pPr>
        <w:tabs>
          <w:tab w:val="left" w:pos="567"/>
        </w:tabs>
        <w:spacing w:after="120"/>
        <w:ind w:firstLine="709"/>
        <w:jc w:val="both"/>
        <w:rPr>
          <w:color w:val="000000"/>
          <w:sz w:val="26"/>
          <w:szCs w:val="26"/>
        </w:rPr>
      </w:pPr>
      <w:r w:rsidRPr="00DF466E">
        <w:rPr>
          <w:color w:val="000000"/>
          <w:sz w:val="26"/>
          <w:szCs w:val="26"/>
        </w:rPr>
        <w:t>Temporary resident card</w:t>
      </w:r>
      <w:r>
        <w:rPr>
          <w:color w:val="000000"/>
          <w:sz w:val="26"/>
          <w:szCs w:val="26"/>
        </w:rPr>
        <w:t xml:space="preserve"> number: </w:t>
      </w:r>
      <w:r w:rsidRPr="00DF466E">
        <w:rPr>
          <w:color w:val="000000"/>
          <w:sz w:val="26"/>
          <w:szCs w:val="26"/>
        </w:rPr>
        <w:t>BU024227</w:t>
      </w:r>
      <w:r>
        <w:rPr>
          <w:color w:val="000000"/>
          <w:sz w:val="26"/>
          <w:szCs w:val="26"/>
        </w:rPr>
        <w:t xml:space="preserve"> </w:t>
      </w:r>
      <w:r w:rsidR="00566DB6">
        <w:rPr>
          <w:color w:val="000000"/>
          <w:sz w:val="26"/>
          <w:szCs w:val="26"/>
        </w:rPr>
        <w:t>Dated</w:t>
      </w:r>
      <w:r w:rsidR="00566DB6" w:rsidRPr="005E4AB9">
        <w:rPr>
          <w:color w:val="000000"/>
          <w:sz w:val="26"/>
          <w:szCs w:val="26"/>
        </w:rPr>
        <w:t xml:space="preserve">: </w:t>
      </w:r>
      <w:r w:rsidR="00C50E4A">
        <w:rPr>
          <w:color w:val="000000"/>
          <w:sz w:val="26"/>
          <w:szCs w:val="26"/>
        </w:rPr>
        <w:t>27/02/2019</w:t>
      </w:r>
      <w:r w:rsidR="00566DB6">
        <w:rPr>
          <w:color w:val="000000"/>
          <w:sz w:val="26"/>
          <w:szCs w:val="26"/>
        </w:rPr>
        <w:tab/>
      </w:r>
    </w:p>
    <w:p w:rsidR="00566DB6" w:rsidRPr="005E4AB9" w:rsidRDefault="003B5732" w:rsidP="001A1808">
      <w:pPr>
        <w:tabs>
          <w:tab w:val="left" w:pos="567"/>
        </w:tabs>
        <w:spacing w:after="12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At:</w:t>
      </w:r>
      <w:r w:rsidR="00566DB6" w:rsidRPr="005E4AB9">
        <w:rPr>
          <w:color w:val="000000"/>
          <w:sz w:val="26"/>
          <w:szCs w:val="26"/>
        </w:rPr>
        <w:t xml:space="preserve"> </w:t>
      </w:r>
      <w:proofErr w:type="spellStart"/>
      <w:r w:rsidR="00C50E4A">
        <w:rPr>
          <w:color w:val="000000"/>
          <w:sz w:val="26"/>
          <w:szCs w:val="26"/>
        </w:rPr>
        <w:t>Bình</w:t>
      </w:r>
      <w:proofErr w:type="spellEnd"/>
      <w:r w:rsidR="00C50E4A">
        <w:rPr>
          <w:color w:val="000000"/>
          <w:sz w:val="26"/>
          <w:szCs w:val="26"/>
        </w:rPr>
        <w:t xml:space="preserve"> </w:t>
      </w:r>
      <w:proofErr w:type="spellStart"/>
      <w:r w:rsidR="00C50E4A">
        <w:rPr>
          <w:color w:val="000000"/>
          <w:sz w:val="26"/>
          <w:szCs w:val="26"/>
        </w:rPr>
        <w:t>Dương</w:t>
      </w:r>
      <w:proofErr w:type="spellEnd"/>
    </w:p>
    <w:p w:rsidR="00566DB6" w:rsidRPr="00343E88" w:rsidRDefault="00566DB6" w:rsidP="001A1808">
      <w:pPr>
        <w:tabs>
          <w:tab w:val="left" w:pos="567"/>
          <w:tab w:val="left" w:pos="3544"/>
        </w:tabs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343E88">
        <w:rPr>
          <w:color w:val="000000"/>
          <w:sz w:val="26"/>
          <w:szCs w:val="26"/>
        </w:rPr>
        <w:t>Personal tax number:</w:t>
      </w:r>
      <w:r>
        <w:rPr>
          <w:color w:val="000000"/>
          <w:sz w:val="26"/>
          <w:szCs w:val="26"/>
        </w:rPr>
        <w:t xml:space="preserve"> </w:t>
      </w:r>
      <w:r w:rsidR="00C50E4A" w:rsidRPr="00C50E4A">
        <w:rPr>
          <w:color w:val="000000"/>
          <w:sz w:val="26"/>
          <w:szCs w:val="26"/>
          <w:highlight w:val="green"/>
        </w:rPr>
        <w:t xml:space="preserve">Dr. </w:t>
      </w:r>
      <w:proofErr w:type="spellStart"/>
      <w:r w:rsidR="00C50E4A" w:rsidRPr="00C50E4A">
        <w:rPr>
          <w:color w:val="000000"/>
          <w:sz w:val="26"/>
          <w:szCs w:val="26"/>
          <w:highlight w:val="green"/>
        </w:rPr>
        <w:t>Hien</w:t>
      </w:r>
      <w:proofErr w:type="spellEnd"/>
      <w:r w:rsidR="00C50E4A" w:rsidRPr="00C50E4A">
        <w:rPr>
          <w:color w:val="000000"/>
          <w:sz w:val="26"/>
          <w:szCs w:val="26"/>
          <w:highlight w:val="green"/>
        </w:rPr>
        <w:t xml:space="preserve"> personal tax number</w:t>
      </w:r>
    </w:p>
    <w:p w:rsidR="00566DB6" w:rsidRPr="009A663B" w:rsidRDefault="00523563" w:rsidP="001A1808">
      <w:pPr>
        <w:tabs>
          <w:tab w:val="left" w:pos="567"/>
        </w:tabs>
        <w:spacing w:after="120"/>
        <w:ind w:firstLine="709"/>
        <w:jc w:val="both"/>
        <w:rPr>
          <w:color w:val="000000"/>
          <w:sz w:val="26"/>
          <w:szCs w:val="26"/>
          <w:highlight w:val="yellow"/>
        </w:rPr>
      </w:pPr>
      <w:r w:rsidRPr="00343E88">
        <w:rPr>
          <w:color w:val="000000"/>
          <w:sz w:val="26"/>
          <w:szCs w:val="26"/>
        </w:rPr>
        <w:lastRenderedPageBreak/>
        <w:t>Account owner</w:t>
      </w:r>
      <w:r w:rsidR="00566DB6" w:rsidRPr="005E4AB9">
        <w:rPr>
          <w:color w:val="000000"/>
          <w:sz w:val="26"/>
          <w:szCs w:val="26"/>
        </w:rPr>
        <w:t xml:space="preserve">: </w:t>
      </w:r>
      <w:proofErr w:type="spellStart"/>
      <w:r w:rsidR="00C50E4A">
        <w:rPr>
          <w:color w:val="000000"/>
          <w:sz w:val="26"/>
          <w:szCs w:val="26"/>
          <w:highlight w:val="yellow"/>
        </w:rPr>
        <w:t>Võ</w:t>
      </w:r>
      <w:proofErr w:type="spellEnd"/>
      <w:r w:rsidR="00C50E4A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="00C50E4A">
        <w:rPr>
          <w:color w:val="000000"/>
          <w:sz w:val="26"/>
          <w:szCs w:val="26"/>
          <w:highlight w:val="yellow"/>
        </w:rPr>
        <w:t>Bích</w:t>
      </w:r>
      <w:proofErr w:type="spellEnd"/>
      <w:r w:rsidR="00C50E4A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="00C50E4A">
        <w:rPr>
          <w:color w:val="000000"/>
          <w:sz w:val="26"/>
          <w:szCs w:val="26"/>
          <w:highlight w:val="yellow"/>
        </w:rPr>
        <w:t>Hiển</w:t>
      </w:r>
      <w:proofErr w:type="spellEnd"/>
    </w:p>
    <w:p w:rsidR="00523563" w:rsidRPr="009A663B" w:rsidRDefault="00523563" w:rsidP="00C50E4A">
      <w:pPr>
        <w:tabs>
          <w:tab w:val="left" w:pos="567"/>
          <w:tab w:val="left" w:pos="3544"/>
        </w:tabs>
        <w:spacing w:line="360" w:lineRule="auto"/>
        <w:ind w:firstLine="567"/>
        <w:jc w:val="both"/>
        <w:rPr>
          <w:color w:val="000000"/>
          <w:sz w:val="26"/>
          <w:szCs w:val="26"/>
          <w:highlight w:val="yellow"/>
        </w:rPr>
      </w:pPr>
      <w:r w:rsidRPr="00343E88">
        <w:rPr>
          <w:color w:val="000000"/>
          <w:sz w:val="26"/>
          <w:szCs w:val="26"/>
        </w:rPr>
        <w:t>Account number</w:t>
      </w:r>
      <w:r w:rsidR="00566DB6" w:rsidRPr="005E4AB9">
        <w:rPr>
          <w:color w:val="000000"/>
          <w:sz w:val="26"/>
          <w:szCs w:val="26"/>
        </w:rPr>
        <w:t xml:space="preserve">: </w:t>
      </w:r>
      <w:r w:rsidR="00C50E4A" w:rsidRPr="00F9729E">
        <w:rPr>
          <w:color w:val="222222"/>
          <w:sz w:val="26"/>
          <w:szCs w:val="22"/>
          <w:shd w:val="clear" w:color="auto" w:fill="FFFFFF"/>
        </w:rPr>
        <w:t>0281000479303</w:t>
      </w:r>
    </w:p>
    <w:p w:rsidR="00523563" w:rsidRPr="00343E88" w:rsidRDefault="00523563" w:rsidP="00B02F80">
      <w:pPr>
        <w:tabs>
          <w:tab w:val="left" w:pos="567"/>
          <w:tab w:val="left" w:pos="3544"/>
        </w:tabs>
        <w:spacing w:line="360" w:lineRule="auto"/>
        <w:ind w:firstLine="567"/>
        <w:jc w:val="both"/>
        <w:rPr>
          <w:color w:val="222222"/>
          <w:sz w:val="26"/>
          <w:szCs w:val="26"/>
        </w:rPr>
      </w:pPr>
      <w:r w:rsidRPr="00343E88">
        <w:rPr>
          <w:color w:val="000000"/>
          <w:sz w:val="26"/>
          <w:szCs w:val="26"/>
        </w:rPr>
        <w:t>Bank: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9A663B">
        <w:rPr>
          <w:color w:val="000000"/>
          <w:sz w:val="26"/>
          <w:szCs w:val="26"/>
          <w:highlight w:val="yellow"/>
        </w:rPr>
        <w:t>Vietcombank</w:t>
      </w:r>
      <w:proofErr w:type="spellEnd"/>
      <w:r w:rsidRPr="00343E88">
        <w:rPr>
          <w:color w:val="222222"/>
          <w:sz w:val="26"/>
          <w:szCs w:val="26"/>
        </w:rPr>
        <w:tab/>
      </w:r>
    </w:p>
    <w:p w:rsidR="00523563" w:rsidRPr="006D41BA" w:rsidRDefault="00523563" w:rsidP="00B02F80">
      <w:pPr>
        <w:tabs>
          <w:tab w:val="left" w:pos="567"/>
          <w:tab w:val="left" w:pos="3544"/>
        </w:tabs>
        <w:spacing w:line="360" w:lineRule="auto"/>
        <w:ind w:firstLine="567"/>
        <w:jc w:val="both"/>
        <w:rPr>
          <w:color w:val="000000"/>
          <w:sz w:val="26"/>
          <w:szCs w:val="26"/>
        </w:rPr>
      </w:pPr>
      <w:r w:rsidRPr="00343E88">
        <w:rPr>
          <w:color w:val="000000"/>
          <w:sz w:val="26"/>
          <w:szCs w:val="26"/>
        </w:rPr>
        <w:t>Branch:</w:t>
      </w:r>
      <w:r>
        <w:rPr>
          <w:color w:val="000000"/>
          <w:sz w:val="26"/>
          <w:szCs w:val="26"/>
        </w:rPr>
        <w:t xml:space="preserve"> </w:t>
      </w:r>
      <w:proofErr w:type="spellStart"/>
      <w:r w:rsidR="00C50E4A">
        <w:rPr>
          <w:color w:val="000000"/>
          <w:sz w:val="26"/>
          <w:szCs w:val="26"/>
        </w:rPr>
        <w:t>Bình</w:t>
      </w:r>
      <w:proofErr w:type="spellEnd"/>
      <w:r w:rsidR="00C50E4A">
        <w:rPr>
          <w:color w:val="000000"/>
          <w:sz w:val="26"/>
          <w:szCs w:val="26"/>
        </w:rPr>
        <w:t xml:space="preserve"> </w:t>
      </w:r>
      <w:proofErr w:type="spellStart"/>
      <w:r w:rsidR="00C50E4A">
        <w:rPr>
          <w:color w:val="000000"/>
          <w:sz w:val="26"/>
          <w:szCs w:val="26"/>
        </w:rPr>
        <w:t>Dương</w:t>
      </w:r>
      <w:proofErr w:type="spellEnd"/>
    </w:p>
    <w:p w:rsidR="00F5323B" w:rsidRDefault="00F5323B" w:rsidP="00B02F80">
      <w:pPr>
        <w:tabs>
          <w:tab w:val="left" w:pos="567"/>
        </w:tabs>
        <w:spacing w:after="120"/>
        <w:ind w:firstLine="567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Student group: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2476"/>
        <w:gridCol w:w="2236"/>
        <w:gridCol w:w="1647"/>
        <w:gridCol w:w="2344"/>
      </w:tblGrid>
      <w:tr w:rsidR="00F5323B" w:rsidTr="009A663B">
        <w:trPr>
          <w:jc w:val="center"/>
        </w:trPr>
        <w:tc>
          <w:tcPr>
            <w:tcW w:w="709" w:type="dxa"/>
            <w:vAlign w:val="center"/>
          </w:tcPr>
          <w:p w:rsidR="00F5323B" w:rsidRPr="00571E70" w:rsidRDefault="009A663B" w:rsidP="009A663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No.</w:t>
            </w:r>
          </w:p>
        </w:tc>
        <w:tc>
          <w:tcPr>
            <w:tcW w:w="2529" w:type="dxa"/>
            <w:vAlign w:val="center"/>
          </w:tcPr>
          <w:p w:rsidR="00F5323B" w:rsidRPr="00571E70" w:rsidRDefault="00F5323B" w:rsidP="00B02F80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 w:rsidRPr="00571E70">
              <w:rPr>
                <w:color w:val="000000"/>
                <w:sz w:val="26"/>
                <w:szCs w:val="26"/>
              </w:rPr>
              <w:t>Full name</w:t>
            </w:r>
          </w:p>
        </w:tc>
        <w:tc>
          <w:tcPr>
            <w:tcW w:w="2268" w:type="dxa"/>
            <w:vAlign w:val="center"/>
          </w:tcPr>
          <w:p w:rsidR="00F5323B" w:rsidRPr="0002556F" w:rsidRDefault="00F5323B" w:rsidP="00B02F80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  <w:highlight w:val="yellow"/>
              </w:rPr>
            </w:pPr>
            <w:r w:rsidRPr="0002556F">
              <w:rPr>
                <w:color w:val="000000"/>
                <w:sz w:val="26"/>
                <w:szCs w:val="26"/>
                <w:highlight w:val="yellow"/>
              </w:rPr>
              <w:t>Class</w:t>
            </w:r>
          </w:p>
        </w:tc>
        <w:tc>
          <w:tcPr>
            <w:tcW w:w="1656" w:type="dxa"/>
            <w:vAlign w:val="center"/>
          </w:tcPr>
          <w:p w:rsidR="00F5323B" w:rsidRPr="0002556F" w:rsidRDefault="00F5323B" w:rsidP="0002556F">
            <w:pPr>
              <w:tabs>
                <w:tab w:val="left" w:pos="567"/>
              </w:tabs>
              <w:spacing w:after="120"/>
              <w:rPr>
                <w:color w:val="000000"/>
                <w:sz w:val="26"/>
                <w:szCs w:val="26"/>
                <w:highlight w:val="yellow"/>
              </w:rPr>
            </w:pPr>
            <w:r w:rsidRPr="0002556F">
              <w:rPr>
                <w:color w:val="000000"/>
                <w:sz w:val="26"/>
                <w:szCs w:val="26"/>
                <w:highlight w:val="yellow"/>
              </w:rPr>
              <w:t>Student ID</w:t>
            </w:r>
          </w:p>
        </w:tc>
        <w:tc>
          <w:tcPr>
            <w:tcW w:w="2127" w:type="dxa"/>
            <w:vAlign w:val="center"/>
          </w:tcPr>
          <w:p w:rsidR="00F5323B" w:rsidRPr="0002556F" w:rsidRDefault="00F5323B" w:rsidP="00B02F80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  <w:highlight w:val="yellow"/>
              </w:rPr>
            </w:pPr>
            <w:r w:rsidRPr="0002556F">
              <w:rPr>
                <w:color w:val="000000"/>
                <w:sz w:val="26"/>
                <w:szCs w:val="26"/>
                <w:highlight w:val="yellow"/>
              </w:rPr>
              <w:t>ID</w:t>
            </w:r>
          </w:p>
        </w:tc>
      </w:tr>
      <w:tr w:rsidR="009A663B" w:rsidTr="009A663B">
        <w:trPr>
          <w:jc w:val="center"/>
        </w:trPr>
        <w:tc>
          <w:tcPr>
            <w:tcW w:w="709" w:type="dxa"/>
            <w:vAlign w:val="center"/>
          </w:tcPr>
          <w:p w:rsidR="009A663B" w:rsidRPr="00571E70" w:rsidRDefault="009A663B" w:rsidP="009A663B">
            <w:pPr>
              <w:tabs>
                <w:tab w:val="left" w:pos="567"/>
              </w:tabs>
              <w:spacing w:after="120"/>
              <w:rPr>
                <w:color w:val="000000"/>
                <w:sz w:val="26"/>
                <w:szCs w:val="26"/>
              </w:rPr>
            </w:pPr>
            <w:r w:rsidRPr="00571E7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529" w:type="dxa"/>
            <w:vAlign w:val="center"/>
          </w:tcPr>
          <w:p w:rsidR="009A663B" w:rsidRPr="00DE498B" w:rsidRDefault="009A663B" w:rsidP="009A663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pacing w:val="-1"/>
                <w:sz w:val="26"/>
              </w:rPr>
              <w:t>Nguyễn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Văn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Hóa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Vũ</w:t>
            </w:r>
            <w:proofErr w:type="spellEnd"/>
          </w:p>
        </w:tc>
        <w:tc>
          <w:tcPr>
            <w:tcW w:w="2268" w:type="dxa"/>
            <w:vAlign w:val="center"/>
          </w:tcPr>
          <w:p w:rsidR="009A663B" w:rsidRPr="00571E70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MSST 2018</w:t>
            </w:r>
          </w:p>
        </w:tc>
        <w:tc>
          <w:tcPr>
            <w:tcW w:w="1656" w:type="dxa"/>
            <w:vAlign w:val="center"/>
          </w:tcPr>
          <w:p w:rsidR="009A663B" w:rsidRPr="00571E70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14979</w:t>
            </w:r>
          </w:p>
        </w:tc>
        <w:tc>
          <w:tcPr>
            <w:tcW w:w="2127" w:type="dxa"/>
            <w:vAlign w:val="center"/>
          </w:tcPr>
          <w:p w:rsidR="009A663B" w:rsidRPr="00571E70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312220908</w:t>
            </w:r>
          </w:p>
        </w:tc>
      </w:tr>
      <w:tr w:rsidR="009A663B" w:rsidTr="009A663B">
        <w:trPr>
          <w:jc w:val="center"/>
        </w:trPr>
        <w:tc>
          <w:tcPr>
            <w:tcW w:w="709" w:type="dxa"/>
            <w:vAlign w:val="center"/>
          </w:tcPr>
          <w:p w:rsidR="009A663B" w:rsidRPr="00571E70" w:rsidRDefault="009A663B" w:rsidP="009A663B">
            <w:pPr>
              <w:tabs>
                <w:tab w:val="left" w:pos="567"/>
              </w:tabs>
              <w:spacing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529" w:type="dxa"/>
            <w:vAlign w:val="center"/>
          </w:tcPr>
          <w:p w:rsidR="009A663B" w:rsidRPr="00DE498B" w:rsidDel="00642D45" w:rsidRDefault="009A663B" w:rsidP="009A663B">
            <w:pPr>
              <w:tabs>
                <w:tab w:val="left" w:pos="567"/>
              </w:tabs>
              <w:spacing w:after="120"/>
              <w:jc w:val="center"/>
              <w:rPr>
                <w:spacing w:val="-1"/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Trần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Anh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Khoa</w:t>
            </w:r>
            <w:proofErr w:type="spellEnd"/>
          </w:p>
        </w:tc>
        <w:tc>
          <w:tcPr>
            <w:tcW w:w="2268" w:type="dxa"/>
            <w:vAlign w:val="center"/>
          </w:tcPr>
          <w:p w:rsidR="009A663B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 2015</w:t>
            </w:r>
          </w:p>
        </w:tc>
        <w:tc>
          <w:tcPr>
            <w:tcW w:w="1656" w:type="dxa"/>
            <w:vAlign w:val="center"/>
          </w:tcPr>
          <w:p w:rsidR="009A663B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9908</w:t>
            </w:r>
          </w:p>
        </w:tc>
        <w:tc>
          <w:tcPr>
            <w:tcW w:w="2127" w:type="dxa"/>
            <w:vAlign w:val="center"/>
          </w:tcPr>
          <w:p w:rsidR="009A663B" w:rsidRDefault="00DF466E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 w:rsidRPr="00DF466E">
              <w:rPr>
                <w:color w:val="000000"/>
                <w:sz w:val="26"/>
                <w:szCs w:val="26"/>
              </w:rPr>
              <w:t>079097007961</w:t>
            </w:r>
          </w:p>
        </w:tc>
      </w:tr>
      <w:tr w:rsidR="00763CD2" w:rsidTr="009A663B">
        <w:trPr>
          <w:jc w:val="center"/>
        </w:trPr>
        <w:tc>
          <w:tcPr>
            <w:tcW w:w="709" w:type="dxa"/>
            <w:vAlign w:val="center"/>
          </w:tcPr>
          <w:p w:rsidR="00763CD2" w:rsidRDefault="00763CD2" w:rsidP="009A663B">
            <w:pPr>
              <w:tabs>
                <w:tab w:val="left" w:pos="567"/>
              </w:tabs>
              <w:spacing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529" w:type="dxa"/>
            <w:vAlign w:val="center"/>
          </w:tcPr>
          <w:p w:rsidR="00763CD2" w:rsidRDefault="00763CD2" w:rsidP="009A663B">
            <w:pPr>
              <w:tabs>
                <w:tab w:val="left" w:pos="567"/>
              </w:tabs>
              <w:spacing w:after="120"/>
              <w:jc w:val="center"/>
              <w:rPr>
                <w:spacing w:val="-1"/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Võ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Thành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Đạt</w:t>
            </w:r>
            <w:proofErr w:type="spellEnd"/>
          </w:p>
        </w:tc>
        <w:tc>
          <w:tcPr>
            <w:tcW w:w="2268" w:type="dxa"/>
            <w:vAlign w:val="center"/>
          </w:tcPr>
          <w:p w:rsidR="00763CD2" w:rsidRDefault="00763CD2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 2015</w:t>
            </w:r>
          </w:p>
        </w:tc>
        <w:tc>
          <w:tcPr>
            <w:tcW w:w="1656" w:type="dxa"/>
            <w:vAlign w:val="center"/>
          </w:tcPr>
          <w:p w:rsidR="00763CD2" w:rsidRDefault="00763CD2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</w:rPr>
              <w:t>9781</w:t>
            </w:r>
          </w:p>
        </w:tc>
        <w:tc>
          <w:tcPr>
            <w:tcW w:w="2127" w:type="dxa"/>
            <w:vAlign w:val="center"/>
          </w:tcPr>
          <w:p w:rsidR="00763CD2" w:rsidRPr="00DF466E" w:rsidRDefault="00763CD2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025628642</w:t>
            </w:r>
            <w:bookmarkStart w:id="0" w:name="_GoBack"/>
            <w:bookmarkEnd w:id="0"/>
          </w:p>
        </w:tc>
      </w:tr>
      <w:tr w:rsidR="009A663B" w:rsidTr="009A663B">
        <w:trPr>
          <w:jc w:val="center"/>
        </w:trPr>
        <w:tc>
          <w:tcPr>
            <w:tcW w:w="709" w:type="dxa"/>
            <w:vAlign w:val="center"/>
          </w:tcPr>
          <w:p w:rsidR="009A663B" w:rsidRPr="00571E70" w:rsidRDefault="00763CD2" w:rsidP="009A663B">
            <w:pPr>
              <w:tabs>
                <w:tab w:val="left" w:pos="567"/>
              </w:tabs>
              <w:spacing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529" w:type="dxa"/>
            <w:vAlign w:val="center"/>
          </w:tcPr>
          <w:p w:rsidR="009A663B" w:rsidRPr="00DE498B" w:rsidDel="00642D45" w:rsidRDefault="009A663B" w:rsidP="009A663B">
            <w:pPr>
              <w:tabs>
                <w:tab w:val="left" w:pos="567"/>
              </w:tabs>
              <w:spacing w:after="120"/>
              <w:jc w:val="center"/>
              <w:rPr>
                <w:spacing w:val="-1"/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Nguyễn</w:t>
            </w:r>
            <w:proofErr w:type="spellEnd"/>
            <w:r>
              <w:rPr>
                <w:spacing w:val="-1"/>
                <w:sz w:val="26"/>
              </w:rPr>
              <w:t xml:space="preserve"> Minh </w:t>
            </w:r>
            <w:proofErr w:type="spellStart"/>
            <w:r>
              <w:rPr>
                <w:spacing w:val="-1"/>
                <w:sz w:val="26"/>
              </w:rPr>
              <w:t>Dũng</w:t>
            </w:r>
            <w:proofErr w:type="spellEnd"/>
          </w:p>
        </w:tc>
        <w:tc>
          <w:tcPr>
            <w:tcW w:w="2268" w:type="dxa"/>
            <w:vAlign w:val="center"/>
          </w:tcPr>
          <w:p w:rsidR="009A663B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 2017</w:t>
            </w:r>
          </w:p>
        </w:tc>
        <w:tc>
          <w:tcPr>
            <w:tcW w:w="1656" w:type="dxa"/>
            <w:vAlign w:val="center"/>
          </w:tcPr>
          <w:p w:rsidR="009A663B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13482</w:t>
            </w:r>
          </w:p>
        </w:tc>
        <w:tc>
          <w:tcPr>
            <w:tcW w:w="2127" w:type="dxa"/>
            <w:vAlign w:val="center"/>
          </w:tcPr>
          <w:p w:rsidR="009A663B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 w:rsidRPr="00240005">
              <w:rPr>
                <w:color w:val="000000"/>
                <w:sz w:val="26"/>
                <w:szCs w:val="26"/>
              </w:rPr>
              <w:t>026058614</w:t>
            </w:r>
          </w:p>
        </w:tc>
      </w:tr>
    </w:tbl>
    <w:p w:rsidR="00F5323B" w:rsidRPr="00FE21CA" w:rsidRDefault="00F5323B" w:rsidP="00B02F80">
      <w:pPr>
        <w:tabs>
          <w:tab w:val="left" w:pos="3240"/>
          <w:tab w:val="left" w:pos="5387"/>
          <w:tab w:val="left" w:pos="9356"/>
        </w:tabs>
        <w:spacing w:after="120"/>
        <w:ind w:firstLine="567"/>
        <w:jc w:val="both"/>
        <w:rPr>
          <w:color w:val="000000"/>
          <w:sz w:val="26"/>
          <w:szCs w:val="26"/>
        </w:rPr>
      </w:pPr>
    </w:p>
    <w:p w:rsidR="00F5323B" w:rsidRPr="00F621FC" w:rsidRDefault="00F5323B" w:rsidP="00B02F80">
      <w:pPr>
        <w:tabs>
          <w:tab w:val="left" w:pos="5387"/>
          <w:tab w:val="left" w:pos="9356"/>
        </w:tabs>
        <w:spacing w:after="120"/>
        <w:ind w:left="360" w:firstLine="207"/>
        <w:jc w:val="both"/>
        <w:rPr>
          <w:color w:val="000000"/>
          <w:sz w:val="26"/>
          <w:szCs w:val="26"/>
        </w:rPr>
      </w:pPr>
      <w:r w:rsidRPr="00F621FC">
        <w:rPr>
          <w:color w:val="000000"/>
          <w:sz w:val="26"/>
          <w:szCs w:val="26"/>
        </w:rPr>
        <w:t>Represented by</w:t>
      </w:r>
      <w:r w:rsidRPr="00571E70">
        <w:rPr>
          <w:color w:val="000000"/>
          <w:sz w:val="26"/>
          <w:szCs w:val="26"/>
        </w:rPr>
        <w:t xml:space="preserve">: </w:t>
      </w:r>
      <w:proofErr w:type="spellStart"/>
      <w:r w:rsidR="00C50E4A">
        <w:rPr>
          <w:spacing w:val="-1"/>
          <w:sz w:val="26"/>
        </w:rPr>
        <w:t>Nguyễn</w:t>
      </w:r>
      <w:proofErr w:type="spellEnd"/>
      <w:r w:rsidR="00C50E4A">
        <w:rPr>
          <w:spacing w:val="-1"/>
          <w:sz w:val="26"/>
        </w:rPr>
        <w:t xml:space="preserve"> </w:t>
      </w:r>
      <w:proofErr w:type="spellStart"/>
      <w:r w:rsidR="00C50E4A">
        <w:rPr>
          <w:spacing w:val="-1"/>
          <w:sz w:val="26"/>
        </w:rPr>
        <w:t>Văn</w:t>
      </w:r>
      <w:proofErr w:type="spellEnd"/>
      <w:r w:rsidR="00C50E4A">
        <w:rPr>
          <w:spacing w:val="-1"/>
          <w:sz w:val="26"/>
        </w:rPr>
        <w:t xml:space="preserve"> </w:t>
      </w:r>
      <w:proofErr w:type="spellStart"/>
      <w:r w:rsidR="00C50E4A">
        <w:rPr>
          <w:spacing w:val="-1"/>
          <w:sz w:val="26"/>
        </w:rPr>
        <w:t>Hóa</w:t>
      </w:r>
      <w:proofErr w:type="spellEnd"/>
      <w:r w:rsidR="00C50E4A">
        <w:rPr>
          <w:spacing w:val="-1"/>
          <w:sz w:val="26"/>
        </w:rPr>
        <w:t xml:space="preserve"> </w:t>
      </w:r>
      <w:proofErr w:type="spellStart"/>
      <w:r w:rsidR="00C50E4A">
        <w:rPr>
          <w:spacing w:val="-1"/>
          <w:sz w:val="26"/>
        </w:rPr>
        <w:t>Vũ</w:t>
      </w:r>
      <w:proofErr w:type="spellEnd"/>
    </w:p>
    <w:p w:rsidR="00F5323B" w:rsidRPr="0002556F" w:rsidRDefault="00F5323B" w:rsidP="0002556F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5670"/>
          <w:tab w:val="left" w:pos="9356"/>
        </w:tabs>
        <w:spacing w:after="120"/>
        <w:ind w:firstLine="567"/>
        <w:jc w:val="both"/>
        <w:rPr>
          <w:color w:val="000000"/>
          <w:sz w:val="26"/>
          <w:szCs w:val="26"/>
          <w:highlight w:val="yellow"/>
        </w:rPr>
      </w:pPr>
      <w:r w:rsidRPr="00F621FC">
        <w:rPr>
          <w:color w:val="000000"/>
          <w:sz w:val="26"/>
          <w:szCs w:val="26"/>
        </w:rPr>
        <w:t>Phone:</w:t>
      </w:r>
      <w:r>
        <w:rPr>
          <w:color w:val="000000"/>
          <w:sz w:val="26"/>
          <w:szCs w:val="26"/>
        </w:rPr>
        <w:t xml:space="preserve"> </w:t>
      </w:r>
      <w:r w:rsidR="0002556F" w:rsidRPr="00FB6212">
        <w:rPr>
          <w:color w:val="000000"/>
          <w:sz w:val="26"/>
          <w:szCs w:val="26"/>
          <w:highlight w:val="yellow"/>
        </w:rPr>
        <w:t>0932 932 121</w:t>
      </w:r>
    </w:p>
    <w:p w:rsidR="00F5323B" w:rsidRDefault="00F5323B" w:rsidP="00B02F80">
      <w:pPr>
        <w:tabs>
          <w:tab w:val="left" w:pos="5387"/>
          <w:tab w:val="left" w:pos="5670"/>
          <w:tab w:val="left" w:pos="9356"/>
        </w:tabs>
        <w:spacing w:after="120"/>
        <w:ind w:left="360" w:firstLine="207"/>
        <w:jc w:val="both"/>
        <w:rPr>
          <w:color w:val="000000"/>
          <w:sz w:val="26"/>
          <w:szCs w:val="26"/>
        </w:rPr>
      </w:pPr>
      <w:r w:rsidRPr="00F621FC">
        <w:rPr>
          <w:color w:val="000000"/>
          <w:sz w:val="26"/>
          <w:szCs w:val="26"/>
        </w:rPr>
        <w:t>Email:</w:t>
      </w:r>
      <w:r>
        <w:rPr>
          <w:color w:val="000000"/>
          <w:sz w:val="26"/>
          <w:szCs w:val="26"/>
        </w:rPr>
        <w:t xml:space="preserve"> </w:t>
      </w:r>
      <w:r w:rsidR="00C50E4A">
        <w:rPr>
          <w:color w:val="000000"/>
          <w:sz w:val="26"/>
          <w:szCs w:val="26"/>
          <w:highlight w:val="yellow"/>
        </w:rPr>
        <w:t>1</w:t>
      </w:r>
      <w:r w:rsidR="0002556F" w:rsidRPr="00FB6212">
        <w:rPr>
          <w:color w:val="000000"/>
          <w:sz w:val="26"/>
          <w:szCs w:val="26"/>
          <w:highlight w:val="yellow"/>
        </w:rPr>
        <w:t>4979@student.vgu.edu.vn</w:t>
      </w:r>
    </w:p>
    <w:p w:rsidR="00566DB6" w:rsidRDefault="00566DB6" w:rsidP="00566DB6">
      <w:pPr>
        <w:tabs>
          <w:tab w:val="left" w:pos="567"/>
        </w:tabs>
        <w:spacing w:after="120"/>
        <w:jc w:val="both"/>
        <w:rPr>
          <w:b/>
          <w:color w:val="000000"/>
          <w:sz w:val="26"/>
          <w:szCs w:val="26"/>
        </w:rPr>
      </w:pPr>
    </w:p>
    <w:p w:rsidR="00F5323B" w:rsidRDefault="00A6579F">
      <w:pPr>
        <w:tabs>
          <w:tab w:val="left" w:pos="0"/>
        </w:tabs>
        <w:spacing w:after="240"/>
        <w:jc w:val="both"/>
        <w:rPr>
          <w:color w:val="000000"/>
          <w:sz w:val="26"/>
          <w:szCs w:val="26"/>
        </w:rPr>
      </w:pPr>
      <w:bookmarkStart w:id="1" w:name="_gjdgxs" w:colFirst="0" w:colLast="0"/>
      <w:bookmarkEnd w:id="1"/>
      <w:r>
        <w:rPr>
          <w:color w:val="000000"/>
          <w:sz w:val="26"/>
          <w:szCs w:val="26"/>
        </w:rPr>
        <w:t>H</w:t>
      </w:r>
      <w:r w:rsidR="00430A85">
        <w:rPr>
          <w:color w:val="000000"/>
          <w:sz w:val="26"/>
          <w:szCs w:val="26"/>
        </w:rPr>
        <w:t>ave agreed that:</w:t>
      </w:r>
    </w:p>
    <w:p w:rsidR="00430A85" w:rsidRPr="00571E70" w:rsidRDefault="00430A85" w:rsidP="004100C6">
      <w:pPr>
        <w:tabs>
          <w:tab w:val="left" w:pos="851"/>
          <w:tab w:val="left" w:pos="3544"/>
        </w:tabs>
        <w:spacing w:after="120" w:line="276" w:lineRule="auto"/>
        <w:jc w:val="both"/>
        <w:rPr>
          <w:i/>
          <w:color w:val="000000"/>
          <w:sz w:val="26"/>
          <w:szCs w:val="26"/>
        </w:rPr>
      </w:pPr>
      <w:r w:rsidRPr="00571E70">
        <w:rPr>
          <w:b/>
          <w:color w:val="000000"/>
          <w:sz w:val="26"/>
          <w:szCs w:val="26"/>
        </w:rPr>
        <w:t>Article 1:</w:t>
      </w:r>
      <w:r w:rsidR="00343E88">
        <w:rPr>
          <w:b/>
          <w:color w:val="000000"/>
          <w:sz w:val="26"/>
          <w:szCs w:val="26"/>
        </w:rPr>
        <w:t xml:space="preserve"> </w:t>
      </w:r>
      <w:r w:rsidRPr="00571E70">
        <w:rPr>
          <w:color w:val="000000"/>
          <w:sz w:val="26"/>
          <w:szCs w:val="26"/>
        </w:rPr>
        <w:t>Party B works on the project (proposal attached) titled:</w:t>
      </w:r>
      <w:r w:rsidR="004100C6" w:rsidRPr="00571E70">
        <w:rPr>
          <w:color w:val="000000"/>
          <w:sz w:val="26"/>
          <w:szCs w:val="26"/>
        </w:rPr>
        <w:t xml:space="preserve"> “</w:t>
      </w:r>
      <w:r w:rsidR="00F1410B" w:rsidRPr="00377FAB">
        <w:rPr>
          <w:b/>
          <w:sz w:val="26"/>
          <w:szCs w:val="26"/>
          <w:highlight w:val="yellow"/>
        </w:rPr>
        <w:t>Satellit</w:t>
      </w:r>
      <w:r w:rsidR="0002256E">
        <w:rPr>
          <w:b/>
          <w:sz w:val="26"/>
          <w:szCs w:val="26"/>
          <w:highlight w:val="yellow"/>
        </w:rPr>
        <w:t>e ground station using software-</w:t>
      </w:r>
      <w:r w:rsidR="00F1410B" w:rsidRPr="00377FAB">
        <w:rPr>
          <w:b/>
          <w:sz w:val="26"/>
          <w:szCs w:val="26"/>
          <w:highlight w:val="yellow"/>
        </w:rPr>
        <w:t>defined radio</w:t>
      </w:r>
      <w:r w:rsidR="00F5323B" w:rsidRPr="00377FAB">
        <w:rPr>
          <w:sz w:val="26"/>
          <w:szCs w:val="26"/>
          <w:highlight w:val="yellow"/>
        </w:rPr>
        <w:t>”</w:t>
      </w:r>
      <w:r w:rsidR="00F5323B">
        <w:rPr>
          <w:sz w:val="26"/>
          <w:szCs w:val="26"/>
        </w:rPr>
        <w:t xml:space="preserve"> </w:t>
      </w:r>
      <w:r w:rsidR="003B5732">
        <w:rPr>
          <w:sz w:val="26"/>
          <w:szCs w:val="26"/>
        </w:rPr>
        <w:t>funded by party A</w:t>
      </w:r>
      <w:r w:rsidR="00F5323B">
        <w:rPr>
          <w:sz w:val="26"/>
          <w:szCs w:val="26"/>
        </w:rPr>
        <w:t xml:space="preserve">. </w:t>
      </w:r>
    </w:p>
    <w:p w:rsidR="00542B25" w:rsidRDefault="00430A85">
      <w:pPr>
        <w:tabs>
          <w:tab w:val="left" w:pos="284"/>
          <w:tab w:val="left" w:pos="3544"/>
        </w:tabs>
        <w:spacing w:after="120" w:line="360" w:lineRule="auto"/>
        <w:jc w:val="both"/>
        <w:rPr>
          <w:color w:val="000000"/>
          <w:sz w:val="26"/>
          <w:szCs w:val="26"/>
        </w:rPr>
      </w:pPr>
      <w:r w:rsidRPr="004100C6">
        <w:rPr>
          <w:color w:val="000000"/>
          <w:sz w:val="26"/>
          <w:szCs w:val="26"/>
        </w:rPr>
        <w:t xml:space="preserve">Time line of the Project: </w:t>
      </w:r>
      <w:r w:rsidR="00F1410B">
        <w:rPr>
          <w:sz w:val="26"/>
          <w:szCs w:val="26"/>
        </w:rPr>
        <w:t>12</w:t>
      </w:r>
      <w:r w:rsidR="006F2D50" w:rsidRPr="004100C6">
        <w:rPr>
          <w:sz w:val="26"/>
          <w:szCs w:val="26"/>
        </w:rPr>
        <w:t xml:space="preserve"> months</w:t>
      </w:r>
      <w:r w:rsidR="00571E70">
        <w:rPr>
          <w:sz w:val="26"/>
          <w:szCs w:val="26"/>
        </w:rPr>
        <w:t xml:space="preserve"> </w:t>
      </w:r>
      <w:r w:rsidR="00F1410B">
        <w:rPr>
          <w:sz w:val="26"/>
          <w:szCs w:val="26"/>
        </w:rPr>
        <w:t>(01/10</w:t>
      </w:r>
      <w:r w:rsidR="000C3307">
        <w:rPr>
          <w:sz w:val="26"/>
          <w:szCs w:val="26"/>
        </w:rPr>
        <w:t xml:space="preserve">/2018 </w:t>
      </w:r>
      <w:r w:rsidR="008D6C73">
        <w:rPr>
          <w:sz w:val="26"/>
          <w:szCs w:val="26"/>
        </w:rPr>
        <w:t>–</w:t>
      </w:r>
      <w:r w:rsidR="000C3307">
        <w:rPr>
          <w:sz w:val="26"/>
          <w:szCs w:val="26"/>
        </w:rPr>
        <w:t xml:space="preserve"> </w:t>
      </w:r>
      <w:r w:rsidR="00F1410B">
        <w:rPr>
          <w:sz w:val="26"/>
          <w:szCs w:val="26"/>
        </w:rPr>
        <w:t>01</w:t>
      </w:r>
      <w:r w:rsidR="008D6C73">
        <w:rPr>
          <w:sz w:val="26"/>
          <w:szCs w:val="26"/>
        </w:rPr>
        <w:t>/1</w:t>
      </w:r>
      <w:r w:rsidR="00F1410B">
        <w:rPr>
          <w:sz w:val="26"/>
          <w:szCs w:val="26"/>
        </w:rPr>
        <w:t>0</w:t>
      </w:r>
      <w:r w:rsidR="008A1F7C">
        <w:rPr>
          <w:sz w:val="26"/>
          <w:szCs w:val="26"/>
        </w:rPr>
        <w:t>/2019</w:t>
      </w:r>
      <w:r w:rsidR="004100C6">
        <w:rPr>
          <w:sz w:val="26"/>
          <w:szCs w:val="26"/>
        </w:rPr>
        <w:t xml:space="preserve">)                 </w:t>
      </w:r>
    </w:p>
    <w:p w:rsidR="00542B25" w:rsidRDefault="00430A85">
      <w:pPr>
        <w:tabs>
          <w:tab w:val="left" w:pos="284"/>
          <w:tab w:val="left" w:pos="3544"/>
        </w:tabs>
        <w:jc w:val="both"/>
        <w:rPr>
          <w:color w:val="000000"/>
          <w:sz w:val="26"/>
          <w:szCs w:val="26"/>
        </w:rPr>
      </w:pPr>
      <w:bookmarkStart w:id="2" w:name="_30j0zll" w:colFirst="0" w:colLast="0"/>
      <w:bookmarkEnd w:id="2"/>
      <w:r>
        <w:rPr>
          <w:b/>
          <w:color w:val="000000"/>
          <w:sz w:val="26"/>
          <w:szCs w:val="26"/>
        </w:rPr>
        <w:t>Article 2:</w:t>
      </w:r>
      <w:r>
        <w:rPr>
          <w:color w:val="000000"/>
          <w:sz w:val="26"/>
          <w:szCs w:val="26"/>
        </w:rPr>
        <w:t xml:space="preserve"> </w:t>
      </w:r>
      <w:r w:rsidRPr="00802140">
        <w:rPr>
          <w:b/>
          <w:color w:val="000000"/>
          <w:sz w:val="26"/>
          <w:szCs w:val="26"/>
        </w:rPr>
        <w:t xml:space="preserve">Party B delivers to party </w:t>
      </w:r>
      <w:proofErr w:type="gramStart"/>
      <w:r w:rsidRPr="00802140">
        <w:rPr>
          <w:b/>
          <w:color w:val="000000"/>
          <w:sz w:val="26"/>
          <w:szCs w:val="26"/>
        </w:rPr>
        <w:t>A the</w:t>
      </w:r>
      <w:proofErr w:type="gramEnd"/>
      <w:r w:rsidRPr="00802140">
        <w:rPr>
          <w:b/>
          <w:color w:val="000000"/>
          <w:sz w:val="26"/>
          <w:szCs w:val="26"/>
        </w:rPr>
        <w:t xml:space="preserve"> product(s) described as follows:</w:t>
      </w:r>
    </w:p>
    <w:p w:rsidR="00571E70" w:rsidRDefault="00683BFF" w:rsidP="00571E70">
      <w:pPr>
        <w:pStyle w:val="ListParagraph"/>
        <w:numPr>
          <w:ilvl w:val="0"/>
          <w:numId w:val="2"/>
        </w:numPr>
        <w:tabs>
          <w:tab w:val="left" w:pos="284"/>
          <w:tab w:val="left" w:pos="3544"/>
        </w:tabs>
        <w:jc w:val="both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Mechanical structure that can rotate in 2 axes</w:t>
      </w:r>
    </w:p>
    <w:p w:rsidR="00267E41" w:rsidRPr="00F1410B" w:rsidRDefault="00267E41" w:rsidP="00571E70">
      <w:pPr>
        <w:pStyle w:val="ListParagraph"/>
        <w:numPr>
          <w:ilvl w:val="0"/>
          <w:numId w:val="2"/>
        </w:numPr>
        <w:tabs>
          <w:tab w:val="left" w:pos="284"/>
          <w:tab w:val="left" w:pos="3544"/>
        </w:tabs>
        <w:jc w:val="both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 xml:space="preserve">Capability of receiving beacon signal and </w:t>
      </w:r>
      <w:proofErr w:type="spellStart"/>
      <w:r>
        <w:rPr>
          <w:color w:val="000000"/>
          <w:sz w:val="26"/>
          <w:szCs w:val="26"/>
          <w:highlight w:val="yellow"/>
        </w:rPr>
        <w:t>undecoded</w:t>
      </w:r>
      <w:proofErr w:type="spellEnd"/>
      <w:r>
        <w:rPr>
          <w:color w:val="000000"/>
          <w:sz w:val="26"/>
          <w:szCs w:val="26"/>
          <w:highlight w:val="yellow"/>
        </w:rPr>
        <w:t xml:space="preserve"> data from satellites operating on low earth orbit. </w:t>
      </w:r>
    </w:p>
    <w:p w:rsidR="00571E70" w:rsidRPr="00F1410B" w:rsidRDefault="00683BFF" w:rsidP="00571E70">
      <w:pPr>
        <w:pStyle w:val="ListParagraph"/>
        <w:numPr>
          <w:ilvl w:val="0"/>
          <w:numId w:val="2"/>
        </w:numPr>
        <w:tabs>
          <w:tab w:val="left" w:pos="284"/>
          <w:tab w:val="left" w:pos="3544"/>
        </w:tabs>
        <w:jc w:val="both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Size: 1.25*1.25*1.5m</w:t>
      </w:r>
    </w:p>
    <w:p w:rsidR="00571E70" w:rsidRPr="00F1410B" w:rsidRDefault="00683BFF" w:rsidP="00571E70">
      <w:pPr>
        <w:pStyle w:val="ListParagraph"/>
        <w:numPr>
          <w:ilvl w:val="0"/>
          <w:numId w:val="2"/>
        </w:numPr>
        <w:tabs>
          <w:tab w:val="left" w:pos="284"/>
          <w:tab w:val="left" w:pos="3544"/>
        </w:tabs>
        <w:jc w:val="both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Working speed: 1 degree/s</w:t>
      </w:r>
    </w:p>
    <w:p w:rsidR="00571E70" w:rsidRPr="00F1410B" w:rsidRDefault="00683BFF" w:rsidP="00571E70">
      <w:pPr>
        <w:pStyle w:val="ListParagraph"/>
        <w:numPr>
          <w:ilvl w:val="0"/>
          <w:numId w:val="2"/>
        </w:numPr>
        <w:tabs>
          <w:tab w:val="left" w:pos="284"/>
          <w:tab w:val="left" w:pos="3544"/>
        </w:tabs>
        <w:jc w:val="both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 xml:space="preserve">Controlling </w:t>
      </w:r>
      <w:r w:rsidR="0002256E">
        <w:rPr>
          <w:color w:val="000000"/>
          <w:sz w:val="26"/>
          <w:szCs w:val="26"/>
          <w:highlight w:val="yellow"/>
        </w:rPr>
        <w:t>software</w:t>
      </w:r>
    </w:p>
    <w:p w:rsidR="00542B25" w:rsidRDefault="00542B25">
      <w:pPr>
        <w:tabs>
          <w:tab w:val="left" w:pos="284"/>
          <w:tab w:val="left" w:pos="3544"/>
        </w:tabs>
        <w:jc w:val="both"/>
        <w:rPr>
          <w:sz w:val="26"/>
          <w:szCs w:val="26"/>
        </w:rPr>
      </w:pPr>
    </w:p>
    <w:p w:rsidR="00542B25" w:rsidRPr="004100C6" w:rsidRDefault="00430A85" w:rsidP="004100C6">
      <w:pPr>
        <w:tabs>
          <w:tab w:val="left" w:pos="4002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The deadline of delivering the product is:</w:t>
      </w:r>
      <w:r w:rsidR="00571E70">
        <w:rPr>
          <w:b/>
          <w:color w:val="000000"/>
          <w:sz w:val="26"/>
          <w:szCs w:val="26"/>
        </w:rPr>
        <w:t xml:space="preserve"> </w:t>
      </w:r>
      <w:r w:rsidR="00F1410B">
        <w:rPr>
          <w:b/>
          <w:sz w:val="26"/>
          <w:szCs w:val="26"/>
        </w:rPr>
        <w:t>10/10</w:t>
      </w:r>
      <w:r w:rsidR="000C3307">
        <w:rPr>
          <w:b/>
          <w:sz w:val="26"/>
          <w:szCs w:val="26"/>
        </w:rPr>
        <w:t>/2019</w:t>
      </w:r>
    </w:p>
    <w:p w:rsidR="00FE21CA" w:rsidRDefault="00430A85">
      <w:pPr>
        <w:tabs>
          <w:tab w:val="left" w:pos="284"/>
          <w:tab w:val="left" w:pos="3544"/>
        </w:tabs>
        <w:spacing w:after="1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Article 3:</w:t>
      </w:r>
      <w:r w:rsidR="00F5323B">
        <w:rPr>
          <w:b/>
          <w:color w:val="000000"/>
          <w:sz w:val="26"/>
          <w:szCs w:val="26"/>
        </w:rPr>
        <w:t xml:space="preserve"> </w:t>
      </w:r>
      <w:r w:rsidR="00FE21CA" w:rsidRPr="00802140">
        <w:rPr>
          <w:b/>
          <w:color w:val="000000"/>
          <w:sz w:val="26"/>
          <w:szCs w:val="26"/>
        </w:rPr>
        <w:t>Contract value and payment methods:</w:t>
      </w:r>
    </w:p>
    <w:p w:rsidR="00345C86" w:rsidRDefault="00345C86" w:rsidP="00345C86">
      <w:pPr>
        <w:tabs>
          <w:tab w:val="left" w:pos="284"/>
          <w:tab w:val="left" w:pos="9540"/>
        </w:tabs>
        <w:spacing w:after="240"/>
        <w:jc w:val="both"/>
        <w:rPr>
          <w:color w:val="000000"/>
          <w:sz w:val="26"/>
          <w:szCs w:val="26"/>
        </w:rPr>
      </w:pPr>
      <w:r w:rsidRPr="00802140">
        <w:rPr>
          <w:b/>
          <w:color w:val="000000"/>
          <w:sz w:val="26"/>
          <w:szCs w:val="26"/>
        </w:rPr>
        <w:t>3.1 Contract value</w:t>
      </w:r>
      <w:r>
        <w:rPr>
          <w:color w:val="000000"/>
          <w:sz w:val="26"/>
          <w:szCs w:val="26"/>
        </w:rPr>
        <w:t xml:space="preserve">: 19.800.000 VND (In words: </w:t>
      </w:r>
      <w:r>
        <w:rPr>
          <w:i/>
          <w:color w:val="000000"/>
          <w:sz w:val="26"/>
          <w:szCs w:val="26"/>
        </w:rPr>
        <w:t>Nineteen million eight hundred thousand VND)</w:t>
      </w:r>
    </w:p>
    <w:p w:rsidR="00345C86" w:rsidRDefault="00345C86" w:rsidP="00345C86">
      <w:pPr>
        <w:tabs>
          <w:tab w:val="left" w:pos="284"/>
          <w:tab w:val="left" w:pos="9540"/>
        </w:tabs>
        <w:spacing w:after="240"/>
        <w:jc w:val="both"/>
        <w:rPr>
          <w:color w:val="000000"/>
          <w:sz w:val="26"/>
          <w:szCs w:val="26"/>
        </w:rPr>
      </w:pPr>
      <w:r w:rsidRPr="00802140">
        <w:rPr>
          <w:b/>
          <w:color w:val="000000"/>
          <w:sz w:val="26"/>
          <w:szCs w:val="26"/>
        </w:rPr>
        <w:t>3.2 Payment method</w:t>
      </w:r>
      <w:r>
        <w:rPr>
          <w:color w:val="000000"/>
          <w:sz w:val="26"/>
          <w:szCs w:val="26"/>
        </w:rPr>
        <w:t xml:space="preserve">: </w:t>
      </w:r>
      <w:r w:rsidR="006E4310" w:rsidRPr="006E4310">
        <w:rPr>
          <w:color w:val="000000"/>
          <w:sz w:val="26"/>
          <w:szCs w:val="26"/>
        </w:rPr>
        <w:t xml:space="preserve">Party A will transfer </w:t>
      </w:r>
      <w:r w:rsidR="00802140">
        <w:rPr>
          <w:color w:val="000000"/>
          <w:sz w:val="26"/>
          <w:szCs w:val="26"/>
        </w:rPr>
        <w:t>to</w:t>
      </w:r>
      <w:r w:rsidR="006E4310" w:rsidRPr="006E4310">
        <w:rPr>
          <w:color w:val="000000"/>
          <w:sz w:val="26"/>
          <w:szCs w:val="26"/>
        </w:rPr>
        <w:t xml:space="preserve"> party B </w:t>
      </w:r>
      <w:r w:rsidR="006E4310">
        <w:rPr>
          <w:color w:val="000000"/>
          <w:sz w:val="26"/>
          <w:szCs w:val="26"/>
        </w:rPr>
        <w:t>through</w:t>
      </w:r>
      <w:r w:rsidR="006E4310" w:rsidRPr="006E4310">
        <w:rPr>
          <w:color w:val="000000"/>
          <w:sz w:val="26"/>
          <w:szCs w:val="26"/>
        </w:rPr>
        <w:t xml:space="preserve"> the account of </w:t>
      </w:r>
      <w:r w:rsidR="006E4310">
        <w:rPr>
          <w:color w:val="000000"/>
          <w:sz w:val="26"/>
          <w:szCs w:val="26"/>
        </w:rPr>
        <w:t xml:space="preserve">the </w:t>
      </w:r>
      <w:r w:rsidR="006E4310" w:rsidRPr="006E4310">
        <w:rPr>
          <w:color w:val="000000"/>
          <w:sz w:val="26"/>
          <w:szCs w:val="26"/>
        </w:rPr>
        <w:t>instructor. Payment is divided into two phases:</w:t>
      </w:r>
    </w:p>
    <w:p w:rsidR="00345C86" w:rsidRDefault="00345C86" w:rsidP="00345C86">
      <w:pPr>
        <w:spacing w:after="120"/>
        <w:jc w:val="both"/>
        <w:rPr>
          <w:sz w:val="26"/>
          <w:szCs w:val="26"/>
        </w:rPr>
      </w:pPr>
      <w:r w:rsidRPr="00300BFF"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Phase 1: </w:t>
      </w:r>
      <w:r w:rsidR="00AD7536" w:rsidRPr="00AD7536">
        <w:rPr>
          <w:sz w:val="26"/>
          <w:szCs w:val="26"/>
        </w:rPr>
        <w:t xml:space="preserve">Party A </w:t>
      </w:r>
      <w:r w:rsidR="00AD7536">
        <w:rPr>
          <w:sz w:val="26"/>
          <w:szCs w:val="26"/>
        </w:rPr>
        <w:t>pays in advanced</w:t>
      </w:r>
      <w:r w:rsidR="00AD7536" w:rsidRPr="00AD7536">
        <w:rPr>
          <w:sz w:val="26"/>
          <w:szCs w:val="26"/>
        </w:rPr>
        <w:t xml:space="preserve"> to Party B 50% of the contract </w:t>
      </w:r>
      <w:r w:rsidR="00802140">
        <w:rPr>
          <w:sz w:val="26"/>
          <w:szCs w:val="26"/>
        </w:rPr>
        <w:t>which is</w:t>
      </w:r>
      <w:r w:rsidR="00802140" w:rsidRPr="00AD7536">
        <w:rPr>
          <w:sz w:val="26"/>
          <w:szCs w:val="26"/>
        </w:rPr>
        <w:t>: 9,900,000 VND (</w:t>
      </w:r>
      <w:r w:rsidR="00802140" w:rsidRPr="00AD7536">
        <w:rPr>
          <w:i/>
          <w:sz w:val="26"/>
          <w:szCs w:val="26"/>
        </w:rPr>
        <w:t>nine million nine hundred thousand VND</w:t>
      </w:r>
      <w:r w:rsidR="00802140" w:rsidRPr="00AD7536">
        <w:rPr>
          <w:sz w:val="26"/>
          <w:szCs w:val="26"/>
        </w:rPr>
        <w:t>)</w:t>
      </w:r>
      <w:r w:rsidR="00802140">
        <w:rPr>
          <w:sz w:val="26"/>
          <w:szCs w:val="26"/>
        </w:rPr>
        <w:t xml:space="preserve"> </w:t>
      </w:r>
      <w:r w:rsidR="00AD7536" w:rsidRPr="00AD7536">
        <w:rPr>
          <w:sz w:val="26"/>
          <w:szCs w:val="26"/>
        </w:rPr>
        <w:t>value after the contract is signed</w:t>
      </w:r>
      <w:r w:rsidR="00AD7536">
        <w:rPr>
          <w:sz w:val="26"/>
          <w:szCs w:val="26"/>
        </w:rPr>
        <w:t xml:space="preserve"> </w:t>
      </w:r>
    </w:p>
    <w:p w:rsidR="00AD7536" w:rsidRPr="00AD7536" w:rsidRDefault="00345C86" w:rsidP="00AD7536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r w:rsidR="00AD7536">
        <w:rPr>
          <w:sz w:val="26"/>
          <w:szCs w:val="26"/>
        </w:rPr>
        <w:t>Phase</w:t>
      </w:r>
      <w:r>
        <w:rPr>
          <w:sz w:val="26"/>
          <w:szCs w:val="26"/>
        </w:rPr>
        <w:t xml:space="preserve"> 2: </w:t>
      </w:r>
      <w:r w:rsidR="00AD7536" w:rsidRPr="00AD7536">
        <w:rPr>
          <w:sz w:val="26"/>
          <w:szCs w:val="26"/>
        </w:rPr>
        <w:t>Party A shall pay to Party B the remaining value of the</w:t>
      </w:r>
      <w:r w:rsidR="00AD7536">
        <w:rPr>
          <w:sz w:val="26"/>
          <w:szCs w:val="26"/>
        </w:rPr>
        <w:t xml:space="preserve"> contract according to the actual cost </w:t>
      </w:r>
      <w:r w:rsidR="00AD7536" w:rsidRPr="00AD7536">
        <w:rPr>
          <w:sz w:val="26"/>
          <w:szCs w:val="26"/>
        </w:rPr>
        <w:t xml:space="preserve">arising from the date Party A receives the finished product </w:t>
      </w:r>
      <w:r w:rsidR="00AD7536">
        <w:rPr>
          <w:sz w:val="26"/>
          <w:szCs w:val="26"/>
        </w:rPr>
        <w:t xml:space="preserve">mentioned </w:t>
      </w:r>
      <w:r w:rsidR="00AD7536" w:rsidRPr="00AD7536">
        <w:rPr>
          <w:sz w:val="26"/>
          <w:szCs w:val="26"/>
        </w:rPr>
        <w:t>in Article 2 with the following documents:</w:t>
      </w:r>
    </w:p>
    <w:p w:rsidR="00AD7536" w:rsidRPr="00AD7536" w:rsidRDefault="00AD7536" w:rsidP="00AD7536">
      <w:pPr>
        <w:spacing w:after="120"/>
        <w:jc w:val="both"/>
        <w:rPr>
          <w:sz w:val="26"/>
          <w:szCs w:val="26"/>
        </w:rPr>
      </w:pPr>
      <w:r w:rsidRPr="00AD7536">
        <w:rPr>
          <w:sz w:val="26"/>
          <w:szCs w:val="26"/>
        </w:rPr>
        <w:t xml:space="preserve">+ The results of </w:t>
      </w:r>
      <w:r w:rsidR="00E97DD0">
        <w:rPr>
          <w:sz w:val="26"/>
          <w:szCs w:val="26"/>
        </w:rPr>
        <w:t>product</w:t>
      </w:r>
      <w:r w:rsidRPr="00AD7536">
        <w:rPr>
          <w:sz w:val="26"/>
          <w:szCs w:val="26"/>
        </w:rPr>
        <w:t xml:space="preserve"> </w:t>
      </w:r>
      <w:r w:rsidR="00E97DD0">
        <w:rPr>
          <w:sz w:val="26"/>
          <w:szCs w:val="26"/>
        </w:rPr>
        <w:t>acceptance committee from "qualified</w:t>
      </w:r>
      <w:r w:rsidRPr="00AD7536">
        <w:rPr>
          <w:sz w:val="26"/>
          <w:szCs w:val="26"/>
        </w:rPr>
        <w:t>" or more.</w:t>
      </w:r>
    </w:p>
    <w:p w:rsidR="00AD7536" w:rsidRPr="00AD7536" w:rsidRDefault="00AD7536" w:rsidP="00AD7536">
      <w:pPr>
        <w:spacing w:after="120"/>
        <w:jc w:val="both"/>
        <w:rPr>
          <w:sz w:val="26"/>
          <w:szCs w:val="26"/>
        </w:rPr>
      </w:pPr>
      <w:r w:rsidRPr="00AD7536">
        <w:rPr>
          <w:sz w:val="26"/>
          <w:szCs w:val="26"/>
        </w:rPr>
        <w:t xml:space="preserve">+ Minutes of contract liquidation </w:t>
      </w:r>
      <w:r w:rsidR="00E97DD0" w:rsidRPr="00AD7536">
        <w:rPr>
          <w:sz w:val="26"/>
          <w:szCs w:val="26"/>
        </w:rPr>
        <w:t>acceptance</w:t>
      </w:r>
      <w:r w:rsidR="00E97DD0">
        <w:rPr>
          <w:sz w:val="26"/>
          <w:szCs w:val="26"/>
        </w:rPr>
        <w:t xml:space="preserve"> </w:t>
      </w:r>
      <w:r w:rsidRPr="00AD7536">
        <w:rPr>
          <w:sz w:val="26"/>
          <w:szCs w:val="26"/>
        </w:rPr>
        <w:t>signed by both parties.</w:t>
      </w:r>
    </w:p>
    <w:p w:rsidR="00345C86" w:rsidRPr="00DE498B" w:rsidRDefault="00AD7536" w:rsidP="00E97DD0">
      <w:pPr>
        <w:spacing w:after="120"/>
        <w:jc w:val="both"/>
        <w:rPr>
          <w:sz w:val="26"/>
          <w:szCs w:val="26"/>
        </w:rPr>
      </w:pPr>
      <w:r w:rsidRPr="00AD7536">
        <w:rPr>
          <w:sz w:val="26"/>
          <w:szCs w:val="26"/>
        </w:rPr>
        <w:t>+ A valid financial invoice for the list of goods to be procured for the implementation of the project.</w:t>
      </w:r>
    </w:p>
    <w:p w:rsidR="00345C86" w:rsidRDefault="00345C86" w:rsidP="00E97DD0">
      <w:pPr>
        <w:spacing w:after="120"/>
        <w:jc w:val="both"/>
        <w:rPr>
          <w:color w:val="000000"/>
          <w:sz w:val="26"/>
          <w:szCs w:val="26"/>
        </w:rPr>
      </w:pPr>
      <w:r w:rsidRPr="00802140">
        <w:rPr>
          <w:b/>
          <w:color w:val="000000"/>
          <w:sz w:val="26"/>
          <w:szCs w:val="26"/>
        </w:rPr>
        <w:t xml:space="preserve">3.3 </w:t>
      </w:r>
      <w:r w:rsidR="00E97DD0" w:rsidRPr="00802140">
        <w:rPr>
          <w:b/>
          <w:color w:val="000000"/>
          <w:sz w:val="26"/>
          <w:szCs w:val="26"/>
        </w:rPr>
        <w:t>Implementation methods</w:t>
      </w:r>
      <w:r>
        <w:rPr>
          <w:color w:val="000000"/>
          <w:sz w:val="26"/>
          <w:szCs w:val="26"/>
        </w:rPr>
        <w:t xml:space="preserve">: </w:t>
      </w:r>
      <w:r w:rsidR="00E97DD0" w:rsidRPr="00E97DD0">
        <w:rPr>
          <w:color w:val="000000"/>
          <w:sz w:val="26"/>
          <w:szCs w:val="26"/>
        </w:rPr>
        <w:t>package expenditure</w:t>
      </w:r>
    </w:p>
    <w:p w:rsidR="00033DC7" w:rsidRDefault="00430A85">
      <w:pPr>
        <w:spacing w:before="240" w:after="1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Article 4: </w:t>
      </w:r>
      <w:r w:rsidR="00033DC7" w:rsidRPr="00033DC7">
        <w:rPr>
          <w:b/>
          <w:color w:val="000000"/>
          <w:sz w:val="26"/>
          <w:szCs w:val="26"/>
        </w:rPr>
        <w:t>Responsibilities of the two parties:</w:t>
      </w:r>
      <w:r w:rsidR="00033DC7">
        <w:rPr>
          <w:b/>
          <w:color w:val="000000"/>
          <w:sz w:val="26"/>
          <w:szCs w:val="26"/>
        </w:rPr>
        <w:t xml:space="preserve"> </w:t>
      </w:r>
    </w:p>
    <w:p w:rsidR="00033DC7" w:rsidRPr="00033DC7" w:rsidRDefault="00033DC7" w:rsidP="00033DC7">
      <w:pPr>
        <w:spacing w:before="240" w:after="120"/>
        <w:jc w:val="both"/>
        <w:rPr>
          <w:color w:val="000000"/>
          <w:sz w:val="26"/>
          <w:szCs w:val="26"/>
        </w:rPr>
      </w:pPr>
      <w:r w:rsidRPr="00033DC7">
        <w:rPr>
          <w:b/>
          <w:color w:val="000000"/>
          <w:sz w:val="26"/>
          <w:szCs w:val="26"/>
        </w:rPr>
        <w:t>4.1</w:t>
      </w:r>
      <w:r>
        <w:rPr>
          <w:color w:val="000000"/>
          <w:sz w:val="26"/>
          <w:szCs w:val="26"/>
        </w:rPr>
        <w:t xml:space="preserve"> </w:t>
      </w:r>
      <w:r w:rsidRPr="00033DC7">
        <w:rPr>
          <w:b/>
          <w:color w:val="000000"/>
          <w:sz w:val="26"/>
          <w:szCs w:val="26"/>
        </w:rPr>
        <w:t>Responsibilities of Party B:</w:t>
      </w:r>
    </w:p>
    <w:p w:rsidR="00033DC7" w:rsidRPr="00033DC7" w:rsidRDefault="00033DC7" w:rsidP="00033DC7">
      <w:pPr>
        <w:spacing w:before="240" w:after="120"/>
        <w:jc w:val="both"/>
        <w:rPr>
          <w:color w:val="000000"/>
          <w:sz w:val="26"/>
          <w:szCs w:val="26"/>
        </w:rPr>
      </w:pPr>
      <w:r w:rsidRPr="00033DC7">
        <w:rPr>
          <w:color w:val="000000"/>
          <w:sz w:val="26"/>
          <w:szCs w:val="26"/>
        </w:rPr>
        <w:t xml:space="preserve">+ The </w:t>
      </w:r>
      <w:r w:rsidR="002942EA">
        <w:rPr>
          <w:color w:val="000000"/>
          <w:sz w:val="26"/>
          <w:szCs w:val="26"/>
        </w:rPr>
        <w:t>supervisor</w:t>
      </w:r>
      <w:r w:rsidRPr="00033DC7">
        <w:rPr>
          <w:color w:val="000000"/>
          <w:sz w:val="26"/>
          <w:szCs w:val="26"/>
        </w:rPr>
        <w:t xml:space="preserve"> is responsible for managing the </w:t>
      </w:r>
      <w:r w:rsidR="002942EA">
        <w:rPr>
          <w:color w:val="000000"/>
          <w:sz w:val="26"/>
          <w:szCs w:val="26"/>
        </w:rPr>
        <w:t>project</w:t>
      </w:r>
      <w:r w:rsidRPr="00033DC7">
        <w:rPr>
          <w:color w:val="000000"/>
          <w:sz w:val="26"/>
          <w:szCs w:val="26"/>
        </w:rPr>
        <w:t xml:space="preserve">, instructing the students to carry out the work and hand over the product </w:t>
      </w:r>
      <w:r w:rsidR="002942EA">
        <w:rPr>
          <w:color w:val="000000"/>
          <w:sz w:val="26"/>
          <w:szCs w:val="26"/>
        </w:rPr>
        <w:t>on time</w:t>
      </w:r>
      <w:r w:rsidRPr="00033DC7">
        <w:rPr>
          <w:color w:val="000000"/>
          <w:sz w:val="26"/>
          <w:szCs w:val="26"/>
        </w:rPr>
        <w:t xml:space="preserve">, ensuring </w:t>
      </w:r>
      <w:r w:rsidR="002942EA">
        <w:rPr>
          <w:color w:val="000000"/>
          <w:sz w:val="26"/>
          <w:szCs w:val="26"/>
        </w:rPr>
        <w:t>to meet</w:t>
      </w:r>
      <w:r w:rsidRPr="00033DC7">
        <w:rPr>
          <w:color w:val="000000"/>
          <w:sz w:val="26"/>
          <w:szCs w:val="26"/>
        </w:rPr>
        <w:t xml:space="preserve"> product requirements stated in Article 1</w:t>
      </w:r>
    </w:p>
    <w:p w:rsidR="00033DC7" w:rsidRPr="00033DC7" w:rsidRDefault="00033DC7" w:rsidP="00033DC7">
      <w:pPr>
        <w:spacing w:before="240" w:after="120"/>
        <w:jc w:val="both"/>
        <w:rPr>
          <w:color w:val="000000"/>
          <w:sz w:val="26"/>
          <w:szCs w:val="26"/>
        </w:rPr>
      </w:pPr>
      <w:r w:rsidRPr="00033DC7">
        <w:rPr>
          <w:color w:val="000000"/>
          <w:sz w:val="26"/>
          <w:szCs w:val="26"/>
        </w:rPr>
        <w:t xml:space="preserve">+ </w:t>
      </w:r>
      <w:r w:rsidR="002942EA">
        <w:rPr>
          <w:color w:val="000000"/>
          <w:sz w:val="26"/>
          <w:szCs w:val="26"/>
        </w:rPr>
        <w:t>The supervisor is</w:t>
      </w:r>
      <w:r w:rsidRPr="00033DC7">
        <w:rPr>
          <w:color w:val="000000"/>
          <w:sz w:val="26"/>
          <w:szCs w:val="26"/>
        </w:rPr>
        <w:t xml:space="preserve"> responsible for financial management of the </w:t>
      </w:r>
      <w:r w:rsidR="002942EA">
        <w:rPr>
          <w:color w:val="000000"/>
          <w:sz w:val="26"/>
          <w:szCs w:val="26"/>
        </w:rPr>
        <w:t>project</w:t>
      </w:r>
      <w:r w:rsidRPr="00033DC7">
        <w:rPr>
          <w:color w:val="000000"/>
          <w:sz w:val="26"/>
          <w:szCs w:val="26"/>
        </w:rPr>
        <w:t xml:space="preserve">, assisting students to carry out advance payment procedures, </w:t>
      </w:r>
      <w:r w:rsidR="002942EA">
        <w:rPr>
          <w:color w:val="000000"/>
          <w:sz w:val="26"/>
          <w:szCs w:val="26"/>
        </w:rPr>
        <w:t xml:space="preserve">payment and settlement with </w:t>
      </w:r>
      <w:r w:rsidRPr="00033DC7">
        <w:rPr>
          <w:color w:val="000000"/>
          <w:sz w:val="26"/>
          <w:szCs w:val="26"/>
        </w:rPr>
        <w:t xml:space="preserve">Finance </w:t>
      </w:r>
      <w:r w:rsidR="002942EA">
        <w:rPr>
          <w:color w:val="000000"/>
          <w:sz w:val="26"/>
          <w:szCs w:val="26"/>
        </w:rPr>
        <w:t xml:space="preserve">and Accounting </w:t>
      </w:r>
      <w:r w:rsidRPr="00033DC7">
        <w:rPr>
          <w:color w:val="000000"/>
          <w:sz w:val="26"/>
          <w:szCs w:val="26"/>
        </w:rPr>
        <w:t xml:space="preserve">Department after the </w:t>
      </w:r>
      <w:r w:rsidR="002942EA">
        <w:rPr>
          <w:color w:val="000000"/>
          <w:sz w:val="26"/>
          <w:szCs w:val="26"/>
        </w:rPr>
        <w:t xml:space="preserve">project </w:t>
      </w:r>
      <w:r w:rsidRPr="00033DC7">
        <w:rPr>
          <w:color w:val="000000"/>
          <w:sz w:val="26"/>
          <w:szCs w:val="26"/>
        </w:rPr>
        <w:t xml:space="preserve">is </w:t>
      </w:r>
      <w:r w:rsidR="002942EA">
        <w:rPr>
          <w:color w:val="000000"/>
          <w:sz w:val="26"/>
          <w:szCs w:val="26"/>
        </w:rPr>
        <w:t>finalized.</w:t>
      </w:r>
    </w:p>
    <w:p w:rsidR="00033DC7" w:rsidRPr="00033DC7" w:rsidRDefault="002C4BB3" w:rsidP="00033DC7">
      <w:pPr>
        <w:spacing w:before="240" w:after="1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Party B must use the funding appropriately according to Vietnamese Government regulations </w:t>
      </w:r>
      <w:r w:rsidR="00033DC7" w:rsidRPr="00033DC7">
        <w:rPr>
          <w:color w:val="000000"/>
          <w:sz w:val="26"/>
          <w:szCs w:val="26"/>
        </w:rPr>
        <w:t xml:space="preserve">and the </w:t>
      </w:r>
      <w:r>
        <w:rPr>
          <w:color w:val="000000"/>
          <w:sz w:val="26"/>
          <w:szCs w:val="26"/>
        </w:rPr>
        <w:t>VGU regulations</w:t>
      </w:r>
      <w:r w:rsidR="00033DC7" w:rsidRPr="00033DC7">
        <w:rPr>
          <w:color w:val="000000"/>
          <w:sz w:val="26"/>
          <w:szCs w:val="26"/>
        </w:rPr>
        <w:t>.</w:t>
      </w:r>
    </w:p>
    <w:p w:rsidR="00542B25" w:rsidRDefault="00033DC7" w:rsidP="00033DC7">
      <w:pPr>
        <w:spacing w:before="240" w:after="120"/>
        <w:jc w:val="both"/>
        <w:rPr>
          <w:color w:val="000000"/>
          <w:sz w:val="26"/>
          <w:szCs w:val="26"/>
        </w:rPr>
      </w:pPr>
      <w:r w:rsidRPr="00033DC7">
        <w:rPr>
          <w:color w:val="000000"/>
          <w:sz w:val="26"/>
          <w:szCs w:val="26"/>
        </w:rPr>
        <w:t>+ Report on progress of the project as requested by party A.</w:t>
      </w:r>
    </w:p>
    <w:p w:rsidR="001A70C9" w:rsidRPr="001A70C9" w:rsidRDefault="001A70C9" w:rsidP="001A70C9">
      <w:pPr>
        <w:spacing w:before="240" w:after="120"/>
        <w:jc w:val="both"/>
        <w:rPr>
          <w:b/>
          <w:color w:val="000000"/>
          <w:sz w:val="26"/>
          <w:szCs w:val="26"/>
        </w:rPr>
      </w:pPr>
      <w:r w:rsidRPr="001A70C9">
        <w:rPr>
          <w:b/>
          <w:color w:val="000000"/>
          <w:sz w:val="26"/>
          <w:szCs w:val="26"/>
        </w:rPr>
        <w:t>4.2 Responsibilities of Party A:</w:t>
      </w:r>
    </w:p>
    <w:p w:rsidR="001A70C9" w:rsidRDefault="001A70C9" w:rsidP="001A70C9">
      <w:pPr>
        <w:spacing w:before="240" w:after="120"/>
        <w:jc w:val="both"/>
        <w:rPr>
          <w:color w:val="000000"/>
          <w:sz w:val="26"/>
          <w:szCs w:val="26"/>
        </w:rPr>
      </w:pPr>
      <w:r w:rsidRPr="001A70C9">
        <w:rPr>
          <w:color w:val="000000"/>
          <w:sz w:val="26"/>
          <w:szCs w:val="26"/>
        </w:rPr>
        <w:t>Provide Party B with all necessary information relat</w:t>
      </w:r>
      <w:r>
        <w:rPr>
          <w:color w:val="000000"/>
          <w:sz w:val="26"/>
          <w:szCs w:val="26"/>
        </w:rPr>
        <w:t>ed</w:t>
      </w:r>
      <w:r w:rsidRPr="001A70C9">
        <w:rPr>
          <w:color w:val="000000"/>
          <w:sz w:val="26"/>
          <w:szCs w:val="26"/>
        </w:rPr>
        <w:t xml:space="preserve"> to contract </w:t>
      </w:r>
      <w:r>
        <w:rPr>
          <w:color w:val="000000"/>
          <w:sz w:val="26"/>
          <w:szCs w:val="26"/>
        </w:rPr>
        <w:t>implementation and pay</w:t>
      </w:r>
      <w:r w:rsidRPr="001A70C9">
        <w:rPr>
          <w:color w:val="000000"/>
          <w:sz w:val="26"/>
          <w:szCs w:val="26"/>
        </w:rPr>
        <w:t xml:space="preserve"> to Party B in accordance with Article 2 of this contract.</w:t>
      </w:r>
    </w:p>
    <w:p w:rsidR="00542B25" w:rsidRDefault="00430A85">
      <w:pPr>
        <w:spacing w:before="240" w:after="1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Article 5:</w:t>
      </w:r>
      <w:r>
        <w:rPr>
          <w:color w:val="000000"/>
          <w:sz w:val="26"/>
          <w:szCs w:val="26"/>
        </w:rPr>
        <w:t xml:space="preserve"> If any commercialization of this research could be realized, Party A will help to facilitate the paper works with the assistance of Party B. The shared benefits (if any) will be discussed in details in other contracts.</w:t>
      </w:r>
    </w:p>
    <w:p w:rsidR="00542B25" w:rsidRDefault="00430A85">
      <w:pPr>
        <w:spacing w:before="24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Article 6:</w:t>
      </w:r>
      <w:r>
        <w:rPr>
          <w:color w:val="000000"/>
          <w:sz w:val="26"/>
          <w:szCs w:val="26"/>
        </w:rPr>
        <w:t xml:space="preserve"> The contract will come into effect from the date signed by both parties. It is made into 5 original copies: </w:t>
      </w:r>
      <w:r w:rsidR="00FE21CA">
        <w:rPr>
          <w:color w:val="000000"/>
          <w:sz w:val="26"/>
          <w:szCs w:val="26"/>
        </w:rPr>
        <w:t>0</w:t>
      </w:r>
      <w:r>
        <w:rPr>
          <w:color w:val="000000"/>
          <w:sz w:val="26"/>
          <w:szCs w:val="26"/>
        </w:rPr>
        <w:t>2 for Party B</w:t>
      </w:r>
      <w:r w:rsidR="00FE21CA">
        <w:rPr>
          <w:color w:val="000000"/>
          <w:sz w:val="26"/>
          <w:szCs w:val="26"/>
        </w:rPr>
        <w:t xml:space="preserve"> and 03 for party A</w:t>
      </w:r>
      <w:r w:rsidR="001A70C9">
        <w:rPr>
          <w:color w:val="000000"/>
          <w:sz w:val="26"/>
          <w:szCs w:val="26"/>
        </w:rPr>
        <w:t xml:space="preserve"> </w:t>
      </w:r>
      <w:r w:rsidR="001A70C9" w:rsidRPr="001A70C9">
        <w:rPr>
          <w:color w:val="000000"/>
          <w:sz w:val="26"/>
          <w:szCs w:val="26"/>
        </w:rPr>
        <w:t>with the same legal value</w:t>
      </w:r>
      <w:r w:rsidR="00FE21CA">
        <w:rPr>
          <w:color w:val="000000"/>
          <w:sz w:val="26"/>
          <w:szCs w:val="26"/>
        </w:rPr>
        <w:t>.</w:t>
      </w:r>
    </w:p>
    <w:p w:rsidR="00542B25" w:rsidRDefault="00542B25">
      <w:pPr>
        <w:spacing w:before="240"/>
        <w:jc w:val="both"/>
        <w:rPr>
          <w:color w:val="000000"/>
          <w:sz w:val="26"/>
          <w:szCs w:val="26"/>
        </w:rPr>
      </w:pPr>
    </w:p>
    <w:p w:rsidR="00FE21CA" w:rsidRDefault="004100C6" w:rsidP="00FE21CA">
      <w:pPr>
        <w:spacing w:before="80"/>
        <w:ind w:firstLine="7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Party A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 w:rsidR="00FE21CA">
        <w:rPr>
          <w:b/>
          <w:color w:val="000000"/>
          <w:sz w:val="26"/>
          <w:szCs w:val="26"/>
        </w:rPr>
        <w:t xml:space="preserve">Party B </w:t>
      </w:r>
    </w:p>
    <w:p w:rsidR="00542B25" w:rsidRDefault="00FE21CA" w:rsidP="00FE21CA">
      <w:pPr>
        <w:tabs>
          <w:tab w:val="center" w:pos="2127"/>
          <w:tab w:val="center" w:pos="7513"/>
        </w:tabs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                                                              Team leader                                  Supervisor</w:t>
      </w:r>
    </w:p>
    <w:p w:rsidR="00542B25" w:rsidRDefault="00542B25">
      <w:pPr>
        <w:jc w:val="both"/>
        <w:rPr>
          <w:color w:val="000000"/>
          <w:sz w:val="26"/>
          <w:szCs w:val="26"/>
        </w:rPr>
      </w:pPr>
    </w:p>
    <w:p w:rsidR="00542B25" w:rsidRDefault="00542B25">
      <w:pPr>
        <w:jc w:val="both"/>
        <w:rPr>
          <w:color w:val="000000"/>
          <w:sz w:val="26"/>
          <w:szCs w:val="26"/>
        </w:rPr>
      </w:pPr>
    </w:p>
    <w:p w:rsidR="00542B25" w:rsidRDefault="00333940" w:rsidP="00333940">
      <w:pPr>
        <w:tabs>
          <w:tab w:val="left" w:pos="7695"/>
        </w:tabs>
        <w:jc w:val="both"/>
        <w:rPr>
          <w:noProof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:rsidR="004100C6" w:rsidRDefault="004100C6" w:rsidP="00333940">
      <w:pPr>
        <w:tabs>
          <w:tab w:val="left" w:pos="7695"/>
        </w:tabs>
        <w:jc w:val="both"/>
        <w:rPr>
          <w:noProof/>
          <w:color w:val="000000"/>
          <w:sz w:val="26"/>
          <w:szCs w:val="26"/>
        </w:rPr>
      </w:pPr>
    </w:p>
    <w:p w:rsidR="00333940" w:rsidRPr="00EB6F67" w:rsidRDefault="004100C6" w:rsidP="00333940">
      <w:pPr>
        <w:tabs>
          <w:tab w:val="left" w:pos="6945"/>
          <w:tab w:val="left" w:pos="7170"/>
        </w:tabs>
        <w:jc w:val="both"/>
        <w:rPr>
          <w:b/>
          <w:color w:val="000000"/>
          <w:sz w:val="26"/>
          <w:szCs w:val="26"/>
          <w:lang w:val="de-DE"/>
        </w:rPr>
      </w:pPr>
      <w:r w:rsidRPr="00715C3C">
        <w:rPr>
          <w:b/>
          <w:color w:val="000000"/>
          <w:sz w:val="26"/>
          <w:szCs w:val="26"/>
          <w:lang w:val="de-DE"/>
        </w:rPr>
        <w:t xml:space="preserve">Pham Van Song                     </w:t>
      </w:r>
      <w:r w:rsidR="000771D1">
        <w:rPr>
          <w:b/>
          <w:color w:val="000000"/>
          <w:sz w:val="26"/>
          <w:szCs w:val="26"/>
          <w:lang w:val="de-DE"/>
        </w:rPr>
        <w:t xml:space="preserve">            </w:t>
      </w:r>
      <w:r w:rsidR="00F1410B" w:rsidRPr="00F1410B">
        <w:rPr>
          <w:b/>
          <w:spacing w:val="-1"/>
          <w:sz w:val="26"/>
          <w:lang w:val="de-DE"/>
        </w:rPr>
        <w:t>Nguyen Van Hoa Vu</w:t>
      </w:r>
      <w:r w:rsidR="000771D1" w:rsidRPr="00F1410B">
        <w:rPr>
          <w:b/>
          <w:spacing w:val="-1"/>
          <w:sz w:val="26"/>
          <w:lang w:val="de-DE"/>
        </w:rPr>
        <w:tab/>
      </w:r>
      <w:r w:rsidR="007F7300" w:rsidRPr="00F1410B">
        <w:rPr>
          <w:b/>
          <w:spacing w:val="-1"/>
          <w:sz w:val="26"/>
          <w:lang w:val="de-DE"/>
        </w:rPr>
        <w:t xml:space="preserve">      </w:t>
      </w:r>
      <w:r w:rsidR="00F1410B">
        <w:rPr>
          <w:b/>
          <w:spacing w:val="-1"/>
          <w:sz w:val="26"/>
          <w:lang w:val="de-DE"/>
        </w:rPr>
        <w:t>Vo Bich Hien</w:t>
      </w:r>
    </w:p>
    <w:p w:rsidR="00542B25" w:rsidRPr="00EB6F67" w:rsidRDefault="00430A85">
      <w:pPr>
        <w:tabs>
          <w:tab w:val="left" w:pos="3686"/>
          <w:tab w:val="left" w:pos="7230"/>
        </w:tabs>
        <w:rPr>
          <w:b/>
          <w:color w:val="000000"/>
          <w:sz w:val="26"/>
          <w:szCs w:val="26"/>
          <w:lang w:val="de-DE"/>
        </w:rPr>
      </w:pPr>
      <w:bookmarkStart w:id="3" w:name="_1fob9te" w:colFirst="0" w:colLast="0"/>
      <w:bookmarkEnd w:id="3"/>
      <w:r w:rsidRPr="00EB6F67">
        <w:rPr>
          <w:b/>
          <w:color w:val="000000"/>
          <w:sz w:val="26"/>
          <w:szCs w:val="26"/>
          <w:lang w:val="de-DE"/>
        </w:rPr>
        <w:tab/>
      </w:r>
    </w:p>
    <w:p w:rsidR="00542B25" w:rsidRPr="00715C3C" w:rsidRDefault="00542B25">
      <w:pPr>
        <w:spacing w:before="240"/>
        <w:jc w:val="both"/>
        <w:rPr>
          <w:color w:val="000000"/>
          <w:sz w:val="26"/>
          <w:szCs w:val="26"/>
          <w:lang w:val="de-DE"/>
        </w:rPr>
      </w:pPr>
    </w:p>
    <w:sectPr w:rsidR="00542B25" w:rsidRPr="00715C3C" w:rsidSect="00EE4D38">
      <w:headerReference w:type="default" r:id="rId7"/>
      <w:footerReference w:type="default" r:id="rId8"/>
      <w:pgSz w:w="11909" w:h="16834" w:code="9"/>
      <w:pgMar w:top="1008" w:right="1008" w:bottom="864" w:left="1483" w:header="720" w:footer="57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5B9" w:rsidRDefault="00A355B9">
      <w:r>
        <w:separator/>
      </w:r>
    </w:p>
  </w:endnote>
  <w:endnote w:type="continuationSeparator" w:id="0">
    <w:p w:rsidR="00A355B9" w:rsidRDefault="00A35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3529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E41" w:rsidRDefault="00267E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C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7E41" w:rsidRDefault="00267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5B9" w:rsidRDefault="00A355B9">
      <w:r>
        <w:separator/>
      </w:r>
    </w:p>
  </w:footnote>
  <w:footnote w:type="continuationSeparator" w:id="0">
    <w:p w:rsidR="00A355B9" w:rsidRDefault="00A35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41" w:rsidRDefault="00267E41">
    <w:pPr>
      <w:tabs>
        <w:tab w:val="center" w:pos="4680"/>
        <w:tab w:val="right" w:pos="9360"/>
      </w:tabs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6589"/>
    <w:multiLevelType w:val="multilevel"/>
    <w:tmpl w:val="0A4EB524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2B03964"/>
    <w:multiLevelType w:val="hybridMultilevel"/>
    <w:tmpl w:val="D99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25"/>
    <w:rsid w:val="0002256E"/>
    <w:rsid w:val="0002556F"/>
    <w:rsid w:val="00033DC7"/>
    <w:rsid w:val="00050B59"/>
    <w:rsid w:val="000771D1"/>
    <w:rsid w:val="000C3307"/>
    <w:rsid w:val="000D51E5"/>
    <w:rsid w:val="000E2538"/>
    <w:rsid w:val="001154F3"/>
    <w:rsid w:val="00142823"/>
    <w:rsid w:val="001A1808"/>
    <w:rsid w:val="001A70C9"/>
    <w:rsid w:val="001C293B"/>
    <w:rsid w:val="001E0AE8"/>
    <w:rsid w:val="00267E41"/>
    <w:rsid w:val="00270286"/>
    <w:rsid w:val="002942EA"/>
    <w:rsid w:val="00296606"/>
    <w:rsid w:val="002B7AC7"/>
    <w:rsid w:val="002C4BB3"/>
    <w:rsid w:val="002E4662"/>
    <w:rsid w:val="00302211"/>
    <w:rsid w:val="00311624"/>
    <w:rsid w:val="00330864"/>
    <w:rsid w:val="00333940"/>
    <w:rsid w:val="00343E88"/>
    <w:rsid w:val="00345C86"/>
    <w:rsid w:val="00354F29"/>
    <w:rsid w:val="00377FAB"/>
    <w:rsid w:val="003B5732"/>
    <w:rsid w:val="004100C6"/>
    <w:rsid w:val="00430A85"/>
    <w:rsid w:val="004C317A"/>
    <w:rsid w:val="00523563"/>
    <w:rsid w:val="00542B25"/>
    <w:rsid w:val="00566DB6"/>
    <w:rsid w:val="00571E70"/>
    <w:rsid w:val="00580B05"/>
    <w:rsid w:val="005868BC"/>
    <w:rsid w:val="00596586"/>
    <w:rsid w:val="005D4236"/>
    <w:rsid w:val="005D672B"/>
    <w:rsid w:val="005E71EA"/>
    <w:rsid w:val="00611649"/>
    <w:rsid w:val="006609DC"/>
    <w:rsid w:val="00683BFF"/>
    <w:rsid w:val="006A1DEC"/>
    <w:rsid w:val="006D41BA"/>
    <w:rsid w:val="006E32DD"/>
    <w:rsid w:val="006E4310"/>
    <w:rsid w:val="006F2A11"/>
    <w:rsid w:val="006F2D50"/>
    <w:rsid w:val="00710B41"/>
    <w:rsid w:val="00715C3C"/>
    <w:rsid w:val="00721CF3"/>
    <w:rsid w:val="007222B9"/>
    <w:rsid w:val="007351B3"/>
    <w:rsid w:val="00747FDB"/>
    <w:rsid w:val="00755610"/>
    <w:rsid w:val="00762ED8"/>
    <w:rsid w:val="00763CD2"/>
    <w:rsid w:val="00771890"/>
    <w:rsid w:val="00785109"/>
    <w:rsid w:val="007F7300"/>
    <w:rsid w:val="00802140"/>
    <w:rsid w:val="00806DA1"/>
    <w:rsid w:val="008A1F7C"/>
    <w:rsid w:val="008C5026"/>
    <w:rsid w:val="008D4E3C"/>
    <w:rsid w:val="008D6C73"/>
    <w:rsid w:val="008E3864"/>
    <w:rsid w:val="0092602E"/>
    <w:rsid w:val="009A663B"/>
    <w:rsid w:val="009D3127"/>
    <w:rsid w:val="009F700A"/>
    <w:rsid w:val="00A355B9"/>
    <w:rsid w:val="00A6579F"/>
    <w:rsid w:val="00A661AB"/>
    <w:rsid w:val="00A703BB"/>
    <w:rsid w:val="00A957AE"/>
    <w:rsid w:val="00AA495C"/>
    <w:rsid w:val="00AC572C"/>
    <w:rsid w:val="00AD7536"/>
    <w:rsid w:val="00B02F80"/>
    <w:rsid w:val="00B671F4"/>
    <w:rsid w:val="00BD7F37"/>
    <w:rsid w:val="00BF7451"/>
    <w:rsid w:val="00C50E4A"/>
    <w:rsid w:val="00C64025"/>
    <w:rsid w:val="00C93B37"/>
    <w:rsid w:val="00CC6A58"/>
    <w:rsid w:val="00CF313B"/>
    <w:rsid w:val="00CF3C76"/>
    <w:rsid w:val="00D1208D"/>
    <w:rsid w:val="00D210B4"/>
    <w:rsid w:val="00D53597"/>
    <w:rsid w:val="00DA66F4"/>
    <w:rsid w:val="00DD7714"/>
    <w:rsid w:val="00DF466E"/>
    <w:rsid w:val="00E727A9"/>
    <w:rsid w:val="00E855CB"/>
    <w:rsid w:val="00E97DD0"/>
    <w:rsid w:val="00EB1046"/>
    <w:rsid w:val="00EB6F67"/>
    <w:rsid w:val="00EE4D38"/>
    <w:rsid w:val="00F11BFB"/>
    <w:rsid w:val="00F1410B"/>
    <w:rsid w:val="00F208F4"/>
    <w:rsid w:val="00F5323B"/>
    <w:rsid w:val="00F55903"/>
    <w:rsid w:val="00F6084D"/>
    <w:rsid w:val="00F621FC"/>
    <w:rsid w:val="00FE2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0D4B"/>
  <w15:docId w15:val="{485C3052-6721-4C32-B0A3-146D1F3F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2823"/>
  </w:style>
  <w:style w:type="paragraph" w:styleId="Heading1">
    <w:name w:val="heading 1"/>
    <w:basedOn w:val="Normal"/>
    <w:next w:val="Normal"/>
    <w:rsid w:val="00142823"/>
    <w:pPr>
      <w:keepNext/>
      <w:keepLines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142823"/>
    <w:pPr>
      <w:keepNext/>
      <w:keepLines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142823"/>
    <w:pPr>
      <w:keepNext/>
      <w:keepLines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142823"/>
    <w:pPr>
      <w:keepNext/>
      <w:keepLines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rsid w:val="00142823"/>
    <w:pPr>
      <w:keepNext/>
      <w:keepLines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rsid w:val="00142823"/>
    <w:pPr>
      <w:keepNext/>
      <w:keepLines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4282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428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2823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D41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FDB"/>
    <w:pPr>
      <w:ind w:left="720"/>
      <w:contextualSpacing/>
    </w:pPr>
  </w:style>
  <w:style w:type="table" w:styleId="TableGrid">
    <w:name w:val="Table Grid"/>
    <w:basedOn w:val="TableNormal"/>
    <w:uiPriority w:val="39"/>
    <w:rsid w:val="00DA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4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D38"/>
  </w:style>
  <w:style w:type="paragraph" w:styleId="Footer">
    <w:name w:val="footer"/>
    <w:basedOn w:val="Normal"/>
    <w:link w:val="FooterChar"/>
    <w:uiPriority w:val="99"/>
    <w:unhideWhenUsed/>
    <w:rsid w:val="00EE4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Hoai.NT</dc:creator>
  <cp:lastModifiedBy>Big Boy</cp:lastModifiedBy>
  <cp:revision>6</cp:revision>
  <dcterms:created xsi:type="dcterms:W3CDTF">2019-03-11T08:03:00Z</dcterms:created>
  <dcterms:modified xsi:type="dcterms:W3CDTF">2019-03-12T12:03:00Z</dcterms:modified>
</cp:coreProperties>
</file>