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[Business Name]</w:t>
        <w:br/>
      </w:r>
      <w:r>
        <w:rPr>
          <w:rFonts w:ascii="Arial" w:hAnsi="Arial"/>
          <w:sz w:val="18"/>
        </w:rPr>
        <w:t>Dog Walking | Drop-In Visits | In-Home Pet Sitting</w:t>
        <w:br/>
      </w:r>
      <w:r>
        <w:rPr>
          <w:rFonts w:ascii="Arial" w:hAnsi="Arial"/>
          <w:b/>
          <w:sz w:val="28"/>
        </w:rPr>
        <w:t>EMERGENCY VETERINARY AUTHORIZATION</w:t>
      </w:r>
    </w:p>
    <w:p>
      <w:pPr>
        <w:jc w:val="center"/>
      </w:pPr>
      <w:r>
        <w:rPr>
          <w:rFonts w:ascii="Arial" w:hAnsi="Arial"/>
          <w:sz w:val="16"/>
        </w:rPr>
        <w:t>Keep a signed copy available for each active client.</w:t>
      </w:r>
    </w:p>
    <w:p/>
    <w:p>
      <w:r>
        <w:t>I authorize [Business Name] to seek emergency veterinary care for my pet(s) if illness, injury, escape recovery, poisoning concern, heat/cold exposure, breathing distress, severe pain, collapse, or any urgent safety concern occurs while my pet is in care.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Client Name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Pet Name(s)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Primary Vet Clinic / Phone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After-Hours Emergency Vet Preference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Maximum Emergency Spending Limit Before Additional Approval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749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Payment Method / Vet File Notes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  <w:tr>
        <w:trPr>
          <w:trHeight w:val="605" w:hRule="atLeast"/>
        </w:trPr>
        <w:tc>
          <w:tcPr>
            <w:tcW w:type="dxa" w:w="5400"/>
            <w:shd w:fill="EDEDED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People Authorized to Approve Care if Client Cannot Be Reached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 xml:space="preserve"> </w:t>
            </w:r>
          </w:p>
        </w:tc>
      </w:tr>
    </w:tbl>
    <w:p>
      <w:pPr>
        <w:pStyle w:val="Heading2"/>
      </w:pPr>
      <w:r>
        <w:t>Authorization</w:t>
      </w:r>
    </w:p>
    <w:p>
      <w:r>
        <w:t>[ ] I understand every effort will be made to contact me before treatment when practical.    [ ] I authorize transport to a veterinarian or emergency clinic if needed.    [ ] I accept responsibility for veterinary, medication, transportation, and related costs.    [ ] I authorize the veterinarian to release emergency treatment information to the business.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Client Signature</w:t>
            </w:r>
          </w:p>
        </w:tc>
        <w:tc>
          <w:tcPr>
            <w:tcW w:type="dxa" w:w="5400"/>
            <w:shd w:fill="EDEDED"/>
          </w:tcPr>
          <w:p>
            <w:r/>
            <w:r>
              <w:rPr>
                <w:rFonts w:ascii="Arial" w:hAnsi="Arial"/>
                <w:b/>
                <w:sz w:val="16"/>
              </w:rPr>
              <w:t>Date</w:t>
            </w:r>
          </w:p>
        </w:tc>
      </w:tr>
      <w:tr>
        <w:trPr>
          <w:trHeight w:val="792" w:hRule="atLeast"/>
        </w:trPr>
        <w:tc>
          <w:tcPr>
            <w:tcW w:type="dxa" w:w="5400"/>
          </w:tcPr>
          <w:p>
            <w:r/>
            <w:r>
              <w:rPr>
                <w:rFonts w:ascii="Arial" w:hAnsi="Arial"/>
                <w:b w:val="0"/>
                <w:sz w:val="16"/>
              </w:rPr>
              <w:br/>
              <w:br/>
            </w:r>
          </w:p>
        </w:tc>
        <w:tc>
          <w:tcPr>
            <w:tcW w:type="dxa" w:w="5400"/>
          </w:tcPr>
          <w:p>
            <w:r/>
            <w:r>
              <w:rPr>
                <w:rFonts w:ascii="Arial" w:hAnsi="Arial"/>
                <w:b w:val="0"/>
                <w:sz w:val="16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