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5C99" w14:textId="68C2FF2F" w:rsidR="00F70EA5" w:rsidRPr="00F70EA5" w:rsidRDefault="00F70EA5" w:rsidP="00F70EA5">
      <w:pPr>
        <w:jc w:val="center"/>
        <w:rPr>
          <w:b/>
          <w:bCs/>
        </w:rPr>
      </w:pPr>
      <w:r w:rsidRPr="00F70EA5">
        <w:rPr>
          <w:b/>
          <w:bCs/>
        </w:rPr>
        <w:t>Marengo Therapeutics</w:t>
      </w:r>
      <w:r>
        <w:rPr>
          <w:b/>
          <w:bCs/>
        </w:rPr>
        <w:t xml:space="preserve"> CDM</w:t>
      </w:r>
    </w:p>
    <w:p w14:paraId="7D20E711" w14:textId="05E3AEA4" w:rsidR="00F70EA5" w:rsidRPr="00F70EA5" w:rsidRDefault="00F70EA5" w:rsidP="00F70EA5">
      <w:pPr>
        <w:jc w:val="center"/>
      </w:pPr>
      <w:r w:rsidRPr="00F70EA5">
        <w:t>Director</w:t>
      </w:r>
      <w:r w:rsidRPr="00F70EA5">
        <w:rPr>
          <w:rFonts w:ascii="Arial" w:hAnsi="Arial" w:cs="Arial"/>
        </w:rPr>
        <w:t> </w:t>
      </w:r>
      <w:r w:rsidRPr="00F70EA5">
        <w:t>of</w:t>
      </w:r>
      <w:r w:rsidRPr="00F70EA5">
        <w:rPr>
          <w:rFonts w:ascii="Arial" w:hAnsi="Arial" w:cs="Arial"/>
        </w:rPr>
        <w:t> </w:t>
      </w:r>
      <w:r w:rsidRPr="00F70EA5">
        <w:t>Clinical</w:t>
      </w:r>
      <w:r w:rsidRPr="00F70EA5">
        <w:rPr>
          <w:rFonts w:ascii="Arial" w:hAnsi="Arial" w:cs="Arial"/>
        </w:rPr>
        <w:t> </w:t>
      </w:r>
      <w:r w:rsidRPr="00F70EA5">
        <w:t>Data</w:t>
      </w:r>
      <w:r w:rsidRPr="00F70EA5">
        <w:rPr>
          <w:rFonts w:ascii="Arial" w:hAnsi="Arial" w:cs="Arial"/>
        </w:rPr>
        <w:t> </w:t>
      </w:r>
      <w:r w:rsidRPr="00F70EA5">
        <w:t>Management</w:t>
      </w:r>
      <w:r>
        <w:t xml:space="preserve"> | </w:t>
      </w:r>
      <w:r w:rsidRPr="00F70EA5">
        <w:t>Cambridge,</w:t>
      </w:r>
      <w:r w:rsidRPr="00F70EA5">
        <w:rPr>
          <w:rFonts w:ascii="Arial" w:hAnsi="Arial" w:cs="Arial"/>
        </w:rPr>
        <w:t> </w:t>
      </w:r>
      <w:r w:rsidRPr="00F70EA5">
        <w:t>MA</w:t>
      </w:r>
    </w:p>
    <w:p w14:paraId="724D659E" w14:textId="77777777" w:rsidR="00F70EA5" w:rsidRPr="00F70EA5" w:rsidRDefault="00F70EA5" w:rsidP="00F70EA5">
      <w:r w:rsidRPr="00F70EA5">
        <w:pict w14:anchorId="7A37F200">
          <v:rect id="_x0000_i1025" style="width:0;height:1.5pt" o:hralign="center" o:hrstd="t" o:hr="t" fillcolor="#a0a0a0" stroked="f"/>
        </w:pict>
      </w:r>
    </w:p>
    <w:p w14:paraId="1E4054B6" w14:textId="77777777" w:rsidR="00F70EA5" w:rsidRPr="00F70EA5" w:rsidRDefault="00F70EA5" w:rsidP="00F70EA5">
      <w:pPr>
        <w:rPr>
          <w:b/>
          <w:bCs/>
        </w:rPr>
      </w:pPr>
      <w:r w:rsidRPr="00F70EA5">
        <w:rPr>
          <w:b/>
          <w:bCs/>
        </w:rPr>
        <w:t>PROFESSIONAL SUMMARY</w:t>
      </w:r>
    </w:p>
    <w:p w14:paraId="24FE9CC4" w14:textId="3D0DA9F6" w:rsidR="00F70EA5" w:rsidRPr="00F70EA5" w:rsidRDefault="00F70EA5" w:rsidP="00F70EA5">
      <w:r w:rsidRPr="00F70EA5">
        <w:t>15</w:t>
      </w:r>
      <w:r w:rsidRPr="00F70EA5">
        <w:rPr>
          <w:rFonts w:ascii="Arial" w:hAnsi="Arial" w:cs="Arial"/>
        </w:rPr>
        <w:t> </w:t>
      </w:r>
      <w:r w:rsidRPr="00F70EA5">
        <w:t>+</w:t>
      </w:r>
      <w:r w:rsidRPr="00F70EA5">
        <w:rPr>
          <w:rFonts w:ascii="Arial" w:hAnsi="Arial" w:cs="Arial"/>
        </w:rPr>
        <w:t> </w:t>
      </w:r>
      <w:r w:rsidRPr="00F70EA5">
        <w:t>yrs driving oncology data strategy from FIH to NDA/BLA. Expert in Medidata</w:t>
      </w:r>
      <w:r w:rsidRPr="00F70EA5">
        <w:rPr>
          <w:rFonts w:ascii="Arial" w:hAnsi="Arial" w:cs="Arial"/>
        </w:rPr>
        <w:t> </w:t>
      </w:r>
      <w:r w:rsidRPr="00F70EA5">
        <w:t>Rave, CDISC (CDASH/SDTM), risk</w:t>
      </w:r>
      <w:r w:rsidRPr="00F70EA5">
        <w:noBreakHyphen/>
        <w:t>based review, vendor governance, and inspection readiness. Closed four Phase</w:t>
      </w:r>
      <w:r w:rsidRPr="00F70EA5">
        <w:rPr>
          <w:rFonts w:ascii="Arial" w:hAnsi="Arial" w:cs="Arial"/>
        </w:rPr>
        <w:t> </w:t>
      </w:r>
      <w:r w:rsidRPr="00F70EA5">
        <w:t>III databases 22</w:t>
      </w:r>
      <w:r w:rsidRPr="00F70EA5">
        <w:rPr>
          <w:rFonts w:ascii="Arial" w:hAnsi="Arial" w:cs="Arial"/>
        </w:rPr>
        <w:t> </w:t>
      </w:r>
      <w:r w:rsidRPr="00F70EA5">
        <w:t>% ahead of plan with zero 483s. Vendor</w:t>
      </w:r>
      <w:r w:rsidRPr="00F70EA5">
        <w:noBreakHyphen/>
        <w:t>savvy, zero</w:t>
      </w:r>
      <w:r w:rsidRPr="00F70EA5">
        <w:noBreakHyphen/>
        <w:t xml:space="preserve">ego leader who scales </w:t>
      </w:r>
      <w:r>
        <w:t>high-performing</w:t>
      </w:r>
      <w:r w:rsidRPr="00F70EA5">
        <w:t xml:space="preserve"> biometrics teams. Seeking ~$235</w:t>
      </w:r>
      <w:r w:rsidRPr="00F70EA5">
        <w:rPr>
          <w:rFonts w:ascii="Arial" w:hAnsi="Arial" w:cs="Arial"/>
        </w:rPr>
        <w:t> </w:t>
      </w:r>
      <w:r w:rsidRPr="00F70EA5">
        <w:t>k base</w:t>
      </w:r>
      <w:r w:rsidRPr="00F70EA5">
        <w:rPr>
          <w:rFonts w:ascii="Arial" w:hAnsi="Arial" w:cs="Arial"/>
        </w:rPr>
        <w:t> </w:t>
      </w:r>
      <w:r w:rsidRPr="00F70EA5">
        <w:t>+</w:t>
      </w:r>
      <w:r w:rsidRPr="00F70EA5">
        <w:rPr>
          <w:rFonts w:ascii="Arial" w:hAnsi="Arial" w:cs="Arial"/>
        </w:rPr>
        <w:t> </w:t>
      </w:r>
      <w:r w:rsidRPr="00F70EA5">
        <w:t>LTI; 30</w:t>
      </w:r>
      <w:r w:rsidRPr="00F70EA5">
        <w:noBreakHyphen/>
        <w:t>day notice.</w:t>
      </w:r>
    </w:p>
    <w:p w14:paraId="56D0CC17" w14:textId="77777777" w:rsidR="00F70EA5" w:rsidRPr="00F70EA5" w:rsidRDefault="00F70EA5" w:rsidP="00F70EA5">
      <w:r w:rsidRPr="00F70EA5">
        <w:pict w14:anchorId="4F4BE3C2">
          <v:rect id="_x0000_i1026" style="width:0;height:1.5pt" o:hralign="center" o:hrstd="t" o:hr="t" fillcolor="#a0a0a0" stroked="f"/>
        </w:pict>
      </w:r>
    </w:p>
    <w:p w14:paraId="233273BC" w14:textId="77777777" w:rsidR="00F70EA5" w:rsidRPr="00F70EA5" w:rsidRDefault="00F70EA5" w:rsidP="00F70EA5">
      <w:pPr>
        <w:rPr>
          <w:b/>
          <w:bCs/>
        </w:rPr>
      </w:pPr>
      <w:r w:rsidRPr="00F70EA5">
        <w:rPr>
          <w:b/>
          <w:bCs/>
        </w:rPr>
        <w:t>EXPERIENCE</w:t>
      </w:r>
    </w:p>
    <w:p w14:paraId="618EC3EB" w14:textId="05EE4996" w:rsidR="00F70EA5" w:rsidRPr="00F70EA5" w:rsidRDefault="00F70EA5" w:rsidP="00F70EA5">
      <w:r w:rsidRPr="00F70EA5">
        <w:rPr>
          <w:b/>
          <w:bCs/>
        </w:rPr>
        <w:t>N</w:t>
      </w:r>
      <w:r w:rsidRPr="00F70EA5">
        <w:rPr>
          <w:rFonts w:ascii="Arial" w:hAnsi="Arial" w:cs="Arial"/>
          <w:b/>
          <w:bCs/>
        </w:rPr>
        <w:t> </w:t>
      </w:r>
      <w:r w:rsidRPr="00F70EA5">
        <w:rPr>
          <w:b/>
          <w:bCs/>
        </w:rPr>
        <w:t>Therapeutics</w:t>
      </w:r>
      <w:r w:rsidRPr="00F70EA5">
        <w:t> </w:t>
      </w:r>
      <w:r w:rsidRPr="00F70EA5">
        <w:t>|</w:t>
      </w:r>
      <w:r w:rsidRPr="00F70EA5">
        <w:t> </w:t>
      </w:r>
      <w:r w:rsidRPr="00F70EA5">
        <w:t>Cambridge,</w:t>
      </w:r>
      <w:r w:rsidRPr="00F70EA5">
        <w:rPr>
          <w:rFonts w:ascii="Arial" w:hAnsi="Arial" w:cs="Arial"/>
        </w:rPr>
        <w:t> </w:t>
      </w:r>
      <w:r w:rsidRPr="00F70EA5">
        <w:t xml:space="preserve">MA </w:t>
      </w:r>
      <w:r w:rsidRPr="00F70EA5">
        <w:rPr>
          <w:rFonts w:ascii="Aptos" w:hAnsi="Aptos" w:cs="Aptos"/>
        </w:rPr>
        <w:t>•</w:t>
      </w:r>
      <w:r w:rsidRPr="00F70EA5">
        <w:t xml:space="preserve"> Series</w:t>
      </w:r>
      <w:r w:rsidRPr="00F70EA5">
        <w:rPr>
          <w:rFonts w:ascii="Arial" w:hAnsi="Arial" w:cs="Arial"/>
        </w:rPr>
        <w:t> </w:t>
      </w:r>
      <w:r w:rsidRPr="00F70EA5">
        <w:t>C immuno</w:t>
      </w:r>
      <w:r w:rsidRPr="00F70EA5">
        <w:noBreakHyphen/>
        <w:t>oncology biotech</w:t>
      </w:r>
      <w:r w:rsidRPr="00F70EA5">
        <w:br/>
      </w:r>
      <w:r w:rsidRPr="00F70EA5">
        <w:rPr>
          <w:b/>
          <w:bCs/>
        </w:rPr>
        <w:t>Director, Clinical Data Management</w:t>
      </w:r>
      <w:r w:rsidRPr="00F70EA5">
        <w:t> </w:t>
      </w:r>
      <w:r w:rsidRPr="00F70EA5">
        <w:t>Apr</w:t>
      </w:r>
      <w:r w:rsidRPr="00F70EA5">
        <w:rPr>
          <w:rFonts w:ascii="Arial" w:hAnsi="Arial" w:cs="Arial"/>
        </w:rPr>
        <w:t> </w:t>
      </w:r>
      <w:r w:rsidRPr="00F70EA5">
        <w:t>2021</w:t>
      </w:r>
      <w:r w:rsidRPr="00F70EA5">
        <w:rPr>
          <w:rFonts w:ascii="Arial" w:hAnsi="Arial" w:cs="Arial"/>
        </w:rPr>
        <w:t> </w:t>
      </w:r>
      <w:r w:rsidRPr="00F70EA5">
        <w:rPr>
          <w:rFonts w:ascii="Aptos" w:hAnsi="Aptos" w:cs="Aptos"/>
        </w:rPr>
        <w:t>–</w:t>
      </w:r>
      <w:r w:rsidRPr="00F70EA5">
        <w:rPr>
          <w:rFonts w:ascii="Arial" w:hAnsi="Arial" w:cs="Arial"/>
        </w:rPr>
        <w:t> </w:t>
      </w:r>
      <w:r w:rsidRPr="00F70EA5">
        <w:t>Present</w:t>
      </w:r>
    </w:p>
    <w:p w14:paraId="3CFEF94B" w14:textId="77777777" w:rsidR="00F70EA5" w:rsidRPr="00F70EA5" w:rsidRDefault="00F70EA5" w:rsidP="00F70EA5">
      <w:pPr>
        <w:numPr>
          <w:ilvl w:val="0"/>
          <w:numId w:val="1"/>
        </w:numPr>
      </w:pPr>
      <w:r w:rsidRPr="00F70EA5">
        <w:t>Set global CDM vision for 6 Phase</w:t>
      </w:r>
      <w:r w:rsidRPr="00F70EA5">
        <w:rPr>
          <w:rFonts w:ascii="Arial" w:hAnsi="Arial" w:cs="Arial"/>
        </w:rPr>
        <w:t> </w:t>
      </w:r>
      <w:r w:rsidRPr="00F70EA5">
        <w:t>I</w:t>
      </w:r>
      <w:r w:rsidRPr="00F70EA5">
        <w:rPr>
          <w:rFonts w:ascii="Aptos" w:hAnsi="Aptos" w:cs="Aptos"/>
        </w:rPr>
        <w:t>–</w:t>
      </w:r>
      <w:r w:rsidRPr="00F70EA5">
        <w:t>III solid</w:t>
      </w:r>
      <w:r w:rsidRPr="00F70EA5">
        <w:noBreakHyphen/>
        <w:t>tumor studies across 18 countries.</w:t>
      </w:r>
    </w:p>
    <w:p w14:paraId="1CAE93CE" w14:textId="77777777" w:rsidR="00F70EA5" w:rsidRPr="00F70EA5" w:rsidRDefault="00F70EA5" w:rsidP="00F70EA5">
      <w:pPr>
        <w:numPr>
          <w:ilvl w:val="0"/>
          <w:numId w:val="1"/>
        </w:numPr>
      </w:pPr>
      <w:r w:rsidRPr="00F70EA5">
        <w:t>Built green</w:t>
      </w:r>
      <w:r w:rsidRPr="00F70EA5">
        <w:noBreakHyphen/>
        <w:t>field function: hired 9 FTEs, authored 23 SOPs, and implemented KPIs within 12</w:t>
      </w:r>
      <w:r w:rsidRPr="00F70EA5">
        <w:rPr>
          <w:rFonts w:ascii="Arial" w:hAnsi="Arial" w:cs="Arial"/>
        </w:rPr>
        <w:t> </w:t>
      </w:r>
      <w:r w:rsidRPr="00F70EA5">
        <w:t>months.</w:t>
      </w:r>
    </w:p>
    <w:p w14:paraId="70690C57" w14:textId="77777777" w:rsidR="00F70EA5" w:rsidRPr="00F70EA5" w:rsidRDefault="00F70EA5" w:rsidP="00F70EA5">
      <w:pPr>
        <w:numPr>
          <w:ilvl w:val="0"/>
          <w:numId w:val="1"/>
        </w:numPr>
      </w:pPr>
      <w:r w:rsidRPr="00F70EA5">
        <w:t>Led design of</w:t>
      </w:r>
      <w:r w:rsidRPr="00F70EA5">
        <w:rPr>
          <w:rFonts w:ascii="Arial" w:hAnsi="Arial" w:cs="Arial"/>
        </w:rPr>
        <w:t> </w:t>
      </w:r>
      <w:r w:rsidRPr="00F70EA5">
        <w:t>&gt;</w:t>
      </w:r>
      <w:r w:rsidRPr="00F70EA5">
        <w:rPr>
          <w:rFonts w:ascii="Arial" w:hAnsi="Arial" w:cs="Arial"/>
        </w:rPr>
        <w:t> </w:t>
      </w:r>
      <w:r w:rsidRPr="00F70EA5">
        <w:t>2</w:t>
      </w:r>
      <w:r w:rsidRPr="00F70EA5">
        <w:rPr>
          <w:rFonts w:ascii="Arial" w:hAnsi="Arial" w:cs="Arial"/>
        </w:rPr>
        <w:t> </w:t>
      </w:r>
      <w:r w:rsidRPr="00F70EA5">
        <w:t xml:space="preserve">500 eCRF fields; produced </w:t>
      </w:r>
      <w:r w:rsidRPr="00F70EA5">
        <w:rPr>
          <w:b/>
          <w:bCs/>
        </w:rPr>
        <w:t>600</w:t>
      </w:r>
      <w:r w:rsidRPr="00F70EA5">
        <w:rPr>
          <w:rFonts w:ascii="Arial" w:hAnsi="Arial" w:cs="Arial"/>
          <w:b/>
          <w:bCs/>
        </w:rPr>
        <w:t> </w:t>
      </w:r>
      <w:r w:rsidRPr="00F70EA5">
        <w:rPr>
          <w:b/>
          <w:bCs/>
        </w:rPr>
        <w:t>+</w:t>
      </w:r>
      <w:r w:rsidRPr="00F70EA5">
        <w:t xml:space="preserve"> edit checks &amp; validation specs under GAMP5.</w:t>
      </w:r>
    </w:p>
    <w:p w14:paraId="090B62E4" w14:textId="77777777" w:rsidR="00F70EA5" w:rsidRPr="00F70EA5" w:rsidRDefault="00F70EA5" w:rsidP="00F70EA5">
      <w:pPr>
        <w:numPr>
          <w:ilvl w:val="0"/>
          <w:numId w:val="1"/>
        </w:numPr>
      </w:pPr>
      <w:r w:rsidRPr="00F70EA5">
        <w:t xml:space="preserve">Launched </w:t>
      </w:r>
      <w:r w:rsidRPr="00F70EA5">
        <w:rPr>
          <w:b/>
          <w:bCs/>
        </w:rPr>
        <w:t>risk</w:t>
      </w:r>
      <w:r w:rsidRPr="00F70EA5">
        <w:rPr>
          <w:b/>
          <w:bCs/>
        </w:rPr>
        <w:noBreakHyphen/>
        <w:t>based data review (RB</w:t>
      </w:r>
      <w:r w:rsidRPr="00F70EA5">
        <w:rPr>
          <w:b/>
          <w:bCs/>
        </w:rPr>
        <w:noBreakHyphen/>
        <w:t>DM)</w:t>
      </w:r>
      <w:r w:rsidRPr="00F70EA5">
        <w:t xml:space="preserve"> dashboards in Spotfire, trimming on</w:t>
      </w:r>
      <w:r w:rsidRPr="00F70EA5">
        <w:noBreakHyphen/>
        <w:t>site SDV 35</w:t>
      </w:r>
      <w:r w:rsidRPr="00F70EA5">
        <w:rPr>
          <w:rFonts w:ascii="Arial" w:hAnsi="Arial" w:cs="Arial"/>
        </w:rPr>
        <w:t> </w:t>
      </w:r>
      <w:r w:rsidRPr="00F70EA5">
        <w:t>%.</w:t>
      </w:r>
    </w:p>
    <w:p w14:paraId="14DD6CEB" w14:textId="77777777" w:rsidR="00F70EA5" w:rsidRPr="00F70EA5" w:rsidRDefault="00F70EA5" w:rsidP="00F70EA5">
      <w:pPr>
        <w:numPr>
          <w:ilvl w:val="0"/>
          <w:numId w:val="1"/>
        </w:numPr>
      </w:pPr>
      <w:r w:rsidRPr="00F70EA5">
        <w:t>Negotiated master services with 2 CROs, 4 specialty labs, ePRO &amp; IRT — 18</w:t>
      </w:r>
      <w:r w:rsidRPr="00F70EA5">
        <w:rPr>
          <w:rFonts w:ascii="Arial" w:hAnsi="Arial" w:cs="Arial"/>
        </w:rPr>
        <w:t> </w:t>
      </w:r>
      <w:r w:rsidRPr="00F70EA5">
        <w:t>% cost reduction.</w:t>
      </w:r>
    </w:p>
    <w:p w14:paraId="0DA82DAB" w14:textId="77777777" w:rsidR="00F70EA5" w:rsidRPr="00F70EA5" w:rsidRDefault="00F70EA5" w:rsidP="00F70EA5">
      <w:pPr>
        <w:numPr>
          <w:ilvl w:val="0"/>
          <w:numId w:val="1"/>
        </w:numPr>
      </w:pPr>
      <w:r w:rsidRPr="00F70EA5">
        <w:t>Chaired weekly cross</w:t>
      </w:r>
      <w:r w:rsidRPr="00F70EA5">
        <w:noBreakHyphen/>
        <w:t xml:space="preserve">functional </w:t>
      </w:r>
      <w:r w:rsidRPr="00F70EA5">
        <w:rPr>
          <w:b/>
          <w:bCs/>
        </w:rPr>
        <w:t>Data Review Board</w:t>
      </w:r>
      <w:r w:rsidRPr="00F70EA5">
        <w:t>; cut open</w:t>
      </w:r>
      <w:r w:rsidRPr="00F70EA5">
        <w:noBreakHyphen/>
        <w:t>query backlog from 9</w:t>
      </w:r>
      <w:r w:rsidRPr="00F70EA5">
        <w:rPr>
          <w:rFonts w:ascii="Arial" w:hAnsi="Arial" w:cs="Arial"/>
        </w:rPr>
        <w:t> </w:t>
      </w:r>
      <w:r w:rsidRPr="00F70EA5">
        <w:t>000</w:t>
      </w:r>
      <w:r w:rsidRPr="00F70EA5">
        <w:rPr>
          <w:rFonts w:ascii="Arial" w:hAnsi="Arial" w:cs="Arial"/>
        </w:rPr>
        <w:t> </w:t>
      </w:r>
      <w:r w:rsidRPr="00F70EA5">
        <w:rPr>
          <w:rFonts w:ascii="Aptos" w:hAnsi="Aptos" w:cs="Aptos"/>
        </w:rPr>
        <w:t>→</w:t>
      </w:r>
      <w:r w:rsidRPr="00F70EA5">
        <w:rPr>
          <w:rFonts w:ascii="Arial" w:hAnsi="Arial" w:cs="Arial"/>
        </w:rPr>
        <w:t> </w:t>
      </w:r>
      <w:r w:rsidRPr="00F70EA5">
        <w:t>800.</w:t>
      </w:r>
    </w:p>
    <w:p w14:paraId="07ECB8BD" w14:textId="77777777" w:rsidR="00F70EA5" w:rsidRPr="00F70EA5" w:rsidRDefault="00F70EA5" w:rsidP="00F70EA5">
      <w:pPr>
        <w:numPr>
          <w:ilvl w:val="0"/>
          <w:numId w:val="1"/>
        </w:numPr>
      </w:pPr>
      <w:r w:rsidRPr="00F70EA5">
        <w:t xml:space="preserve">Delivered interim </w:t>
      </w:r>
      <w:proofErr w:type="spellStart"/>
      <w:r w:rsidRPr="00F70EA5">
        <w:t>ADaM</w:t>
      </w:r>
      <w:proofErr w:type="spellEnd"/>
      <w:r w:rsidRPr="00F70EA5">
        <w:t xml:space="preserve"> datasets for $150</w:t>
      </w:r>
      <w:r w:rsidRPr="00F70EA5">
        <w:rPr>
          <w:rFonts w:ascii="Arial" w:hAnsi="Arial" w:cs="Arial"/>
        </w:rPr>
        <w:t> </w:t>
      </w:r>
      <w:r w:rsidRPr="00F70EA5">
        <w:t>M Series</w:t>
      </w:r>
      <w:r w:rsidRPr="00F70EA5">
        <w:rPr>
          <w:rFonts w:ascii="Arial" w:hAnsi="Arial" w:cs="Arial"/>
        </w:rPr>
        <w:t> </w:t>
      </w:r>
      <w:r w:rsidRPr="00F70EA5">
        <w:t xml:space="preserve">D raise; praised by investors for </w:t>
      </w:r>
      <w:r w:rsidRPr="00F70EA5">
        <w:rPr>
          <w:rFonts w:ascii="Aptos" w:hAnsi="Aptos" w:cs="Aptos"/>
        </w:rPr>
        <w:t>“</w:t>
      </w:r>
      <w:r w:rsidRPr="00F70EA5">
        <w:t>cleanest cut.</w:t>
      </w:r>
      <w:r w:rsidRPr="00F70EA5">
        <w:rPr>
          <w:rFonts w:ascii="Aptos" w:hAnsi="Aptos" w:cs="Aptos"/>
        </w:rPr>
        <w:t>”</w:t>
      </w:r>
    </w:p>
    <w:p w14:paraId="1F77E64E" w14:textId="77777777" w:rsidR="00F70EA5" w:rsidRPr="00F70EA5" w:rsidRDefault="00F70EA5" w:rsidP="00F70EA5">
      <w:pPr>
        <w:numPr>
          <w:ilvl w:val="0"/>
          <w:numId w:val="1"/>
        </w:numPr>
      </w:pPr>
      <w:r w:rsidRPr="00F70EA5">
        <w:t>Defended data</w:t>
      </w:r>
      <w:r w:rsidRPr="00F70EA5">
        <w:noBreakHyphen/>
        <w:t>integrity package during FDA Type</w:t>
      </w:r>
      <w:r w:rsidRPr="00F70EA5">
        <w:rPr>
          <w:rFonts w:ascii="Arial" w:hAnsi="Arial" w:cs="Arial"/>
        </w:rPr>
        <w:t> </w:t>
      </w:r>
      <w:r w:rsidRPr="00F70EA5">
        <w:t>C meeting; no follow</w:t>
      </w:r>
      <w:r w:rsidRPr="00F70EA5">
        <w:noBreakHyphen/>
        <w:t>up questions issued.</w:t>
      </w:r>
    </w:p>
    <w:p w14:paraId="55CB084A" w14:textId="77777777" w:rsidR="00F70EA5" w:rsidRPr="00F70EA5" w:rsidRDefault="00F70EA5" w:rsidP="00F70EA5">
      <w:pPr>
        <w:numPr>
          <w:ilvl w:val="0"/>
          <w:numId w:val="1"/>
        </w:numPr>
      </w:pPr>
      <w:r w:rsidRPr="00F70EA5">
        <w:t>Co</w:t>
      </w:r>
      <w:r w:rsidRPr="00F70EA5">
        <w:noBreakHyphen/>
        <w:t>authored CDM sections of CSR, DSUR, and two Breakthrough Therapy briefing books.</w:t>
      </w:r>
    </w:p>
    <w:p w14:paraId="6909E36F" w14:textId="77777777" w:rsidR="00F70EA5" w:rsidRPr="00F70EA5" w:rsidRDefault="00F70EA5" w:rsidP="00F70EA5">
      <w:pPr>
        <w:numPr>
          <w:ilvl w:val="0"/>
          <w:numId w:val="1"/>
        </w:numPr>
      </w:pPr>
      <w:r w:rsidRPr="00F70EA5">
        <w:lastRenderedPageBreak/>
        <w:t>Mentored 3 internal promotions; launched “SDTM Bootcamp” adopted across Biometrics.</w:t>
      </w:r>
    </w:p>
    <w:p w14:paraId="3B671063" w14:textId="00F7D319" w:rsidR="00F70EA5" w:rsidRPr="00F70EA5" w:rsidRDefault="00F70EA5" w:rsidP="00F70EA5">
      <w:r w:rsidRPr="00F70EA5">
        <w:rPr>
          <w:b/>
          <w:bCs/>
        </w:rPr>
        <w:t>A</w:t>
      </w:r>
      <w:r w:rsidRPr="00F70EA5">
        <w:rPr>
          <w:rFonts w:ascii="Arial" w:hAnsi="Arial" w:cs="Arial"/>
          <w:b/>
          <w:bCs/>
        </w:rPr>
        <w:t> </w:t>
      </w:r>
      <w:r w:rsidRPr="00F70EA5">
        <w:rPr>
          <w:b/>
          <w:bCs/>
        </w:rPr>
        <w:t>BioPharma</w:t>
      </w:r>
      <w:r w:rsidRPr="00F70EA5">
        <w:t> </w:t>
      </w:r>
      <w:r w:rsidRPr="00F70EA5">
        <w:t>|</w:t>
      </w:r>
      <w:r w:rsidRPr="00F70EA5">
        <w:t> </w:t>
      </w:r>
      <w:r w:rsidRPr="00F70EA5">
        <w:t>Waltham,</w:t>
      </w:r>
      <w:r w:rsidRPr="00F70EA5">
        <w:rPr>
          <w:rFonts w:ascii="Arial" w:hAnsi="Arial" w:cs="Arial"/>
        </w:rPr>
        <w:t> </w:t>
      </w:r>
      <w:r w:rsidRPr="00F70EA5">
        <w:t>MA</w:t>
      </w:r>
      <w:r w:rsidRPr="00F70EA5">
        <w:br/>
      </w:r>
      <w:r w:rsidRPr="00F70EA5">
        <w:rPr>
          <w:b/>
          <w:bCs/>
        </w:rPr>
        <w:t>Associate Director</w:t>
      </w:r>
      <w:r w:rsidRPr="00F70EA5">
        <w:rPr>
          <w:rFonts w:ascii="Arial" w:hAnsi="Arial" w:cs="Arial"/>
          <w:b/>
          <w:bCs/>
        </w:rPr>
        <w:t> </w:t>
      </w:r>
      <w:r w:rsidRPr="00F70EA5">
        <w:rPr>
          <w:rFonts w:ascii="Aptos" w:hAnsi="Aptos" w:cs="Aptos"/>
          <w:b/>
          <w:bCs/>
        </w:rPr>
        <w:t>→</w:t>
      </w:r>
      <w:r w:rsidRPr="00F70EA5">
        <w:rPr>
          <w:rFonts w:ascii="Arial" w:hAnsi="Arial" w:cs="Arial"/>
          <w:b/>
          <w:bCs/>
        </w:rPr>
        <w:t> </w:t>
      </w:r>
      <w:r w:rsidRPr="00F70EA5">
        <w:rPr>
          <w:b/>
          <w:bCs/>
        </w:rPr>
        <w:t>Senior Manager, Clinical Data Management</w:t>
      </w:r>
      <w:r w:rsidRPr="00F70EA5">
        <w:t> </w:t>
      </w:r>
      <w:r w:rsidRPr="00F70EA5">
        <w:t>Jul</w:t>
      </w:r>
      <w:r w:rsidRPr="00F70EA5">
        <w:rPr>
          <w:rFonts w:ascii="Arial" w:hAnsi="Arial" w:cs="Arial"/>
        </w:rPr>
        <w:t> </w:t>
      </w:r>
      <w:r w:rsidRPr="00F70EA5">
        <w:t>2016</w:t>
      </w:r>
      <w:r w:rsidRPr="00F70EA5">
        <w:rPr>
          <w:rFonts w:ascii="Arial" w:hAnsi="Arial" w:cs="Arial"/>
        </w:rPr>
        <w:t> </w:t>
      </w:r>
      <w:r w:rsidRPr="00F70EA5">
        <w:rPr>
          <w:rFonts w:ascii="Aptos" w:hAnsi="Aptos" w:cs="Aptos"/>
        </w:rPr>
        <w:t>–</w:t>
      </w:r>
      <w:r w:rsidRPr="00F70EA5">
        <w:rPr>
          <w:rFonts w:ascii="Arial" w:hAnsi="Arial" w:cs="Arial"/>
        </w:rPr>
        <w:t> </w:t>
      </w:r>
      <w:r w:rsidRPr="00F70EA5">
        <w:t>Mar</w:t>
      </w:r>
      <w:r w:rsidRPr="00F70EA5">
        <w:rPr>
          <w:rFonts w:ascii="Arial" w:hAnsi="Arial" w:cs="Arial"/>
        </w:rPr>
        <w:t> </w:t>
      </w:r>
      <w:r w:rsidRPr="00F70EA5">
        <w:t>2021</w:t>
      </w:r>
    </w:p>
    <w:p w14:paraId="7BEC717D" w14:textId="77777777" w:rsidR="00F70EA5" w:rsidRPr="00F70EA5" w:rsidRDefault="00F70EA5" w:rsidP="00F70EA5">
      <w:pPr>
        <w:numPr>
          <w:ilvl w:val="0"/>
          <w:numId w:val="2"/>
        </w:numPr>
      </w:pPr>
      <w:r w:rsidRPr="00F70EA5">
        <w:t>Oversaw three Phase</w:t>
      </w:r>
      <w:r w:rsidRPr="00F70EA5">
        <w:rPr>
          <w:rFonts w:ascii="Arial" w:hAnsi="Arial" w:cs="Arial"/>
        </w:rPr>
        <w:t> </w:t>
      </w:r>
      <w:r w:rsidRPr="00F70EA5">
        <w:t>III bladder</w:t>
      </w:r>
      <w:r w:rsidRPr="00F70EA5">
        <w:noBreakHyphen/>
        <w:t>cancer trials (700</w:t>
      </w:r>
      <w:r w:rsidRPr="00F70EA5">
        <w:rPr>
          <w:rFonts w:ascii="Arial" w:hAnsi="Arial" w:cs="Arial"/>
        </w:rPr>
        <w:t> </w:t>
      </w:r>
      <w:r w:rsidRPr="00F70EA5">
        <w:t>+</w:t>
      </w:r>
      <w:r w:rsidRPr="00F70EA5">
        <w:rPr>
          <w:rFonts w:ascii="Arial" w:hAnsi="Arial" w:cs="Arial"/>
        </w:rPr>
        <w:t> </w:t>
      </w:r>
      <w:r w:rsidRPr="00F70EA5">
        <w:t>pts, 17 sites) delivering on</w:t>
      </w:r>
      <w:r w:rsidRPr="00F70EA5">
        <w:noBreakHyphen/>
        <w:t>time DB locks.</w:t>
      </w:r>
    </w:p>
    <w:p w14:paraId="38CACC36" w14:textId="77777777" w:rsidR="00F70EA5" w:rsidRPr="00F70EA5" w:rsidRDefault="00F70EA5" w:rsidP="00F70EA5">
      <w:pPr>
        <w:numPr>
          <w:ilvl w:val="0"/>
          <w:numId w:val="2"/>
        </w:numPr>
      </w:pPr>
      <w:r w:rsidRPr="00F70EA5">
        <w:t xml:space="preserve">Introduced </w:t>
      </w:r>
      <w:r w:rsidRPr="00F70EA5">
        <w:rPr>
          <w:b/>
          <w:bCs/>
        </w:rPr>
        <w:t>SDTM conversion factory</w:t>
      </w:r>
      <w:r w:rsidRPr="00F70EA5">
        <w:t xml:space="preserve"> in SAS; Biostats hand</w:t>
      </w:r>
      <w:r w:rsidRPr="00F70EA5">
        <w:noBreakHyphen/>
        <w:t>off cycle shrank 30</w:t>
      </w:r>
      <w:r w:rsidRPr="00F70EA5">
        <w:rPr>
          <w:rFonts w:ascii="Arial" w:hAnsi="Arial" w:cs="Arial"/>
        </w:rPr>
        <w:t> </w:t>
      </w:r>
      <w:r w:rsidRPr="00F70EA5">
        <w:t>%.</w:t>
      </w:r>
    </w:p>
    <w:p w14:paraId="5708FA93" w14:textId="77777777" w:rsidR="00F70EA5" w:rsidRPr="00F70EA5" w:rsidRDefault="00F70EA5" w:rsidP="00F70EA5">
      <w:pPr>
        <w:numPr>
          <w:ilvl w:val="0"/>
          <w:numId w:val="2"/>
        </w:numPr>
      </w:pPr>
      <w:r w:rsidRPr="00F70EA5">
        <w:t>Authored eCRF Completion Guidelines; improved site query turnaround to</w:t>
      </w:r>
      <w:r w:rsidRPr="00F70EA5">
        <w:rPr>
          <w:rFonts w:ascii="Arial" w:hAnsi="Arial" w:cs="Arial"/>
        </w:rPr>
        <w:t> </w:t>
      </w:r>
      <w:r w:rsidRPr="00F70EA5">
        <w:t>&lt;</w:t>
      </w:r>
      <w:r w:rsidRPr="00F70EA5">
        <w:rPr>
          <w:rFonts w:ascii="Arial" w:hAnsi="Arial" w:cs="Arial"/>
        </w:rPr>
        <w:t> </w:t>
      </w:r>
      <w:r w:rsidRPr="00F70EA5">
        <w:t>3</w:t>
      </w:r>
      <w:r w:rsidRPr="00F70EA5">
        <w:rPr>
          <w:rFonts w:ascii="Arial" w:hAnsi="Arial" w:cs="Arial"/>
        </w:rPr>
        <w:t> </w:t>
      </w:r>
      <w:r w:rsidRPr="00F70EA5">
        <w:t>days median.</w:t>
      </w:r>
    </w:p>
    <w:p w14:paraId="0E81B3C5" w14:textId="77777777" w:rsidR="00F70EA5" w:rsidRPr="00F70EA5" w:rsidRDefault="00F70EA5" w:rsidP="00F70EA5">
      <w:pPr>
        <w:numPr>
          <w:ilvl w:val="0"/>
          <w:numId w:val="2"/>
        </w:numPr>
      </w:pPr>
      <w:r w:rsidRPr="00F70EA5">
        <w:t xml:space="preserve">Deployed </w:t>
      </w:r>
      <w:r w:rsidRPr="00F70EA5">
        <w:rPr>
          <w:b/>
          <w:bCs/>
        </w:rPr>
        <w:t>E2B</w:t>
      </w:r>
      <w:r w:rsidRPr="00F70EA5">
        <w:rPr>
          <w:b/>
          <w:bCs/>
        </w:rPr>
        <w:noBreakHyphen/>
        <w:t>R3 SAE reconciliation</w:t>
      </w:r>
      <w:r w:rsidRPr="00F70EA5">
        <w:t xml:space="preserve"> workflow — 100</w:t>
      </w:r>
      <w:r w:rsidRPr="00F70EA5">
        <w:rPr>
          <w:rFonts w:ascii="Arial" w:hAnsi="Arial" w:cs="Arial"/>
        </w:rPr>
        <w:t> </w:t>
      </w:r>
      <w:r w:rsidRPr="00F70EA5">
        <w:t>% compliance in pharmacovigilance audit.</w:t>
      </w:r>
    </w:p>
    <w:p w14:paraId="20DA424B" w14:textId="77777777" w:rsidR="00F70EA5" w:rsidRPr="00F70EA5" w:rsidRDefault="00F70EA5" w:rsidP="00F70EA5">
      <w:pPr>
        <w:numPr>
          <w:ilvl w:val="0"/>
          <w:numId w:val="2"/>
        </w:numPr>
      </w:pPr>
      <w:r w:rsidRPr="00F70EA5">
        <w:t>Piloted automated duplicate</w:t>
      </w:r>
      <w:r w:rsidRPr="00F70EA5">
        <w:noBreakHyphen/>
        <w:t>patient check that flagged 12 protocol violations pre</w:t>
      </w:r>
      <w:r w:rsidRPr="00F70EA5">
        <w:noBreakHyphen/>
        <w:t>lock.</w:t>
      </w:r>
    </w:p>
    <w:p w14:paraId="702DF3C9" w14:textId="77777777" w:rsidR="00F70EA5" w:rsidRPr="00F70EA5" w:rsidRDefault="00F70EA5" w:rsidP="00F70EA5">
      <w:pPr>
        <w:numPr>
          <w:ilvl w:val="0"/>
          <w:numId w:val="2"/>
        </w:numPr>
      </w:pPr>
      <w:r w:rsidRPr="00F70EA5">
        <w:t>Led inspection</w:t>
      </w:r>
      <w:r w:rsidRPr="00F70EA5">
        <w:noBreakHyphen/>
        <w:t>readiness workshops yielding zero critical gaps in mock audit.</w:t>
      </w:r>
    </w:p>
    <w:p w14:paraId="2DEE5D3B" w14:textId="77777777" w:rsidR="00F70EA5" w:rsidRPr="00F70EA5" w:rsidRDefault="00F70EA5" w:rsidP="00F70EA5">
      <w:pPr>
        <w:numPr>
          <w:ilvl w:val="0"/>
          <w:numId w:val="2"/>
        </w:numPr>
      </w:pPr>
      <w:r w:rsidRPr="00F70EA5">
        <w:t>Implemented KPI dashboard (Power</w:t>
      </w:r>
      <w:r w:rsidRPr="00F70EA5">
        <w:rPr>
          <w:rFonts w:ascii="Arial" w:hAnsi="Arial" w:cs="Arial"/>
        </w:rPr>
        <w:t> </w:t>
      </w:r>
      <w:r w:rsidRPr="00F70EA5">
        <w:t xml:space="preserve">BI) surfacing enrollment &amp; query trends for </w:t>
      </w:r>
      <w:proofErr w:type="spellStart"/>
      <w:r w:rsidRPr="00F70EA5">
        <w:t>ClinOps</w:t>
      </w:r>
      <w:proofErr w:type="spellEnd"/>
      <w:r w:rsidRPr="00F70EA5">
        <w:t xml:space="preserve"> leadership.</w:t>
      </w:r>
    </w:p>
    <w:p w14:paraId="2C7B79F9" w14:textId="77777777" w:rsidR="00F70EA5" w:rsidRPr="00F70EA5" w:rsidRDefault="00F70EA5" w:rsidP="00F70EA5">
      <w:pPr>
        <w:numPr>
          <w:ilvl w:val="0"/>
          <w:numId w:val="2"/>
        </w:numPr>
      </w:pPr>
      <w:r w:rsidRPr="00F70EA5">
        <w:t>Won “Innovation in Oncology Data” award</w:t>
      </w:r>
      <w:r w:rsidRPr="00F70EA5">
        <w:rPr>
          <w:rFonts w:ascii="Arial" w:hAnsi="Arial" w:cs="Arial"/>
        </w:rPr>
        <w:t> </w:t>
      </w:r>
      <w:r w:rsidRPr="00F70EA5">
        <w:t>2019 for real</w:t>
      </w:r>
      <w:r w:rsidRPr="00F70EA5">
        <w:noBreakHyphen/>
        <w:t>time SDTM QC initiative.</w:t>
      </w:r>
    </w:p>
    <w:p w14:paraId="1803219F" w14:textId="26570248" w:rsidR="00F70EA5" w:rsidRPr="00F70EA5" w:rsidRDefault="00F70EA5" w:rsidP="00F70EA5">
      <w:r w:rsidRPr="00F70EA5">
        <w:rPr>
          <w:b/>
          <w:bCs/>
        </w:rPr>
        <w:t>V</w:t>
      </w:r>
      <w:r w:rsidRPr="00F70EA5">
        <w:rPr>
          <w:rFonts w:ascii="Arial" w:hAnsi="Arial" w:cs="Arial"/>
          <w:b/>
          <w:bCs/>
        </w:rPr>
        <w:t> </w:t>
      </w:r>
      <w:r w:rsidRPr="00F70EA5">
        <w:rPr>
          <w:b/>
          <w:bCs/>
        </w:rPr>
        <w:t>Health</w:t>
      </w:r>
      <w:r w:rsidRPr="00F70EA5">
        <w:rPr>
          <w:rFonts w:ascii="Arial" w:hAnsi="Arial" w:cs="Arial"/>
          <w:b/>
          <w:bCs/>
        </w:rPr>
        <w:t> </w:t>
      </w:r>
      <w:r w:rsidRPr="00F70EA5">
        <w:rPr>
          <w:b/>
          <w:bCs/>
        </w:rPr>
        <w:t>Solutions (CRO)</w:t>
      </w:r>
      <w:r w:rsidRPr="00F70EA5">
        <w:t> </w:t>
      </w:r>
      <w:r w:rsidRPr="00F70EA5">
        <w:t>|</w:t>
      </w:r>
      <w:r w:rsidRPr="00F70EA5">
        <w:t> </w:t>
      </w:r>
      <w:r w:rsidRPr="00F70EA5">
        <w:t>Boston,</w:t>
      </w:r>
      <w:r w:rsidRPr="00F70EA5">
        <w:rPr>
          <w:rFonts w:ascii="Arial" w:hAnsi="Arial" w:cs="Arial"/>
        </w:rPr>
        <w:t> </w:t>
      </w:r>
      <w:r w:rsidRPr="00F70EA5">
        <w:t>MA</w:t>
      </w:r>
      <w:r w:rsidRPr="00F70EA5">
        <w:br/>
      </w:r>
      <w:r w:rsidRPr="00F70EA5">
        <w:rPr>
          <w:b/>
          <w:bCs/>
        </w:rPr>
        <w:t>Senior Clinical Data Manager</w:t>
      </w:r>
      <w:r w:rsidRPr="00F70EA5">
        <w:t> </w:t>
      </w:r>
      <w:r w:rsidRPr="00F70EA5">
        <w:t>Jan</w:t>
      </w:r>
      <w:r w:rsidRPr="00F70EA5">
        <w:rPr>
          <w:rFonts w:ascii="Arial" w:hAnsi="Arial" w:cs="Arial"/>
        </w:rPr>
        <w:t> </w:t>
      </w:r>
      <w:r w:rsidRPr="00F70EA5">
        <w:t>2011</w:t>
      </w:r>
      <w:r w:rsidRPr="00F70EA5">
        <w:rPr>
          <w:rFonts w:ascii="Arial" w:hAnsi="Arial" w:cs="Arial"/>
        </w:rPr>
        <w:t> </w:t>
      </w:r>
      <w:r w:rsidRPr="00F70EA5">
        <w:rPr>
          <w:rFonts w:ascii="Aptos" w:hAnsi="Aptos" w:cs="Aptos"/>
        </w:rPr>
        <w:t>–</w:t>
      </w:r>
      <w:r w:rsidRPr="00F70EA5">
        <w:rPr>
          <w:rFonts w:ascii="Arial" w:hAnsi="Arial" w:cs="Arial"/>
        </w:rPr>
        <w:t> </w:t>
      </w:r>
      <w:r w:rsidRPr="00F70EA5">
        <w:t>Jun</w:t>
      </w:r>
      <w:r w:rsidRPr="00F70EA5">
        <w:rPr>
          <w:rFonts w:ascii="Arial" w:hAnsi="Arial" w:cs="Arial"/>
        </w:rPr>
        <w:t> </w:t>
      </w:r>
      <w:r w:rsidRPr="00F70EA5">
        <w:t>2016</w:t>
      </w:r>
    </w:p>
    <w:p w14:paraId="4B2D9446" w14:textId="77777777" w:rsidR="00F70EA5" w:rsidRPr="00F70EA5" w:rsidRDefault="00F70EA5" w:rsidP="00F70EA5">
      <w:pPr>
        <w:numPr>
          <w:ilvl w:val="0"/>
          <w:numId w:val="3"/>
        </w:numPr>
      </w:pPr>
      <w:r w:rsidRPr="00F70EA5">
        <w:t>Managed SDTM datasets for six NDA/BLA filings (hematology &amp; solid tumors).</w:t>
      </w:r>
    </w:p>
    <w:p w14:paraId="2E9E0E28" w14:textId="77777777" w:rsidR="00F70EA5" w:rsidRPr="00F70EA5" w:rsidRDefault="00F70EA5" w:rsidP="00F70EA5">
      <w:pPr>
        <w:numPr>
          <w:ilvl w:val="0"/>
          <w:numId w:val="3"/>
        </w:numPr>
      </w:pPr>
      <w:r w:rsidRPr="00F70EA5">
        <w:t>Served as Part</w:t>
      </w:r>
      <w:r w:rsidRPr="00F70EA5">
        <w:rPr>
          <w:rFonts w:ascii="Arial" w:hAnsi="Arial" w:cs="Arial"/>
        </w:rPr>
        <w:t> </w:t>
      </w:r>
      <w:r w:rsidRPr="00F70EA5">
        <w:t>11 / Annex</w:t>
      </w:r>
      <w:r w:rsidRPr="00F70EA5">
        <w:rPr>
          <w:rFonts w:ascii="Arial" w:hAnsi="Arial" w:cs="Arial"/>
        </w:rPr>
        <w:t> </w:t>
      </w:r>
      <w:r w:rsidRPr="00F70EA5">
        <w:t>11 SME; authored validation packages for 4 Rave upgrades.</w:t>
      </w:r>
    </w:p>
    <w:p w14:paraId="0091EE60" w14:textId="77777777" w:rsidR="00F70EA5" w:rsidRPr="00F70EA5" w:rsidRDefault="00F70EA5" w:rsidP="00F70EA5">
      <w:pPr>
        <w:numPr>
          <w:ilvl w:val="0"/>
          <w:numId w:val="3"/>
        </w:numPr>
      </w:pPr>
      <w:r w:rsidRPr="00F70EA5">
        <w:t xml:space="preserve">Led </w:t>
      </w:r>
      <w:proofErr w:type="spellStart"/>
      <w:r w:rsidRPr="00F70EA5">
        <w:rPr>
          <w:b/>
          <w:bCs/>
        </w:rPr>
        <w:t>WHODrug</w:t>
      </w:r>
      <w:proofErr w:type="spellEnd"/>
      <w:r w:rsidRPr="00F70EA5">
        <w:rPr>
          <w:b/>
          <w:bCs/>
        </w:rPr>
        <w:t xml:space="preserve"> &amp; MedDRA coding reconciliation</w:t>
      </w:r>
      <w:r w:rsidRPr="00F70EA5">
        <w:t>, cutting mismatch rate to</w:t>
      </w:r>
      <w:r w:rsidRPr="00F70EA5">
        <w:rPr>
          <w:rFonts w:ascii="Arial" w:hAnsi="Arial" w:cs="Arial"/>
        </w:rPr>
        <w:t> </w:t>
      </w:r>
      <w:r w:rsidRPr="00F70EA5">
        <w:t>&lt;</w:t>
      </w:r>
      <w:r w:rsidRPr="00F70EA5">
        <w:rPr>
          <w:rFonts w:ascii="Arial" w:hAnsi="Arial" w:cs="Arial"/>
        </w:rPr>
        <w:t> </w:t>
      </w:r>
      <w:r w:rsidRPr="00F70EA5">
        <w:t>0.5</w:t>
      </w:r>
      <w:r w:rsidRPr="00F70EA5">
        <w:rPr>
          <w:rFonts w:ascii="Arial" w:hAnsi="Arial" w:cs="Arial"/>
        </w:rPr>
        <w:t> </w:t>
      </w:r>
      <w:r w:rsidRPr="00F70EA5">
        <w:t>%.</w:t>
      </w:r>
    </w:p>
    <w:p w14:paraId="7972842E" w14:textId="77777777" w:rsidR="00F70EA5" w:rsidRPr="00F70EA5" w:rsidRDefault="00F70EA5" w:rsidP="00F70EA5">
      <w:pPr>
        <w:numPr>
          <w:ilvl w:val="0"/>
          <w:numId w:val="3"/>
        </w:numPr>
      </w:pPr>
      <w:r w:rsidRPr="00F70EA5">
        <w:t>Created reusable edit</w:t>
      </w:r>
      <w:r w:rsidRPr="00F70EA5">
        <w:noBreakHyphen/>
        <w:t>check library (350</w:t>
      </w:r>
      <w:r w:rsidRPr="00F70EA5">
        <w:rPr>
          <w:rFonts w:ascii="Arial" w:hAnsi="Arial" w:cs="Arial"/>
        </w:rPr>
        <w:t> </w:t>
      </w:r>
      <w:r w:rsidRPr="00F70EA5">
        <w:t>+</w:t>
      </w:r>
      <w:r w:rsidRPr="00F70EA5">
        <w:rPr>
          <w:rFonts w:ascii="Arial" w:hAnsi="Arial" w:cs="Arial"/>
        </w:rPr>
        <w:t> </w:t>
      </w:r>
      <w:r w:rsidRPr="00F70EA5">
        <w:t>rules) adopted across 12 sponsor programs.</w:t>
      </w:r>
    </w:p>
    <w:p w14:paraId="3945D877" w14:textId="77777777" w:rsidR="00F70EA5" w:rsidRPr="00F70EA5" w:rsidRDefault="00F70EA5" w:rsidP="00F70EA5">
      <w:pPr>
        <w:numPr>
          <w:ilvl w:val="0"/>
          <w:numId w:val="3"/>
        </w:numPr>
      </w:pPr>
      <w:r w:rsidRPr="00F70EA5">
        <w:t>Trained 20 junior DMs on SAS macro debugging and SDTM best practice.</w:t>
      </w:r>
    </w:p>
    <w:p w14:paraId="478E2712" w14:textId="77777777" w:rsidR="00F70EA5" w:rsidRPr="00F70EA5" w:rsidRDefault="00F70EA5" w:rsidP="00F70EA5">
      <w:pPr>
        <w:numPr>
          <w:ilvl w:val="0"/>
          <w:numId w:val="3"/>
        </w:numPr>
      </w:pPr>
      <w:r w:rsidRPr="00F70EA5">
        <w:t>Earned “Data Integrity Champion” 2015 after flawless Health</w:t>
      </w:r>
      <w:r w:rsidRPr="00F70EA5">
        <w:rPr>
          <w:rFonts w:ascii="Arial" w:hAnsi="Arial" w:cs="Arial"/>
        </w:rPr>
        <w:t> </w:t>
      </w:r>
      <w:r w:rsidRPr="00F70EA5">
        <w:t>Canada audit.</w:t>
      </w:r>
    </w:p>
    <w:p w14:paraId="337DAF36" w14:textId="77777777" w:rsidR="00F70EA5" w:rsidRPr="00F70EA5" w:rsidRDefault="00F70EA5" w:rsidP="00F70EA5">
      <w:r w:rsidRPr="00F70EA5">
        <w:rPr>
          <w:b/>
          <w:bCs/>
        </w:rPr>
        <w:t>Meridian Clinical Research</w:t>
      </w:r>
      <w:r w:rsidRPr="00F70EA5">
        <w:t> </w:t>
      </w:r>
      <w:r w:rsidRPr="00F70EA5">
        <w:t>|</w:t>
      </w:r>
      <w:r w:rsidRPr="00F70EA5">
        <w:rPr>
          <w:rFonts w:ascii="Arial" w:hAnsi="Arial" w:cs="Arial"/>
        </w:rPr>
        <w:t> </w:t>
      </w:r>
      <w:r w:rsidRPr="00F70EA5">
        <w:t>New</w:t>
      </w:r>
      <w:r w:rsidRPr="00F70EA5">
        <w:rPr>
          <w:rFonts w:ascii="Arial" w:hAnsi="Arial" w:cs="Arial"/>
        </w:rPr>
        <w:t> </w:t>
      </w:r>
      <w:r w:rsidRPr="00F70EA5">
        <w:t>Haven,</w:t>
      </w:r>
      <w:r w:rsidRPr="00F70EA5">
        <w:rPr>
          <w:rFonts w:ascii="Arial" w:hAnsi="Arial" w:cs="Arial"/>
        </w:rPr>
        <w:t> </w:t>
      </w:r>
      <w:r w:rsidRPr="00F70EA5">
        <w:t>CT</w:t>
      </w:r>
      <w:r w:rsidRPr="00F70EA5">
        <w:br/>
      </w:r>
      <w:r w:rsidRPr="00F70EA5">
        <w:rPr>
          <w:b/>
          <w:bCs/>
        </w:rPr>
        <w:t>Clinical Data Manager</w:t>
      </w:r>
      <w:r w:rsidRPr="00F70EA5">
        <w:t> </w:t>
      </w:r>
      <w:r w:rsidRPr="00F70EA5">
        <w:t>May</w:t>
      </w:r>
      <w:r w:rsidRPr="00F70EA5">
        <w:rPr>
          <w:rFonts w:ascii="Arial" w:hAnsi="Arial" w:cs="Arial"/>
        </w:rPr>
        <w:t> </w:t>
      </w:r>
      <w:r w:rsidRPr="00F70EA5">
        <w:t>2008</w:t>
      </w:r>
      <w:r w:rsidRPr="00F70EA5">
        <w:rPr>
          <w:rFonts w:ascii="Arial" w:hAnsi="Arial" w:cs="Arial"/>
        </w:rPr>
        <w:t> </w:t>
      </w:r>
      <w:r w:rsidRPr="00F70EA5">
        <w:rPr>
          <w:rFonts w:ascii="Aptos" w:hAnsi="Aptos" w:cs="Aptos"/>
        </w:rPr>
        <w:t>–</w:t>
      </w:r>
      <w:r w:rsidRPr="00F70EA5">
        <w:rPr>
          <w:rFonts w:ascii="Arial" w:hAnsi="Arial" w:cs="Arial"/>
        </w:rPr>
        <w:t> </w:t>
      </w:r>
      <w:r w:rsidRPr="00F70EA5">
        <w:t>Dec</w:t>
      </w:r>
      <w:r w:rsidRPr="00F70EA5">
        <w:rPr>
          <w:rFonts w:ascii="Arial" w:hAnsi="Arial" w:cs="Arial"/>
        </w:rPr>
        <w:t> </w:t>
      </w:r>
      <w:r w:rsidRPr="00F70EA5">
        <w:t>2010</w:t>
      </w:r>
    </w:p>
    <w:p w14:paraId="77B78401" w14:textId="77777777" w:rsidR="00F70EA5" w:rsidRPr="00F70EA5" w:rsidRDefault="00F70EA5" w:rsidP="00F70EA5">
      <w:pPr>
        <w:numPr>
          <w:ilvl w:val="0"/>
          <w:numId w:val="4"/>
        </w:numPr>
      </w:pPr>
      <w:r w:rsidRPr="00F70EA5">
        <w:lastRenderedPageBreak/>
        <w:t>Programmed Oracle</w:t>
      </w:r>
      <w:r w:rsidRPr="00F70EA5">
        <w:rPr>
          <w:rFonts w:ascii="Arial" w:hAnsi="Arial" w:cs="Arial"/>
        </w:rPr>
        <w:t> </w:t>
      </w:r>
      <w:r w:rsidRPr="00F70EA5">
        <w:t>Clinical databases for 8 early</w:t>
      </w:r>
      <w:r w:rsidRPr="00F70EA5">
        <w:noBreakHyphen/>
        <w:t>phase oncology trials; average lock in 42</w:t>
      </w:r>
      <w:r w:rsidRPr="00F70EA5">
        <w:rPr>
          <w:rFonts w:ascii="Arial" w:hAnsi="Arial" w:cs="Arial"/>
        </w:rPr>
        <w:t> </w:t>
      </w:r>
      <w:r w:rsidRPr="00F70EA5">
        <w:t>days.</w:t>
      </w:r>
    </w:p>
    <w:p w14:paraId="56500EF3" w14:textId="77777777" w:rsidR="00F70EA5" w:rsidRPr="00F70EA5" w:rsidRDefault="00F70EA5" w:rsidP="00F70EA5">
      <w:pPr>
        <w:numPr>
          <w:ilvl w:val="0"/>
          <w:numId w:val="4"/>
        </w:numPr>
      </w:pPr>
      <w:r w:rsidRPr="00F70EA5">
        <w:t>Drafted first SOP on external lab data ingestion &amp; unit conversions.</w:t>
      </w:r>
    </w:p>
    <w:p w14:paraId="585A7264" w14:textId="77777777" w:rsidR="00F70EA5" w:rsidRPr="00F70EA5" w:rsidRDefault="00F70EA5" w:rsidP="00F70EA5">
      <w:pPr>
        <w:numPr>
          <w:ilvl w:val="0"/>
          <w:numId w:val="4"/>
        </w:numPr>
      </w:pPr>
      <w:r w:rsidRPr="00F70EA5">
        <w:t>Built electronic lab</w:t>
      </w:r>
      <w:r w:rsidRPr="00F70EA5">
        <w:noBreakHyphen/>
        <w:t>normal</w:t>
      </w:r>
      <w:r w:rsidRPr="00F70EA5">
        <w:noBreakHyphen/>
        <w:t xml:space="preserve">range library, reducing manual </w:t>
      </w:r>
      <w:proofErr w:type="gramStart"/>
      <w:r w:rsidRPr="00F70EA5">
        <w:t>review</w:t>
      </w:r>
      <w:proofErr w:type="gramEnd"/>
      <w:r w:rsidRPr="00F70EA5">
        <w:t xml:space="preserve"> 60</w:t>
      </w:r>
      <w:r w:rsidRPr="00F70EA5">
        <w:rPr>
          <w:rFonts w:ascii="Arial" w:hAnsi="Arial" w:cs="Arial"/>
        </w:rPr>
        <w:t> </w:t>
      </w:r>
      <w:r w:rsidRPr="00F70EA5">
        <w:t>%.</w:t>
      </w:r>
    </w:p>
    <w:p w14:paraId="20E358AC" w14:textId="77777777" w:rsidR="00F70EA5" w:rsidRPr="00F70EA5" w:rsidRDefault="00F70EA5" w:rsidP="00F70EA5">
      <w:pPr>
        <w:numPr>
          <w:ilvl w:val="0"/>
          <w:numId w:val="4"/>
        </w:numPr>
      </w:pPr>
      <w:r w:rsidRPr="00F70EA5">
        <w:t>Introduced batch edit</w:t>
      </w:r>
      <w:r w:rsidRPr="00F70EA5">
        <w:noBreakHyphen/>
        <w:t>check execution, halving overnight processing time.</w:t>
      </w:r>
    </w:p>
    <w:p w14:paraId="4CCD7901" w14:textId="77777777" w:rsidR="00F70EA5" w:rsidRPr="00F70EA5" w:rsidRDefault="00F70EA5" w:rsidP="00F70EA5">
      <w:pPr>
        <w:numPr>
          <w:ilvl w:val="0"/>
          <w:numId w:val="4"/>
        </w:numPr>
      </w:pPr>
      <w:r w:rsidRPr="00F70EA5">
        <w:t>Recognized for “Best Rookie Presentation” at company</w:t>
      </w:r>
      <w:r w:rsidRPr="00F70EA5">
        <w:noBreakHyphen/>
        <w:t>wide CDM summit.</w:t>
      </w:r>
    </w:p>
    <w:p w14:paraId="01A7EFE3" w14:textId="77777777" w:rsidR="00F70EA5" w:rsidRPr="00F70EA5" w:rsidRDefault="00F70EA5" w:rsidP="00F70EA5">
      <w:r w:rsidRPr="00F70EA5">
        <w:pict w14:anchorId="2D6D69C3">
          <v:rect id="_x0000_i1027" style="width:0;height:1.5pt" o:hralign="center" o:hrstd="t" o:hr="t" fillcolor="#a0a0a0" stroked="f"/>
        </w:pict>
      </w:r>
    </w:p>
    <w:p w14:paraId="22AA86BF" w14:textId="77777777" w:rsidR="00F70EA5" w:rsidRPr="00F70EA5" w:rsidRDefault="00F70EA5" w:rsidP="00F70EA5">
      <w:pPr>
        <w:rPr>
          <w:b/>
          <w:bCs/>
        </w:rPr>
      </w:pPr>
      <w:r w:rsidRPr="00F70EA5">
        <w:rPr>
          <w:b/>
          <w:bCs/>
        </w:rPr>
        <w:t>EDUCATION</w:t>
      </w:r>
    </w:p>
    <w:p w14:paraId="03001878" w14:textId="77777777" w:rsidR="00F70EA5" w:rsidRPr="00F70EA5" w:rsidRDefault="00F70EA5" w:rsidP="00F70EA5">
      <w:r w:rsidRPr="00F70EA5">
        <w:rPr>
          <w:b/>
          <w:bCs/>
        </w:rPr>
        <w:t>M.S., Biomedical Informatics</w:t>
      </w:r>
      <w:r w:rsidRPr="00F70EA5">
        <w:t xml:space="preserve"> – Northeastern University, Boston,</w:t>
      </w:r>
      <w:r w:rsidRPr="00F70EA5">
        <w:rPr>
          <w:rFonts w:ascii="Arial" w:hAnsi="Arial" w:cs="Arial"/>
        </w:rPr>
        <w:t> </w:t>
      </w:r>
      <w:r w:rsidRPr="00F70EA5">
        <w:t>MA</w:t>
      </w:r>
      <w:r w:rsidRPr="00F70EA5">
        <w:br/>
      </w:r>
      <w:r w:rsidRPr="00F70EA5">
        <w:rPr>
          <w:b/>
          <w:bCs/>
        </w:rPr>
        <w:t>B.S., Biology (cum laude)</w:t>
      </w:r>
      <w:r w:rsidRPr="00F70EA5">
        <w:t xml:space="preserve"> – University of Connecticut, Storrs,</w:t>
      </w:r>
      <w:r w:rsidRPr="00F70EA5">
        <w:rPr>
          <w:rFonts w:ascii="Arial" w:hAnsi="Arial" w:cs="Arial"/>
        </w:rPr>
        <w:t> </w:t>
      </w:r>
      <w:r w:rsidRPr="00F70EA5">
        <w:t>CT</w:t>
      </w:r>
    </w:p>
    <w:p w14:paraId="35B772B9" w14:textId="77777777" w:rsidR="00F70EA5" w:rsidRPr="00F70EA5" w:rsidRDefault="00F70EA5" w:rsidP="00F70EA5">
      <w:r w:rsidRPr="00F70EA5">
        <w:pict w14:anchorId="597F20F9">
          <v:rect id="_x0000_i1028" style="width:0;height:1.5pt" o:hralign="center" o:hrstd="t" o:hr="t" fillcolor="#a0a0a0" stroked="f"/>
        </w:pict>
      </w:r>
    </w:p>
    <w:p w14:paraId="59B8EB1A" w14:textId="77777777" w:rsidR="00F70EA5" w:rsidRPr="00F70EA5" w:rsidRDefault="00F70EA5" w:rsidP="00F70EA5">
      <w:pPr>
        <w:rPr>
          <w:b/>
          <w:bCs/>
        </w:rPr>
      </w:pPr>
      <w:r w:rsidRPr="00F70EA5">
        <w:rPr>
          <w:b/>
          <w:bCs/>
        </w:rPr>
        <w:t>AWARDS &amp; ACTIVITIES</w:t>
      </w:r>
    </w:p>
    <w:p w14:paraId="26202CF9" w14:textId="77777777" w:rsidR="00F70EA5" w:rsidRPr="00F70EA5" w:rsidRDefault="00F70EA5" w:rsidP="00F70EA5">
      <w:pPr>
        <w:numPr>
          <w:ilvl w:val="0"/>
          <w:numId w:val="5"/>
        </w:numPr>
      </w:pPr>
      <w:r w:rsidRPr="00F70EA5">
        <w:t xml:space="preserve">Speaker, “Streamlining SDTM for Accelerated Oncology Filings” – </w:t>
      </w:r>
      <w:proofErr w:type="spellStart"/>
      <w:r w:rsidRPr="00F70EA5">
        <w:t>BioData</w:t>
      </w:r>
      <w:proofErr w:type="spellEnd"/>
      <w:r w:rsidRPr="00F70EA5">
        <w:rPr>
          <w:rFonts w:ascii="Arial" w:hAnsi="Arial" w:cs="Arial"/>
        </w:rPr>
        <w:t> </w:t>
      </w:r>
      <w:r w:rsidRPr="00F70EA5">
        <w:t>East</w:t>
      </w:r>
      <w:r w:rsidRPr="00F70EA5">
        <w:rPr>
          <w:rFonts w:ascii="Arial" w:hAnsi="Arial" w:cs="Arial"/>
        </w:rPr>
        <w:t> </w:t>
      </w:r>
      <w:r w:rsidRPr="00F70EA5">
        <w:t>2023</w:t>
      </w:r>
    </w:p>
    <w:p w14:paraId="3B6A0ED8" w14:textId="77777777" w:rsidR="00F70EA5" w:rsidRPr="00F70EA5" w:rsidRDefault="00F70EA5" w:rsidP="00F70EA5">
      <w:pPr>
        <w:numPr>
          <w:ilvl w:val="0"/>
          <w:numId w:val="5"/>
        </w:numPr>
      </w:pPr>
      <w:r w:rsidRPr="00F70EA5">
        <w:t xml:space="preserve">Boston Women in </w:t>
      </w:r>
      <w:proofErr w:type="spellStart"/>
      <w:r w:rsidRPr="00F70EA5">
        <w:t>BioTech</w:t>
      </w:r>
      <w:proofErr w:type="spellEnd"/>
      <w:r w:rsidRPr="00F70EA5">
        <w:t xml:space="preserve"> “Data Leadership” Award</w:t>
      </w:r>
      <w:r w:rsidRPr="00F70EA5">
        <w:rPr>
          <w:rFonts w:ascii="Arial" w:hAnsi="Arial" w:cs="Arial"/>
        </w:rPr>
        <w:t> </w:t>
      </w:r>
      <w:r w:rsidRPr="00F70EA5">
        <w:t>2019</w:t>
      </w:r>
    </w:p>
    <w:p w14:paraId="18607CBD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1B24"/>
    <w:multiLevelType w:val="multilevel"/>
    <w:tmpl w:val="CCD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45098"/>
    <w:multiLevelType w:val="multilevel"/>
    <w:tmpl w:val="1EC2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C529C"/>
    <w:multiLevelType w:val="multilevel"/>
    <w:tmpl w:val="E80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34699"/>
    <w:multiLevelType w:val="multilevel"/>
    <w:tmpl w:val="334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A6FD5"/>
    <w:multiLevelType w:val="multilevel"/>
    <w:tmpl w:val="3834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561595">
    <w:abstractNumId w:val="1"/>
  </w:num>
  <w:num w:numId="2" w16cid:durableId="1652369524">
    <w:abstractNumId w:val="3"/>
  </w:num>
  <w:num w:numId="3" w16cid:durableId="843056113">
    <w:abstractNumId w:val="0"/>
  </w:num>
  <w:num w:numId="4" w16cid:durableId="1080785873">
    <w:abstractNumId w:val="4"/>
  </w:num>
  <w:num w:numId="5" w16cid:durableId="621034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A5"/>
    <w:rsid w:val="007E7199"/>
    <w:rsid w:val="00C25AE1"/>
    <w:rsid w:val="00EA104E"/>
    <w:rsid w:val="00F7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CDE024"/>
  <w15:chartTrackingRefBased/>
  <w15:docId w15:val="{CD13FA11-C687-4011-8F73-6411BF26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E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5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443</Words>
  <Characters>3182</Characters>
  <Application>Microsoft Office Word</Application>
  <DocSecurity>0</DocSecurity>
  <Lines>74</Lines>
  <Paragraphs>47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2025-05-08T14:08:00Z</dcterms:created>
  <dcterms:modified xsi:type="dcterms:W3CDTF">2025-05-08T14:12:00Z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3fce73e8-f7bd-436b-b282-82d50eda49c5</vt:lpwstr>
  </property>
</Properties>
</file>