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FDE493" w14:textId="77777777" w:rsidR="002D0A99" w:rsidRDefault="002D0A99" w:rsidP="002D0A99">
      <w:r>
        <w:t>Belite Bio (part of Lin Bioscience) (California, United States of America) (1 new event) – Katie new client – signing terms this week</w:t>
      </w:r>
    </w:p>
    <w:p w14:paraId="0DA71FE9" w14:textId="2DDCFE1E" w:rsidR="002D0A99" w:rsidRDefault="002D0A99" w:rsidP="002D0A99">
      <w:hyperlink r:id="rId5" w:history="1">
        <w:r w:rsidRPr="002D0A99">
          <w:rPr>
            <w:rStyle w:val="Hyperlink"/>
          </w:rPr>
          <w:t xml:space="preserve">Lin </w:t>
        </w:r>
        <w:proofErr w:type="spellStart"/>
        <w:r w:rsidRPr="002D0A99">
          <w:rPr>
            <w:rStyle w:val="Hyperlink"/>
          </w:rPr>
          <w:t>BioScience</w:t>
        </w:r>
        <w:proofErr w:type="spellEnd"/>
        <w:r w:rsidRPr="002D0A99">
          <w:rPr>
            <w:rStyle w:val="Hyperlink"/>
          </w:rPr>
          <w:t>, Inc.</w:t>
        </w:r>
      </w:hyperlink>
    </w:p>
    <w:p w14:paraId="6A36AA73" w14:textId="77777777" w:rsidR="002D0A99" w:rsidRPr="002D0A99" w:rsidRDefault="002D0A99" w:rsidP="002D0A99">
      <w:pPr>
        <w:rPr>
          <w:strike/>
        </w:rPr>
      </w:pPr>
      <w:r w:rsidRPr="002D0A99">
        <w:rPr>
          <w:strike/>
        </w:rPr>
        <w:t>Pardes Biosciences, Inc (California, United States of America) (1 new event) – 2022 placement</w:t>
      </w:r>
    </w:p>
    <w:p w14:paraId="4E35EFD1" w14:textId="77777777" w:rsidR="002D0A99" w:rsidRPr="002D0A99" w:rsidRDefault="002D0A99" w:rsidP="002D0A99">
      <w:pPr>
        <w:rPr>
          <w:strike/>
        </w:rPr>
      </w:pPr>
      <w:r w:rsidRPr="002D0A99">
        <w:rPr>
          <w:strike/>
        </w:rPr>
        <w:t>Mirati Therapeutics (California, United States of America) (5 new events)</w:t>
      </w:r>
    </w:p>
    <w:p w14:paraId="063E104D" w14:textId="77777777" w:rsidR="002D0A99" w:rsidRDefault="002D0A99" w:rsidP="002D0A99">
      <w:proofErr w:type="spellStart"/>
      <w:r>
        <w:t>Oncternal</w:t>
      </w:r>
      <w:proofErr w:type="spellEnd"/>
      <w:r>
        <w:t xml:space="preserve"> Therapeutics, Inc (California, United States of America) (4 new events) – 2021 PL</w:t>
      </w:r>
    </w:p>
    <w:p w14:paraId="7B2455B1" w14:textId="1FC50B9A" w:rsidR="002D0A99" w:rsidRDefault="002D0A99" w:rsidP="002D0A99">
      <w:hyperlink r:id="rId6" w:history="1">
        <w:r w:rsidRPr="002D0A99">
          <w:rPr>
            <w:rStyle w:val="Hyperlink"/>
          </w:rPr>
          <w:t xml:space="preserve">Current Opportunities - </w:t>
        </w:r>
        <w:proofErr w:type="spellStart"/>
        <w:r w:rsidRPr="002D0A99">
          <w:rPr>
            <w:rStyle w:val="Hyperlink"/>
          </w:rPr>
          <w:t>Oncternal</w:t>
        </w:r>
        <w:proofErr w:type="spellEnd"/>
        <w:r w:rsidRPr="002D0A99">
          <w:rPr>
            <w:rStyle w:val="Hyperlink"/>
          </w:rPr>
          <w:t xml:space="preserve"> Therapeutics</w:t>
        </w:r>
      </w:hyperlink>
    </w:p>
    <w:p w14:paraId="1604189E" w14:textId="77777777" w:rsidR="002D0A99" w:rsidRDefault="002D0A99" w:rsidP="002D0A99">
      <w:proofErr w:type="spellStart"/>
      <w:r>
        <w:t>Ambrx</w:t>
      </w:r>
      <w:proofErr w:type="spellEnd"/>
      <w:r>
        <w:t>, Inc. (California, United States of America) (1 new event) - 2022 retainer</w:t>
      </w:r>
    </w:p>
    <w:p w14:paraId="12977BC8" w14:textId="07529408" w:rsidR="00922C8A" w:rsidRDefault="00922C8A" w:rsidP="002D0A99">
      <w:hyperlink r:id="rId7" w:history="1">
        <w:r w:rsidRPr="00922C8A">
          <w:rPr>
            <w:rStyle w:val="Hyperlink"/>
          </w:rPr>
          <w:t xml:space="preserve">Careers | </w:t>
        </w:r>
        <w:proofErr w:type="spellStart"/>
        <w:r w:rsidRPr="00922C8A">
          <w:rPr>
            <w:rStyle w:val="Hyperlink"/>
          </w:rPr>
          <w:t>Ambrx</w:t>
        </w:r>
        <w:proofErr w:type="spellEnd"/>
      </w:hyperlink>
    </w:p>
    <w:p w14:paraId="3631132E" w14:textId="77777777" w:rsidR="002D0A99" w:rsidRDefault="002D0A99" w:rsidP="002D0A99">
      <w:r w:rsidRPr="005E05E4">
        <w:rPr>
          <w:highlight w:val="yellow"/>
        </w:rPr>
        <w:t>Avidity Biosciences LLC (California, United States of America) (1 new event)</w:t>
      </w:r>
    </w:p>
    <w:p w14:paraId="57AB3040" w14:textId="1D1040C3" w:rsidR="005E05E4" w:rsidRDefault="005E05E4" w:rsidP="002D0A99">
      <w:hyperlink r:id="rId8" w:history="1">
        <w:r w:rsidRPr="005E05E4">
          <w:rPr>
            <w:rStyle w:val="Hyperlink"/>
          </w:rPr>
          <w:t>Careers | Avidity Biosciences</w:t>
        </w:r>
      </w:hyperlink>
    </w:p>
    <w:p w14:paraId="13B9A4E1" w14:textId="77777777" w:rsidR="002D0A99" w:rsidRDefault="002D0A99" w:rsidP="002D0A99">
      <w:r w:rsidRPr="001D20CC">
        <w:rPr>
          <w:highlight w:val="yellow"/>
        </w:rPr>
        <w:t>KURA ONCOLOGY, INC. (California, United States of America) (2 new events) – in BD funnel</w:t>
      </w:r>
    </w:p>
    <w:p w14:paraId="62BB1365" w14:textId="5A2E1242" w:rsidR="001D20CC" w:rsidRDefault="001D20CC" w:rsidP="002D0A99">
      <w:hyperlink r:id="rId9" w:history="1">
        <w:r w:rsidRPr="001D20CC">
          <w:rPr>
            <w:rStyle w:val="Hyperlink"/>
          </w:rPr>
          <w:t>Jobs at Kura Oncology</w:t>
        </w:r>
      </w:hyperlink>
    </w:p>
    <w:p w14:paraId="53F7050F" w14:textId="77777777" w:rsidR="002D0A99" w:rsidRDefault="002D0A99" w:rsidP="002D0A99">
      <w:r w:rsidRPr="001D20CC">
        <w:rPr>
          <w:highlight w:val="yellow"/>
        </w:rPr>
        <w:t>Travere Therapeutics, Inc. (California, United States of America) (11 new events)</w:t>
      </w:r>
    </w:p>
    <w:p w14:paraId="7F22A9DF" w14:textId="0D8A8047" w:rsidR="001D20CC" w:rsidRDefault="001D20CC" w:rsidP="002D0A99">
      <w:hyperlink r:id="rId10" w:history="1">
        <w:r w:rsidRPr="001D20CC">
          <w:rPr>
            <w:rStyle w:val="Hyperlink"/>
          </w:rPr>
          <w:t>Careers | Travere Therapeutics</w:t>
        </w:r>
      </w:hyperlink>
    </w:p>
    <w:p w14:paraId="4689E891" w14:textId="77777777" w:rsidR="002D0A99" w:rsidRDefault="002D0A99" w:rsidP="002D0A99">
      <w:proofErr w:type="spellStart"/>
      <w:r>
        <w:t>Crinetics</w:t>
      </w:r>
      <w:proofErr w:type="spellEnd"/>
      <w:r>
        <w:t xml:space="preserve"> Pharmaceuticals, Inc. (California, United States of America) (6 new events)</w:t>
      </w:r>
    </w:p>
    <w:p w14:paraId="192E79B1" w14:textId="544EAF2A" w:rsidR="007D5445" w:rsidRDefault="007D5445" w:rsidP="002D0A99">
      <w:hyperlink r:id="rId11" w:history="1">
        <w:r w:rsidRPr="007D5445">
          <w:rPr>
            <w:rStyle w:val="Hyperlink"/>
          </w:rPr>
          <w:t>Careers</w:t>
        </w:r>
      </w:hyperlink>
    </w:p>
    <w:p w14:paraId="33ABCD88" w14:textId="77777777" w:rsidR="002D0A99" w:rsidRDefault="002D0A99" w:rsidP="002D0A99">
      <w:r>
        <w:t>Viking Therapeutics (California, United States of America) (6 new events)</w:t>
      </w:r>
    </w:p>
    <w:p w14:paraId="7B8861A1" w14:textId="16494E1D" w:rsidR="007D5445" w:rsidRDefault="007D5445" w:rsidP="002D0A99">
      <w:hyperlink r:id="rId12" w:history="1">
        <w:r w:rsidRPr="007D5445">
          <w:rPr>
            <w:rStyle w:val="Hyperlink"/>
          </w:rPr>
          <w:t>Viking Therapeutics Careers - Viking Therapeutics</w:t>
        </w:r>
      </w:hyperlink>
    </w:p>
    <w:p w14:paraId="60F89F7D" w14:textId="77777777" w:rsidR="002D0A99" w:rsidRDefault="002D0A99" w:rsidP="002D0A99">
      <w:r>
        <w:t>Fate Therapeutics (California, United States of America) (4 new events)</w:t>
      </w:r>
    </w:p>
    <w:p w14:paraId="7F7650FD" w14:textId="64B8BC5F" w:rsidR="007D5445" w:rsidRDefault="00000F34" w:rsidP="002D0A99">
      <w:hyperlink r:id="rId13" w:history="1">
        <w:r w:rsidRPr="00000F34">
          <w:rPr>
            <w:rStyle w:val="Hyperlink"/>
          </w:rPr>
          <w:t>Fate Therapeutics, Inc.</w:t>
        </w:r>
      </w:hyperlink>
    </w:p>
    <w:p w14:paraId="3D0B6A62" w14:textId="77777777" w:rsidR="002D0A99" w:rsidRDefault="002D0A99" w:rsidP="002D0A99">
      <w:r>
        <w:t>Skye Bioscience, Inc. (California, United States of America) (4 new events)</w:t>
      </w:r>
    </w:p>
    <w:p w14:paraId="7FF29C8D" w14:textId="1784FCDD" w:rsidR="00B309BB" w:rsidRDefault="00B309BB" w:rsidP="002D0A99">
      <w:hyperlink r:id="rId14" w:history="1">
        <w:r w:rsidRPr="00B309BB">
          <w:rPr>
            <w:rStyle w:val="Hyperlink"/>
          </w:rPr>
          <w:t>Skye Bioscience Jobs</w:t>
        </w:r>
      </w:hyperlink>
    </w:p>
    <w:p w14:paraId="79FD019F" w14:textId="77777777" w:rsidR="002D0A99" w:rsidRDefault="002D0A99" w:rsidP="002D0A99">
      <w:r>
        <w:t>Intercept Pharmaceuticals (California, United States of America) (3 new events)</w:t>
      </w:r>
    </w:p>
    <w:p w14:paraId="206AA89A" w14:textId="22CECE2F" w:rsidR="00B309BB" w:rsidRDefault="00B309BB" w:rsidP="002D0A99">
      <w:hyperlink r:id="rId15" w:history="1">
        <w:r w:rsidRPr="00B309BB">
          <w:rPr>
            <w:rStyle w:val="Hyperlink"/>
          </w:rPr>
          <w:t>Job Postings - Intercept Pharmaceuticals</w:t>
        </w:r>
      </w:hyperlink>
    </w:p>
    <w:p w14:paraId="7A3430A9" w14:textId="77777777" w:rsidR="002D0A99" w:rsidRDefault="002D0A99" w:rsidP="002D0A99">
      <w:r>
        <w:t>Ionis Pharmaceuticals, Inc. (California, United States of America) (3 new events)</w:t>
      </w:r>
    </w:p>
    <w:p w14:paraId="4BB4B188" w14:textId="6DD23A17" w:rsidR="00B309BB" w:rsidRDefault="00B309BB" w:rsidP="002D0A99">
      <w:hyperlink r:id="rId16" w:history="1">
        <w:r w:rsidRPr="00B309BB">
          <w:rPr>
            <w:rStyle w:val="Hyperlink"/>
          </w:rPr>
          <w:t>Careers at Ionis Pharmaceuticals | IONIS</w:t>
        </w:r>
      </w:hyperlink>
    </w:p>
    <w:p w14:paraId="3F3BC5FF" w14:textId="77777777" w:rsidR="002D0A99" w:rsidRDefault="002D0A99" w:rsidP="002D0A99">
      <w:r>
        <w:t>Arcturus Therapeutics (California, United States of America) (3 new events)</w:t>
      </w:r>
    </w:p>
    <w:p w14:paraId="73279230" w14:textId="77777777" w:rsidR="002D0A99" w:rsidRDefault="002D0A99" w:rsidP="002D0A99">
      <w:r>
        <w:t>Cardiff Oncology (California, United States of America) (1 new event and 2 shown above.)</w:t>
      </w:r>
    </w:p>
    <w:p w14:paraId="50203160" w14:textId="77777777" w:rsidR="002D0A99" w:rsidRDefault="002D0A99" w:rsidP="002D0A99">
      <w:r>
        <w:t>Ligand Pharmaceuticals (California, United States of America) (2 new events)</w:t>
      </w:r>
    </w:p>
    <w:p w14:paraId="7E13061D" w14:textId="77777777" w:rsidR="002D0A99" w:rsidRDefault="002D0A99" w:rsidP="002D0A99">
      <w:r>
        <w:t>Lineage Cell Therapeutics (California, United States of America) (2 new events)</w:t>
      </w:r>
    </w:p>
    <w:p w14:paraId="3ADE895C" w14:textId="77777777" w:rsidR="002D0A99" w:rsidRDefault="002D0A99" w:rsidP="002D0A99">
      <w:proofErr w:type="spellStart"/>
      <w:r>
        <w:t>Equillium</w:t>
      </w:r>
      <w:proofErr w:type="spellEnd"/>
      <w:r>
        <w:t>, Inc. (California, United States of America) (2 new events)</w:t>
      </w:r>
    </w:p>
    <w:p w14:paraId="06486DF6" w14:textId="77777777" w:rsidR="002D0A99" w:rsidRDefault="002D0A99" w:rsidP="002D0A99">
      <w:r>
        <w:t>Arena Pharmaceuticals (California, United States of America) (1 new event)</w:t>
      </w:r>
    </w:p>
    <w:p w14:paraId="23AF1A2F" w14:textId="77777777" w:rsidR="002D0A99" w:rsidRDefault="002D0A99" w:rsidP="002D0A99">
      <w:proofErr w:type="spellStart"/>
      <w:r>
        <w:t>Daré</w:t>
      </w:r>
      <w:proofErr w:type="spellEnd"/>
      <w:r>
        <w:t xml:space="preserve"> Bioscience, Inc (California, United States of America) (1 new event)</w:t>
      </w:r>
    </w:p>
    <w:p w14:paraId="0F8C502C" w14:textId="77777777" w:rsidR="002D0A99" w:rsidRDefault="002D0A99" w:rsidP="002D0A99">
      <w:proofErr w:type="spellStart"/>
      <w:r>
        <w:t>Evofem</w:t>
      </w:r>
      <w:proofErr w:type="spellEnd"/>
      <w:r>
        <w:t xml:space="preserve"> Inc. (California, United States of America) (1 new event)</w:t>
      </w:r>
    </w:p>
    <w:p w14:paraId="14EC6C52" w14:textId="77777777" w:rsidR="002D0A99" w:rsidRDefault="002D0A99" w:rsidP="002D0A99">
      <w:r>
        <w:t>Halozyme Therapeutics (California, United States of America) (1 new event)</w:t>
      </w:r>
    </w:p>
    <w:p w14:paraId="4D045271" w14:textId="77777777" w:rsidR="002D0A99" w:rsidRDefault="002D0A99" w:rsidP="002D0A99">
      <w:proofErr w:type="spellStart"/>
      <w:r>
        <w:t>AnaptysBio</w:t>
      </w:r>
      <w:proofErr w:type="spellEnd"/>
      <w:r>
        <w:t xml:space="preserve"> (California, United States of America) (1 new event)</w:t>
      </w:r>
    </w:p>
    <w:p w14:paraId="39DB8BEC" w14:textId="77777777" w:rsidR="002D0A99" w:rsidRDefault="002D0A99" w:rsidP="002D0A99">
      <w:r>
        <w:t>Sorrento Therapeutics, Inc. (California, United States of America) (1 new event)</w:t>
      </w:r>
    </w:p>
    <w:p w14:paraId="3693B287" w14:textId="77777777" w:rsidR="002D0A99" w:rsidRDefault="002D0A99" w:rsidP="002D0A99">
      <w:proofErr w:type="spellStart"/>
      <w:r>
        <w:t>Neurelis</w:t>
      </w:r>
      <w:proofErr w:type="spellEnd"/>
      <w:r>
        <w:t>, Inc. (California, United States of America) (1 new event)</w:t>
      </w:r>
    </w:p>
    <w:p w14:paraId="5B34BE0E" w14:textId="77777777" w:rsidR="002D0A99" w:rsidRDefault="002D0A99" w:rsidP="002D0A99">
      <w:proofErr w:type="spellStart"/>
      <w:r>
        <w:t>eFFECTOR</w:t>
      </w:r>
      <w:proofErr w:type="spellEnd"/>
      <w:r>
        <w:t xml:space="preserve"> Therapeutics (California, United States of America) (1 new event)</w:t>
      </w:r>
    </w:p>
    <w:p w14:paraId="0B76D2F1" w14:textId="116C1733" w:rsidR="003E5CA4" w:rsidRDefault="002D0A99" w:rsidP="002D0A99">
      <w:proofErr w:type="spellStart"/>
      <w:r>
        <w:t>Epicentrx</w:t>
      </w:r>
      <w:proofErr w:type="spellEnd"/>
      <w:r>
        <w:t>, Inc. (California, United States of America) (1 new event)</w:t>
      </w:r>
    </w:p>
    <w:sectPr w:rsidR="003E5CA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093879"/>
    <w:multiLevelType w:val="multilevel"/>
    <w:tmpl w:val="6D26D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3503773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0A99"/>
    <w:rsid w:val="00000F34"/>
    <w:rsid w:val="00125C83"/>
    <w:rsid w:val="001D20CC"/>
    <w:rsid w:val="001D4820"/>
    <w:rsid w:val="002D0A99"/>
    <w:rsid w:val="003E5CA4"/>
    <w:rsid w:val="0046203E"/>
    <w:rsid w:val="005E05E4"/>
    <w:rsid w:val="006506FA"/>
    <w:rsid w:val="007D5445"/>
    <w:rsid w:val="008D186D"/>
    <w:rsid w:val="00922C8A"/>
    <w:rsid w:val="00B309BB"/>
    <w:rsid w:val="00CA2E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5B06960"/>
  <w15:chartTrackingRefBased/>
  <w15:docId w15:val="{73061D8A-A08A-4D17-A709-063548BEAE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D0A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D0A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D0A9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0A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0A9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0A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0A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0A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0A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0A9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D0A9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D0A9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D0A9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0A9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0A9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0A9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0A9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0A9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D0A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D0A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0A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D0A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D0A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D0A9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D0A9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D0A9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0A9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0A9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D0A9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D0A9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D0A9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82127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aviditybiosciences.com/careers" TargetMode="External"/><Relationship Id="rId13" Type="http://schemas.openxmlformats.org/officeDocument/2006/relationships/hyperlink" Target="https://jobs.lever.co/fatetherapeutics/" TargetMode="Externa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ambrx.com/careers/" TargetMode="External"/><Relationship Id="rId12" Type="http://schemas.openxmlformats.org/officeDocument/2006/relationships/hyperlink" Target="https://vikingtherapeutics.com/about/careers/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https://ionis.com/careers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www.oncternal.com/careers/current-opportunities/" TargetMode="External"/><Relationship Id="rId11" Type="http://schemas.openxmlformats.org/officeDocument/2006/relationships/hyperlink" Target="https://crinetics.wd12.myworkdayjobs.com/CrineticsCareers" TargetMode="External"/><Relationship Id="rId5" Type="http://schemas.openxmlformats.org/officeDocument/2006/relationships/hyperlink" Target="https://www.linbioscience.com/About/Team" TargetMode="External"/><Relationship Id="rId15" Type="http://schemas.openxmlformats.org/officeDocument/2006/relationships/hyperlink" Target="https://www.interceptpharma.com/careers/job-postings/" TargetMode="External"/><Relationship Id="rId10" Type="http://schemas.openxmlformats.org/officeDocument/2006/relationships/hyperlink" Target="https://travere.com/careers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job-boards.greenhouse.io/kuraoncology" TargetMode="External"/><Relationship Id="rId14" Type="http://schemas.openxmlformats.org/officeDocument/2006/relationships/hyperlink" Target="https://jobs.ashbyhq.com/skyebioscienc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459</TotalTime>
  <Pages>2</Pages>
  <Words>362</Words>
  <Characters>2216</Characters>
  <Application>Microsoft Office Word</Application>
  <DocSecurity>0</DocSecurity>
  <Lines>42</Lines>
  <Paragraphs>40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Bryan Blair</dc:creator>
  <cp:keywords/>
  <dc:description/>
  <cp:lastModifiedBy>Bryan Blair</cp:lastModifiedBy>
  <cp:revision>1</cp:revision>
  <dcterms:created xsi:type="dcterms:W3CDTF">2025-06-17T13:53:00Z</dcterms:created>
  <dcterms:modified xsi:type="dcterms:W3CDTF">2025-06-17T23:06:00Z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a984871b-67d7-4364-9393-520989ae8f13</vt:lpwstr>
  </property>
</Properties>
</file>