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577AC" w14:textId="1BB11364" w:rsidR="00F478F4" w:rsidRPr="00F478F4" w:rsidRDefault="00F478F4" w:rsidP="00F478F4">
      <w:pPr>
        <w:jc w:val="center"/>
        <w:rPr>
          <w:sz w:val="40"/>
          <w:szCs w:val="40"/>
          <w:lang w:val="it-IT"/>
        </w:rPr>
      </w:pPr>
      <w:r w:rsidRPr="00F478F4">
        <w:rPr>
          <w:b/>
          <w:bCs/>
          <w:sz w:val="40"/>
          <w:szCs w:val="40"/>
          <w:lang w:val="it-IT"/>
        </w:rPr>
        <w:t>Confidential Candidate</w:t>
      </w:r>
    </w:p>
    <w:p w14:paraId="1E12C398" w14:textId="73419A8C" w:rsidR="00F478F4" w:rsidRPr="00F478F4" w:rsidRDefault="00F478F4" w:rsidP="00F478F4">
      <w:pPr>
        <w:jc w:val="center"/>
        <w:rPr>
          <w:b/>
          <w:bCs/>
          <w:lang w:val="it-IT"/>
        </w:rPr>
      </w:pPr>
      <w:r w:rsidRPr="00F478F4">
        <w:rPr>
          <w:lang w:val="it-IT"/>
        </w:rPr>
        <w:t>Cambridge, MA</w:t>
      </w:r>
    </w:p>
    <w:p w14:paraId="50E66207" w14:textId="77777777" w:rsidR="00F478F4" w:rsidRPr="00F478F4" w:rsidRDefault="00F478F4" w:rsidP="00F478F4">
      <w:pPr>
        <w:pBdr>
          <w:bottom w:val="single" w:sz="4" w:space="1" w:color="auto"/>
        </w:pBdr>
      </w:pPr>
      <w:r w:rsidRPr="00F478F4">
        <w:rPr>
          <w:b/>
          <w:bCs/>
        </w:rPr>
        <w:t>PROFESSIONAL SUMMARY</w:t>
      </w:r>
    </w:p>
    <w:p w14:paraId="314B8F25" w14:textId="77777777" w:rsidR="00F478F4" w:rsidRPr="00F478F4" w:rsidRDefault="00F478F4" w:rsidP="00F478F4">
      <w:pPr>
        <w:numPr>
          <w:ilvl w:val="0"/>
          <w:numId w:val="1"/>
        </w:numPr>
      </w:pPr>
      <w:r w:rsidRPr="00F478F4">
        <w:t>Statistical Programming leader with 10+ years driving CNS clinical trial programming and regulatory submissions across Phase II-III development programs</w:t>
      </w:r>
    </w:p>
    <w:p w14:paraId="3ABF47CC" w14:textId="77777777" w:rsidR="00F478F4" w:rsidRPr="00F478F4" w:rsidRDefault="00F478F4" w:rsidP="00F478F4">
      <w:pPr>
        <w:numPr>
          <w:ilvl w:val="0"/>
          <w:numId w:val="1"/>
        </w:numPr>
      </w:pPr>
      <w:r w:rsidRPr="00F478F4">
        <w:t>Expert in SAS programming, CDISC SDTM/</w:t>
      </w:r>
      <w:proofErr w:type="spellStart"/>
      <w:r w:rsidRPr="00F478F4">
        <w:t>ADaM</w:t>
      </w:r>
      <w:proofErr w:type="spellEnd"/>
      <w:r w:rsidRPr="00F478F4">
        <w:t xml:space="preserve"> standards, and FDA electronic submission requirements with proven track record managing CRO partnerships and cross-functional collaboration</w:t>
      </w:r>
    </w:p>
    <w:p w14:paraId="57323047" w14:textId="77777777" w:rsidR="00F478F4" w:rsidRPr="00F478F4" w:rsidRDefault="00F478F4" w:rsidP="00F478F4">
      <w:pPr>
        <w:numPr>
          <w:ilvl w:val="0"/>
          <w:numId w:val="1"/>
        </w:numPr>
      </w:pPr>
      <w:r w:rsidRPr="00F478F4">
        <w:t>Cambridge, MA location with $185K compensation target</w:t>
      </w:r>
    </w:p>
    <w:p w14:paraId="3B730576" w14:textId="77777777" w:rsidR="00F478F4" w:rsidRPr="00F478F4" w:rsidRDefault="00F478F4" w:rsidP="00F478F4">
      <w:pPr>
        <w:pBdr>
          <w:bottom w:val="single" w:sz="4" w:space="1" w:color="auto"/>
        </w:pBdr>
      </w:pPr>
      <w:r w:rsidRPr="00F478F4">
        <w:rPr>
          <w:b/>
          <w:bCs/>
        </w:rPr>
        <w:t>PROFESSIONAL EXPERIENCE</w:t>
      </w:r>
    </w:p>
    <w:p w14:paraId="327E1DFD" w14:textId="6A42136A" w:rsidR="00F478F4" w:rsidRDefault="00F478F4" w:rsidP="00F478F4">
      <w:r>
        <w:rPr>
          <w:b/>
          <w:bCs/>
        </w:rPr>
        <w:t>CONFIDENTIAL</w:t>
      </w:r>
      <w:r w:rsidRPr="00F478F4">
        <w:rPr>
          <w:b/>
          <w:bCs/>
        </w:rPr>
        <w:t xml:space="preserve"> THERAPEUTICS</w:t>
      </w:r>
      <w:r w:rsidRPr="00F478F4">
        <w:t xml:space="preserve"> </w:t>
      </w:r>
      <w:r>
        <w:t xml:space="preserve">                                                                                                       </w:t>
      </w:r>
      <w:r w:rsidRPr="00F478F4">
        <w:t xml:space="preserve">January 2019 - Present </w:t>
      </w:r>
    </w:p>
    <w:p w14:paraId="46A54866" w14:textId="03EFBA0E" w:rsidR="00F478F4" w:rsidRPr="00F478F4" w:rsidRDefault="00F478F4" w:rsidP="00F478F4">
      <w:r w:rsidRPr="00F478F4">
        <w:rPr>
          <w:b/>
          <w:bCs/>
        </w:rPr>
        <w:t xml:space="preserve">Associate Director, Statistical </w:t>
      </w:r>
      <w:proofErr w:type="gramStart"/>
      <w:r w:rsidRPr="00F478F4">
        <w:rPr>
          <w:b/>
          <w:bCs/>
        </w:rPr>
        <w:t>Programming</w:t>
      </w:r>
      <w:r w:rsidRPr="00F478F4">
        <w:t xml:space="preserve"> </w:t>
      </w:r>
      <w:r>
        <w:t xml:space="preserve"> </w:t>
      </w:r>
      <w:r w:rsidRPr="00F478F4">
        <w:t>January</w:t>
      </w:r>
      <w:proofErr w:type="gramEnd"/>
      <w:r w:rsidRPr="00F478F4">
        <w:t xml:space="preserve"> 2022 - Present</w:t>
      </w:r>
    </w:p>
    <w:p w14:paraId="4DD7444D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Lead statistical programming activities for 4 active CNS clinical programs including 2 Phase III trials in depression and anxiety disorders, overseeing end-to-end programming deliverables from protocol development through regulatory submission</w:t>
      </w:r>
    </w:p>
    <w:p w14:paraId="5664103E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 xml:space="preserve">Oversee creation and validation of CDISC-compliant SDTM and </w:t>
      </w:r>
      <w:proofErr w:type="spellStart"/>
      <w:r w:rsidRPr="00F478F4">
        <w:t>ADaM</w:t>
      </w:r>
      <w:proofErr w:type="spellEnd"/>
      <w:r w:rsidRPr="00F478F4">
        <w:t xml:space="preserve"> datasets supporting regulatory submissions to FDA and EMA, ensuring adherence to all current guidelines and standards while maintaining data integrity across complex multi-site studies</w:t>
      </w:r>
    </w:p>
    <w:p w14:paraId="57D0054C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Manage relationships with 3 global CRO partners, ensuring timely delivery of programming outputs and adherence to quality standards through regular governance meetings, performance metrics tracking, and collaborative problem-solving initiatives</w:t>
      </w:r>
    </w:p>
    <w:p w14:paraId="6268083A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Collaborated with biostatistics and data management teams to streamline programming workflows, reducing dataset delivery timelines by 25% through implementation of automated processes and standardized programming templates</w:t>
      </w:r>
    </w:p>
    <w:p w14:paraId="4C108E2F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Successfully supported NDA submission for company's lead depression compound, delivering error-free datasets ahead of regulatory deadlines while coordinating with regulatory affairs, clinical operations, and medical writing teams to ensure seamless submission preparation</w:t>
      </w:r>
    </w:p>
    <w:p w14:paraId="322B773E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Developed and maintained comprehensive programming documentation including specifications, validation plans, and standard operating procedures that serve as company-wide templates for CNS program development</w:t>
      </w:r>
    </w:p>
    <w:p w14:paraId="488A5B04" w14:textId="77777777" w:rsidR="00F478F4" w:rsidRPr="00F478F4" w:rsidRDefault="00F478F4" w:rsidP="00F478F4">
      <w:pPr>
        <w:numPr>
          <w:ilvl w:val="0"/>
          <w:numId w:val="2"/>
        </w:numPr>
      </w:pPr>
      <w:r w:rsidRPr="00F478F4">
        <w:t>Provide hands-on SAS programming support for complex statistical analyses, creating sophisticated datasets that support both primary efficacy endpoints and exploratory biomarker analyses in psychiatric patient populations</w:t>
      </w:r>
    </w:p>
    <w:p w14:paraId="7ED28BF4" w14:textId="77777777" w:rsidR="00F478F4" w:rsidRPr="00F478F4" w:rsidRDefault="00F478F4" w:rsidP="00F478F4">
      <w:r w:rsidRPr="00F478F4">
        <w:rPr>
          <w:b/>
          <w:bCs/>
        </w:rPr>
        <w:t>Senior Statistical Programmer</w:t>
      </w:r>
      <w:r w:rsidRPr="00F478F4">
        <w:t xml:space="preserve"> January 2019 - December 2021</w:t>
      </w:r>
    </w:p>
    <w:p w14:paraId="6E50183B" w14:textId="77777777" w:rsidR="00F478F4" w:rsidRPr="00F478F4" w:rsidRDefault="00F478F4" w:rsidP="00F478F4">
      <w:pPr>
        <w:numPr>
          <w:ilvl w:val="0"/>
          <w:numId w:val="3"/>
        </w:numPr>
      </w:pPr>
      <w:r w:rsidRPr="00F478F4">
        <w:lastRenderedPageBreak/>
        <w:t>Developed and validated SAS programs for TLFs supporting clinical study reports and regulatory submissions, with particular focus on CNS-specific efficacy measures and safety assessments unique to psychiatric patient populations</w:t>
      </w:r>
    </w:p>
    <w:p w14:paraId="11BE94BC" w14:textId="77777777" w:rsidR="00F478F4" w:rsidRPr="00F478F4" w:rsidRDefault="00F478F4" w:rsidP="00F478F4">
      <w:pPr>
        <w:numPr>
          <w:ilvl w:val="0"/>
          <w:numId w:val="3"/>
        </w:numPr>
      </w:pPr>
      <w:r w:rsidRPr="00F478F4">
        <w:t>Implemented automated quality control processes reducing programming errors by 40% through creation of comprehensive validation frameworks and peer review protocols that became standard practice across the programming team</w:t>
      </w:r>
    </w:p>
    <w:p w14:paraId="575CA92B" w14:textId="77777777" w:rsidR="00F478F4" w:rsidRPr="00F478F4" w:rsidRDefault="00F478F4" w:rsidP="00F478F4">
      <w:pPr>
        <w:numPr>
          <w:ilvl w:val="0"/>
          <w:numId w:val="3"/>
        </w:numPr>
      </w:pPr>
      <w:r w:rsidRPr="00F478F4">
        <w:t>Mentored junior programmers on CDISC standards and FDA submission requirements, conducting regular training sessions on CNS-specific programming challenges and regulatory expectations for psychiatric drug development</w:t>
      </w:r>
    </w:p>
    <w:p w14:paraId="18D2AB4B" w14:textId="77777777" w:rsidR="00F478F4" w:rsidRPr="00F478F4" w:rsidRDefault="00F478F4" w:rsidP="00F478F4">
      <w:pPr>
        <w:numPr>
          <w:ilvl w:val="0"/>
          <w:numId w:val="3"/>
        </w:numPr>
      </w:pPr>
      <w:r w:rsidRPr="00F478F4">
        <w:t>Collaborated closely with data management teams to resolve data discrepancies and ensure optimal database design for complex CNS trial protocols involving multiple efficacy scales and patient-reported outcome measures</w:t>
      </w:r>
    </w:p>
    <w:p w14:paraId="65021976" w14:textId="77777777" w:rsidR="00F478F4" w:rsidRPr="00F478F4" w:rsidRDefault="00F478F4" w:rsidP="00F478F4">
      <w:pPr>
        <w:numPr>
          <w:ilvl w:val="0"/>
          <w:numId w:val="3"/>
        </w:numPr>
      </w:pPr>
      <w:r w:rsidRPr="00F478F4">
        <w:t>Led cross-functional programming activities for Phase II dose-finding studies, developing innovative approaches to handle missing data patterns common in psychiatric clinical trials</w:t>
      </w:r>
    </w:p>
    <w:p w14:paraId="57ADB072" w14:textId="7AA719EF" w:rsidR="00F478F4" w:rsidRDefault="00F478F4" w:rsidP="00F478F4">
      <w:r>
        <w:rPr>
          <w:b/>
          <w:bCs/>
        </w:rPr>
        <w:t>CONFIDENTIAL</w:t>
      </w:r>
      <w:r w:rsidRPr="00F478F4">
        <w:rPr>
          <w:b/>
          <w:bCs/>
        </w:rPr>
        <w:t xml:space="preserve"> BIOPHARMA</w:t>
      </w:r>
      <w:r w:rsidRPr="00F478F4">
        <w:t xml:space="preserve"> </w:t>
      </w:r>
      <w:r>
        <w:t xml:space="preserve">                                                                                               </w:t>
      </w:r>
      <w:r w:rsidRPr="00F478F4">
        <w:t xml:space="preserve">March 2014 - December 2018 </w:t>
      </w:r>
    </w:p>
    <w:p w14:paraId="48D69140" w14:textId="77777777" w:rsidR="00F478F4" w:rsidRDefault="00F478F4" w:rsidP="00F478F4">
      <w:r w:rsidRPr="00F478F4">
        <w:rPr>
          <w:b/>
          <w:bCs/>
        </w:rPr>
        <w:t>Statistical Programmer II</w:t>
      </w:r>
      <w:r w:rsidRPr="00F478F4">
        <w:t xml:space="preserve"> March 2016 - December 2018 </w:t>
      </w:r>
    </w:p>
    <w:p w14:paraId="1C97AD12" w14:textId="3D56DFDA" w:rsidR="00F478F4" w:rsidRPr="00F478F4" w:rsidRDefault="00F478F4" w:rsidP="00F478F4">
      <w:r w:rsidRPr="00F478F4">
        <w:rPr>
          <w:b/>
          <w:bCs/>
        </w:rPr>
        <w:t>Statistical Programmer I</w:t>
      </w:r>
      <w:r w:rsidRPr="00F478F4">
        <w:t xml:space="preserve"> March 2014 - February 2016</w:t>
      </w:r>
    </w:p>
    <w:p w14:paraId="01D73FEB" w14:textId="77777777" w:rsidR="00F478F4" w:rsidRPr="00F478F4" w:rsidRDefault="00F478F4" w:rsidP="00F478F4">
      <w:pPr>
        <w:numPr>
          <w:ilvl w:val="0"/>
          <w:numId w:val="4"/>
        </w:numPr>
      </w:pPr>
      <w:r w:rsidRPr="00F478F4">
        <w:t>Programmed analysis datasets and outputs for early-phase CNS studies using SAS, focusing on development of robust programming solutions for novel psychiatric endpoints and biomarker assessments</w:t>
      </w:r>
    </w:p>
    <w:p w14:paraId="39BBCC93" w14:textId="77777777" w:rsidR="00F478F4" w:rsidRPr="00F478F4" w:rsidRDefault="00F478F4" w:rsidP="00F478F4">
      <w:pPr>
        <w:numPr>
          <w:ilvl w:val="0"/>
          <w:numId w:val="4"/>
        </w:numPr>
      </w:pPr>
      <w:r w:rsidRPr="00F478F4">
        <w:t>Supported data management activities including SDTM mapping and data review, with specialized expertise in handling complex CNS trial data including neuropsychological assessments and brain imaging endpoints</w:t>
      </w:r>
    </w:p>
    <w:p w14:paraId="74A3F1B4" w14:textId="77777777" w:rsidR="00F478F4" w:rsidRPr="00F478F4" w:rsidRDefault="00F478F4" w:rsidP="00F478F4">
      <w:pPr>
        <w:numPr>
          <w:ilvl w:val="0"/>
          <w:numId w:val="4"/>
        </w:numPr>
      </w:pPr>
      <w:r w:rsidRPr="00F478F4">
        <w:t>Contributed to successful IND submissions for 3 novel psychiatric compounds through delivery of high-quality programming outputs that met all FDA requirements for investigational new drug applications</w:t>
      </w:r>
    </w:p>
    <w:p w14:paraId="507C701D" w14:textId="77777777" w:rsidR="00F478F4" w:rsidRPr="00F478F4" w:rsidRDefault="00F478F4" w:rsidP="00F478F4">
      <w:pPr>
        <w:numPr>
          <w:ilvl w:val="0"/>
          <w:numId w:val="4"/>
        </w:numPr>
      </w:pPr>
      <w:r w:rsidRPr="00F478F4">
        <w:t>Developed programming expertise in CNS-specific therapeutic areas, building foundational knowledge in psychiatric rating scales, cognitive assessments, and safety monitoring protocols unique to central nervous system drug development</w:t>
      </w:r>
    </w:p>
    <w:p w14:paraId="50E5EDC3" w14:textId="77777777" w:rsidR="00F478F4" w:rsidRPr="00F478F4" w:rsidRDefault="00F478F4" w:rsidP="00F478F4">
      <w:pPr>
        <w:numPr>
          <w:ilvl w:val="0"/>
          <w:numId w:val="4"/>
        </w:numPr>
      </w:pPr>
      <w:r w:rsidRPr="00F478F4">
        <w:t>Participated in cross-functional protocol development teams, providing programming input on data collection strategies and endpoint definitions to optimize statistical analysis capabilities</w:t>
      </w:r>
    </w:p>
    <w:p w14:paraId="1651B741" w14:textId="77777777" w:rsidR="00F478F4" w:rsidRDefault="00F478F4" w:rsidP="00F478F4">
      <w:pPr>
        <w:pBdr>
          <w:bottom w:val="single" w:sz="4" w:space="1" w:color="auto"/>
        </w:pBdr>
      </w:pPr>
      <w:r w:rsidRPr="00F478F4">
        <w:rPr>
          <w:b/>
          <w:bCs/>
        </w:rPr>
        <w:t>EDUCATION</w:t>
      </w:r>
      <w:r w:rsidRPr="00F478F4">
        <w:t xml:space="preserve"> </w:t>
      </w:r>
    </w:p>
    <w:p w14:paraId="1FDF3AE4" w14:textId="441FE2EF" w:rsidR="00F478F4" w:rsidRPr="00F478F4" w:rsidRDefault="00F478F4" w:rsidP="00F478F4">
      <w:r w:rsidRPr="00F478F4">
        <w:rPr>
          <w:b/>
          <w:bCs/>
        </w:rPr>
        <w:t>Northeastern University</w:t>
      </w:r>
      <w:r w:rsidRPr="00F478F4">
        <w:t>, 2014 Master of Science in Biostatistics</w:t>
      </w:r>
    </w:p>
    <w:p w14:paraId="51E309A1" w14:textId="77777777" w:rsidR="00F478F4" w:rsidRPr="00F478F4" w:rsidRDefault="00F478F4" w:rsidP="00F478F4">
      <w:r w:rsidRPr="00F478F4">
        <w:rPr>
          <w:b/>
          <w:bCs/>
        </w:rPr>
        <w:t>University of Massachusetts Boston</w:t>
      </w:r>
      <w:r w:rsidRPr="00F478F4">
        <w:t>, 2012 Bachelor of Science in Mathematics, Magna Cum Laude</w:t>
      </w:r>
    </w:p>
    <w:p w14:paraId="59F282EB" w14:textId="77777777" w:rsidR="00F478F4" w:rsidRDefault="00F478F4" w:rsidP="00F478F4">
      <w:pPr>
        <w:pBdr>
          <w:bottom w:val="single" w:sz="4" w:space="1" w:color="auto"/>
        </w:pBdr>
      </w:pPr>
      <w:r w:rsidRPr="00F478F4">
        <w:rPr>
          <w:b/>
          <w:bCs/>
        </w:rPr>
        <w:lastRenderedPageBreak/>
        <w:t>AWARDS AND ACTIVITIES</w:t>
      </w:r>
      <w:r w:rsidRPr="00F478F4">
        <w:t xml:space="preserve"> </w:t>
      </w:r>
    </w:p>
    <w:p w14:paraId="49613B06" w14:textId="77777777" w:rsidR="00F478F4" w:rsidRDefault="00F478F4" w:rsidP="00F478F4">
      <w:r w:rsidRPr="00F478F4">
        <w:t xml:space="preserve">2023 </w:t>
      </w:r>
      <w:proofErr w:type="spellStart"/>
      <w:r w:rsidRPr="00F478F4">
        <w:t>NeuroVista</w:t>
      </w:r>
      <w:proofErr w:type="spellEnd"/>
      <w:r w:rsidRPr="00F478F4">
        <w:t xml:space="preserve"> Excellence Award for Outstanding Cross-Functional Collaboration </w:t>
      </w:r>
    </w:p>
    <w:p w14:paraId="66B18A9F" w14:textId="77777777" w:rsidR="00F478F4" w:rsidRDefault="00F478F4" w:rsidP="00F478F4">
      <w:r w:rsidRPr="00F478F4">
        <w:t xml:space="preserve">2021 Speaker, PhUSE US Connect "Advanced CDISC Implementation Strategies" </w:t>
      </w:r>
    </w:p>
    <w:p w14:paraId="0DF5464D" w14:textId="32223E01" w:rsidR="00F478F4" w:rsidRPr="00F478F4" w:rsidRDefault="00F478F4" w:rsidP="00F478F4">
      <w:r w:rsidRPr="00F478F4">
        <w:t>2020 Volunteer Statistical Consultant, Massachusetts General Hospital Research</w:t>
      </w:r>
    </w:p>
    <w:p w14:paraId="15969F2A" w14:textId="377B7D70" w:rsidR="00F478F4" w:rsidRPr="00F478F4" w:rsidRDefault="00F478F4" w:rsidP="00F478F4"/>
    <w:sectPr w:rsidR="00F478F4" w:rsidRPr="00F478F4" w:rsidSect="00F478F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678B7"/>
    <w:multiLevelType w:val="multilevel"/>
    <w:tmpl w:val="995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D4473"/>
    <w:multiLevelType w:val="multilevel"/>
    <w:tmpl w:val="749A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5206"/>
    <w:multiLevelType w:val="multilevel"/>
    <w:tmpl w:val="12B2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07F91"/>
    <w:multiLevelType w:val="multilevel"/>
    <w:tmpl w:val="4AC2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83BB4"/>
    <w:multiLevelType w:val="multilevel"/>
    <w:tmpl w:val="3E8E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642B86"/>
    <w:multiLevelType w:val="multilevel"/>
    <w:tmpl w:val="DEEEF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D2A46"/>
    <w:multiLevelType w:val="multilevel"/>
    <w:tmpl w:val="D75C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DB6D3E"/>
    <w:multiLevelType w:val="multilevel"/>
    <w:tmpl w:val="712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14932">
    <w:abstractNumId w:val="6"/>
  </w:num>
  <w:num w:numId="2" w16cid:durableId="1727534157">
    <w:abstractNumId w:val="5"/>
  </w:num>
  <w:num w:numId="3" w16cid:durableId="87164905">
    <w:abstractNumId w:val="7"/>
  </w:num>
  <w:num w:numId="4" w16cid:durableId="336687542">
    <w:abstractNumId w:val="2"/>
  </w:num>
  <w:num w:numId="5" w16cid:durableId="608633432">
    <w:abstractNumId w:val="3"/>
  </w:num>
  <w:num w:numId="6" w16cid:durableId="27225432">
    <w:abstractNumId w:val="0"/>
  </w:num>
  <w:num w:numId="7" w16cid:durableId="1643852898">
    <w:abstractNumId w:val="1"/>
  </w:num>
  <w:num w:numId="8" w16cid:durableId="10624889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F4"/>
    <w:rsid w:val="001D4820"/>
    <w:rsid w:val="003E5CA4"/>
    <w:rsid w:val="00CA2E6D"/>
    <w:rsid w:val="00F00CD7"/>
    <w:rsid w:val="00F4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8607C2"/>
  <w15:chartTrackingRefBased/>
  <w15:docId w15:val="{419A4F78-C467-4ADB-A2E3-CBC222988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8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8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8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607</Words>
  <Characters>4585</Characters>
  <Application>Microsoft Office Word</Application>
  <DocSecurity>0</DocSecurity>
  <Lines>71</Lines>
  <Paragraphs>34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2025-08-12T17:38:00Z</dcterms:created>
  <dcterms:modified xsi:type="dcterms:W3CDTF">2025-08-12T17:48:00Z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5cf4ecb4-9b98-40fc-9d01-4f59138c3218</vt:lpwstr>
  </property>
</Properties>
</file>