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88F5F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Basic blurb for PERM submittals:</w:t>
      </w:r>
    </w:p>
    <w:p w14:paraId="217109F4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08979256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  <w:t>Should be in paragraph form</w:t>
      </w:r>
    </w:p>
    <w:p w14:paraId="39D5A5AA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  <w:t>It should state:</w:t>
      </w:r>
    </w:p>
    <w:p w14:paraId="54413BFB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>Education</w:t>
      </w:r>
    </w:p>
    <w:p w14:paraId="65A6E220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>Years of relevant experience for job applying for</w:t>
      </w:r>
    </w:p>
    <w:p w14:paraId="4E3DCC93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 xml:space="preserve">Why are they </w:t>
      </w:r>
      <w:proofErr w:type="gramStart"/>
      <w:r>
        <w:rPr>
          <w:rFonts w:ascii="Calibri" w:eastAsia="Times New Roman" w:hAnsi="Calibri" w:cs="Calibri"/>
          <w:b/>
          <w:bCs/>
          <w:color w:val="000000"/>
        </w:rPr>
        <w:t>looking?(</w:t>
      </w:r>
      <w:proofErr w:type="gramEnd"/>
      <w:r>
        <w:rPr>
          <w:rFonts w:ascii="Calibri" w:eastAsia="Times New Roman" w:hAnsi="Calibri" w:cs="Calibri"/>
          <w:b/>
          <w:bCs/>
          <w:color w:val="000000"/>
        </w:rPr>
        <w:t>briefly)</w:t>
      </w:r>
    </w:p>
    <w:p w14:paraId="33DE1345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 xml:space="preserve">Will they relocate or are they local and if </w:t>
      </w:r>
      <w:proofErr w:type="spellStart"/>
      <w:r>
        <w:rPr>
          <w:rFonts w:ascii="Calibri" w:eastAsia="Times New Roman" w:hAnsi="Calibri" w:cs="Calibri"/>
          <w:b/>
          <w:bCs/>
          <w:color w:val="000000"/>
        </w:rPr>
        <w:t>relo</w:t>
      </w:r>
      <w:proofErr w:type="spellEnd"/>
      <w:r>
        <w:rPr>
          <w:rFonts w:ascii="Calibri" w:eastAsia="Times New Roman" w:hAnsi="Calibri" w:cs="Calibri"/>
          <w:b/>
          <w:bCs/>
          <w:color w:val="000000"/>
        </w:rPr>
        <w:t xml:space="preserve">- rent </w:t>
      </w:r>
      <w:proofErr w:type="gramStart"/>
      <w:r>
        <w:rPr>
          <w:rFonts w:ascii="Calibri" w:eastAsia="Times New Roman" w:hAnsi="Calibri" w:cs="Calibri"/>
          <w:b/>
          <w:bCs/>
          <w:color w:val="000000"/>
        </w:rPr>
        <w:t>or  own</w:t>
      </w:r>
      <w:proofErr w:type="gramEnd"/>
    </w:p>
    <w:p w14:paraId="69961F2C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>3 sentences at most of why they are qualified for this exact job-</w:t>
      </w:r>
    </w:p>
    <w:p w14:paraId="3F36C469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>How are communication skills?</w:t>
      </w:r>
    </w:p>
    <w:p w14:paraId="3319B96D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>Compensation area looking for</w:t>
      </w:r>
    </w:p>
    <w:p w14:paraId="7CEB56CC" w14:textId="77777777" w:rsidR="00316716" w:rsidRDefault="00316716" w:rsidP="003167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ab/>
      </w:r>
      <w:r>
        <w:rPr>
          <w:rFonts w:ascii="Calibri" w:eastAsia="Times New Roman" w:hAnsi="Calibri" w:cs="Calibri"/>
          <w:b/>
          <w:bCs/>
          <w:color w:val="000000"/>
        </w:rPr>
        <w:tab/>
        <w:t xml:space="preserve">Explain briefly any </w:t>
      </w:r>
      <w:proofErr w:type="gramStart"/>
      <w:r>
        <w:rPr>
          <w:rFonts w:ascii="Calibri" w:eastAsia="Times New Roman" w:hAnsi="Calibri" w:cs="Calibri"/>
          <w:b/>
          <w:bCs/>
          <w:color w:val="000000"/>
        </w:rPr>
        <w:t>short term</w:t>
      </w:r>
      <w:proofErr w:type="gramEnd"/>
      <w:r>
        <w:rPr>
          <w:rFonts w:ascii="Calibri" w:eastAsia="Times New Roman" w:hAnsi="Calibri" w:cs="Calibri"/>
          <w:b/>
          <w:bCs/>
          <w:color w:val="000000"/>
        </w:rPr>
        <w:t xml:space="preserve"> jobs if recent</w:t>
      </w:r>
    </w:p>
    <w:p w14:paraId="4D31CEEF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3NzU2NLc0NTQ2sDRV0lEKTi0uzszPAykwrAUAt5yCBCwAAAA="/>
  </w:docVars>
  <w:rsids>
    <w:rsidRoot w:val="00316716"/>
    <w:rsid w:val="001C409D"/>
    <w:rsid w:val="002D5108"/>
    <w:rsid w:val="0031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1617"/>
  <w15:chartTrackingRefBased/>
  <w15:docId w15:val="{65DD97C3-D9E3-47D3-A3AC-F17E6200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2021-02-02T21:35:00Z</dcterms:created>
  <dcterms:modified xsi:type="dcterms:W3CDTF">2021-02-02T21:36:00Z</dcterms:modified>
</cp:coreProperties>
</file>