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9E7E64" w14:textId="77777777" w:rsidR="00734248" w:rsidRPr="00734248" w:rsidRDefault="00734248" w:rsidP="00734248">
      <w:pPr>
        <w:rPr>
          <w:vanish/>
        </w:rPr>
      </w:pPr>
      <w:r w:rsidRPr="00734248">
        <w:rPr>
          <w:vanish/>
        </w:rPr>
        <w:t>Top of Form</w:t>
      </w:r>
    </w:p>
    <w:p w14:paraId="5063BA36" w14:textId="77777777" w:rsidR="00734248" w:rsidRPr="00734248" w:rsidRDefault="00734248" w:rsidP="00734248">
      <w:r w:rsidRPr="00734248">
        <w:rPr>
          <w:b/>
          <w:bCs/>
        </w:rPr>
        <w:t>Senior Director , Global Regulatory Affairs Development Strategy</w:t>
      </w:r>
    </w:p>
    <w:p w14:paraId="1CEB9B70" w14:textId="77777777" w:rsidR="00734248" w:rsidRPr="00734248" w:rsidRDefault="00734248" w:rsidP="00734248">
      <w:r w:rsidRPr="00734248">
        <w:rPr>
          <w:b/>
          <w:bCs/>
        </w:rPr>
        <w:t>Alexion Pharmaceuticals</w:t>
      </w:r>
    </w:p>
    <w:p w14:paraId="15B6C7CB" w14:textId="77777777" w:rsidR="00734248" w:rsidRPr="00734248" w:rsidRDefault="00734248" w:rsidP="00734248">
      <w:r w:rsidRPr="00734248">
        <w:rPr>
          <w:b/>
          <w:bCs/>
        </w:rPr>
        <w:t>This position can be either fully REMOTE, or be based in one of the Alexion offices including: Boston MA, New Haven CT, Blue Bell PA or San Francisco CA</w:t>
      </w:r>
    </w:p>
    <w:p w14:paraId="201B81C0" w14:textId="77777777" w:rsidR="00734248" w:rsidRPr="00734248" w:rsidRDefault="00734248" w:rsidP="00734248"/>
    <w:p w14:paraId="5A4D75C5" w14:textId="77777777" w:rsidR="00734248" w:rsidRPr="00734248" w:rsidRDefault="00734248" w:rsidP="00734248">
      <w:r w:rsidRPr="00734248">
        <w:t>In the Early Development (ED) and Business Development (BD) Lead position, the Senior Director, Global Regulatory Affairs Development Strategy (GRA-DS) will be responsible for providing strategic regulatory input to BD teams at all stages of the assessment and acquisition process. This position is also responsible for liaison with ED projects to provide strategic regulatory advice. In addition, the role requires input into strategic and operational integration of acquired programs and assets.</w:t>
      </w:r>
    </w:p>
    <w:p w14:paraId="68ABEA4B" w14:textId="77777777" w:rsidR="00734248" w:rsidRPr="00734248" w:rsidRDefault="00734248" w:rsidP="00734248"/>
    <w:p w14:paraId="26483662" w14:textId="77777777" w:rsidR="00734248" w:rsidRPr="00734248" w:rsidRDefault="00734248" w:rsidP="00734248">
      <w:r w:rsidRPr="00734248">
        <w:t>The individual will also ensure effective communication and constructive working relationships with business partners across the company.</w:t>
      </w:r>
    </w:p>
    <w:p w14:paraId="3B5B2019" w14:textId="77777777" w:rsidR="00734248" w:rsidRPr="00734248" w:rsidRDefault="00734248" w:rsidP="00734248"/>
    <w:p w14:paraId="31EB3866" w14:textId="77777777" w:rsidR="00734248" w:rsidRPr="00734248" w:rsidRDefault="00734248" w:rsidP="00734248">
      <w:pPr>
        <w:rPr>
          <w:b/>
          <w:bCs/>
        </w:rPr>
      </w:pPr>
      <w:r w:rsidRPr="00734248">
        <w:rPr>
          <w:b/>
          <w:bCs/>
        </w:rPr>
        <w:t>Job Duties &amp; Responsibilities</w:t>
      </w:r>
    </w:p>
    <w:p w14:paraId="27DF6850" w14:textId="77777777" w:rsidR="00734248" w:rsidRPr="00734248" w:rsidRDefault="00734248" w:rsidP="001D4EDB">
      <w:pPr>
        <w:pStyle w:val="ListParagraph"/>
        <w:numPr>
          <w:ilvl w:val="0"/>
          <w:numId w:val="1"/>
        </w:numPr>
      </w:pPr>
      <w:r w:rsidRPr="00734248">
        <w:t>Representation of Global Regulatory Affairs (GRA) in multidisciplinary teams for assessment of Alexion-external products and companies as candidates for business development transactions.</w:t>
      </w:r>
    </w:p>
    <w:p w14:paraId="40B194F0" w14:textId="77777777" w:rsidR="00734248" w:rsidRPr="00734248" w:rsidRDefault="00734248" w:rsidP="001D4EDB">
      <w:pPr>
        <w:pStyle w:val="ListParagraph"/>
        <w:numPr>
          <w:ilvl w:val="0"/>
          <w:numId w:val="1"/>
        </w:numPr>
      </w:pPr>
      <w:r w:rsidRPr="00734248">
        <w:t>Participation in due diligence review to identify regulatory risks, challenges, and opportunities in business development activities. Provide concise, targeted reports on key findings.</w:t>
      </w:r>
    </w:p>
    <w:p w14:paraId="77AB86C9" w14:textId="77777777" w:rsidR="00734248" w:rsidRPr="00734248" w:rsidRDefault="00734248" w:rsidP="001D4EDB">
      <w:pPr>
        <w:pStyle w:val="ListParagraph"/>
        <w:numPr>
          <w:ilvl w:val="0"/>
          <w:numId w:val="1"/>
        </w:numPr>
      </w:pPr>
      <w:r w:rsidRPr="00734248">
        <w:t>Ensure effective transition of acquired programs to assigned Portfolio Team representative</w:t>
      </w:r>
    </w:p>
    <w:p w14:paraId="0A5ED7CA" w14:textId="77777777" w:rsidR="00734248" w:rsidRPr="00734248" w:rsidRDefault="00734248" w:rsidP="001D4EDB">
      <w:pPr>
        <w:pStyle w:val="ListParagraph"/>
        <w:numPr>
          <w:ilvl w:val="0"/>
          <w:numId w:val="1"/>
        </w:numPr>
      </w:pPr>
      <w:r w:rsidRPr="00734248">
        <w:t>Provide regulatory input to development programs at research/exploratory development stages. Represent Global Regulatory Affairs at appropriate governance meetings.</w:t>
      </w:r>
    </w:p>
    <w:p w14:paraId="73892324" w14:textId="77777777" w:rsidR="00734248" w:rsidRPr="00734248" w:rsidRDefault="00734248" w:rsidP="001D4EDB">
      <w:pPr>
        <w:pStyle w:val="ListParagraph"/>
        <w:numPr>
          <w:ilvl w:val="0"/>
          <w:numId w:val="1"/>
        </w:numPr>
      </w:pPr>
      <w:r w:rsidRPr="00734248">
        <w:t>Mentor assigned GRA staff in development of skills and expertise required for due diligence and business development activity.</w:t>
      </w:r>
    </w:p>
    <w:p w14:paraId="6F161635" w14:textId="77777777" w:rsidR="00734248" w:rsidRPr="00734248" w:rsidRDefault="00734248" w:rsidP="00734248"/>
    <w:p w14:paraId="3D5EF274" w14:textId="77777777" w:rsidR="00734248" w:rsidRPr="00734248" w:rsidRDefault="00734248" w:rsidP="00734248">
      <w:pPr>
        <w:rPr>
          <w:b/>
          <w:bCs/>
        </w:rPr>
      </w:pPr>
      <w:r w:rsidRPr="00734248">
        <w:rPr>
          <w:b/>
          <w:bCs/>
        </w:rPr>
        <w:t>Essential Qualifications</w:t>
      </w:r>
    </w:p>
    <w:p w14:paraId="7E882813" w14:textId="77777777" w:rsidR="00734248" w:rsidRPr="00734248" w:rsidRDefault="00734248" w:rsidP="001D4EDB">
      <w:pPr>
        <w:pStyle w:val="ListParagraph"/>
        <w:numPr>
          <w:ilvl w:val="0"/>
          <w:numId w:val="2"/>
        </w:numPr>
      </w:pPr>
      <w:r w:rsidRPr="00734248">
        <w:t>Expertise in assessment of external assets as part of due diligence related to acquisition activity</w:t>
      </w:r>
    </w:p>
    <w:p w14:paraId="48765C3C" w14:textId="77777777" w:rsidR="00734248" w:rsidRPr="00734248" w:rsidRDefault="00734248" w:rsidP="001D4EDB">
      <w:pPr>
        <w:pStyle w:val="ListParagraph"/>
        <w:numPr>
          <w:ilvl w:val="0"/>
          <w:numId w:val="2"/>
        </w:numPr>
      </w:pPr>
      <w:r w:rsidRPr="00734248">
        <w:t>Strong knowledge of drug development and regulatory policy; excellent scientific and business judgment.</w:t>
      </w:r>
    </w:p>
    <w:p w14:paraId="7FBD4308" w14:textId="77777777" w:rsidR="00734248" w:rsidRPr="00734248" w:rsidRDefault="00734248" w:rsidP="001D4EDB">
      <w:pPr>
        <w:pStyle w:val="ListParagraph"/>
        <w:numPr>
          <w:ilvl w:val="0"/>
          <w:numId w:val="2"/>
        </w:numPr>
      </w:pPr>
      <w:r w:rsidRPr="00734248">
        <w:t>Experience providing strategic regulatory advice for the global development of products through all stages of development including pre-approval and marketed compounds.</w:t>
      </w:r>
    </w:p>
    <w:p w14:paraId="1AC196ED" w14:textId="77777777" w:rsidR="00734248" w:rsidRPr="00734248" w:rsidRDefault="00734248" w:rsidP="001D4EDB">
      <w:pPr>
        <w:pStyle w:val="ListParagraph"/>
        <w:numPr>
          <w:ilvl w:val="0"/>
          <w:numId w:val="2"/>
        </w:numPr>
      </w:pPr>
      <w:r w:rsidRPr="00734248">
        <w:t>Ability to manage complex issues and coordinate multiple projects simultaneously</w:t>
      </w:r>
    </w:p>
    <w:p w14:paraId="0FC7AFE2" w14:textId="77777777" w:rsidR="00734248" w:rsidRPr="00734248" w:rsidRDefault="00734248" w:rsidP="001D4EDB">
      <w:pPr>
        <w:pStyle w:val="ListParagraph"/>
        <w:numPr>
          <w:ilvl w:val="0"/>
          <w:numId w:val="2"/>
        </w:numPr>
      </w:pPr>
      <w:r w:rsidRPr="00734248">
        <w:t>Ability to build intra-team relationships and collaborate in a global team environment at all levels of the organization.</w:t>
      </w:r>
    </w:p>
    <w:p w14:paraId="7AB323E6" w14:textId="77777777" w:rsidR="00734248" w:rsidRPr="00734248" w:rsidRDefault="00734248" w:rsidP="001D4EDB">
      <w:pPr>
        <w:pStyle w:val="ListParagraph"/>
        <w:numPr>
          <w:ilvl w:val="0"/>
          <w:numId w:val="2"/>
        </w:numPr>
      </w:pPr>
      <w:r w:rsidRPr="00734248">
        <w:t>Strong interpersonal, and written/verbal communication skills.</w:t>
      </w:r>
    </w:p>
    <w:p w14:paraId="4575349A" w14:textId="77777777" w:rsidR="00734248" w:rsidRPr="00734248" w:rsidRDefault="00734248" w:rsidP="001D4EDB">
      <w:pPr>
        <w:pStyle w:val="ListParagraph"/>
        <w:numPr>
          <w:ilvl w:val="0"/>
          <w:numId w:val="2"/>
        </w:numPr>
      </w:pPr>
      <w:r w:rsidRPr="00734248">
        <w:t>Proven track record practicing sound judgment as it relates to risk assessment</w:t>
      </w:r>
    </w:p>
    <w:p w14:paraId="3C6FD023" w14:textId="77777777" w:rsidR="00734248" w:rsidRPr="00734248" w:rsidRDefault="00734248" w:rsidP="001D4EDB">
      <w:pPr>
        <w:pStyle w:val="ListParagraph"/>
        <w:numPr>
          <w:ilvl w:val="0"/>
          <w:numId w:val="2"/>
        </w:numPr>
      </w:pPr>
      <w:r w:rsidRPr="00734248">
        <w:lastRenderedPageBreak/>
        <w:t>Highly conversant and knowledgeable of new and emerging regulations and guidances. Understanding of GMPs, GLPs and GCPs; solid understanding of where to seek and how to interpret regulatory information.</w:t>
      </w:r>
    </w:p>
    <w:p w14:paraId="2890A08A" w14:textId="77777777" w:rsidR="00734248" w:rsidRPr="00734248" w:rsidRDefault="00734248" w:rsidP="00734248">
      <w:pPr>
        <w:rPr>
          <w:b/>
          <w:bCs/>
        </w:rPr>
      </w:pPr>
    </w:p>
    <w:p w14:paraId="6C5D7810" w14:textId="3ECFC4EC" w:rsidR="00734248" w:rsidRPr="001D4EDB" w:rsidRDefault="00734248" w:rsidP="00734248">
      <w:pPr>
        <w:rPr>
          <w:b/>
          <w:bCs/>
        </w:rPr>
      </w:pPr>
      <w:r w:rsidRPr="00734248">
        <w:rPr>
          <w:b/>
          <w:bCs/>
        </w:rPr>
        <w:t>Preferred Qualifications</w:t>
      </w:r>
      <w:bookmarkStart w:id="0" w:name="_GoBack"/>
      <w:bookmarkEnd w:id="0"/>
    </w:p>
    <w:p w14:paraId="58D3F0AD" w14:textId="77777777" w:rsidR="00734248" w:rsidRPr="00734248" w:rsidRDefault="00734248" w:rsidP="001D4EDB">
      <w:pPr>
        <w:pStyle w:val="ListParagraph"/>
        <w:numPr>
          <w:ilvl w:val="0"/>
          <w:numId w:val="3"/>
        </w:numPr>
      </w:pPr>
      <w:r w:rsidRPr="00734248">
        <w:t>Multi-regional experience – US, EU, Japan, Emerging Markets</w:t>
      </w:r>
    </w:p>
    <w:p w14:paraId="55C50838" w14:textId="77777777" w:rsidR="00734248" w:rsidRPr="00734248" w:rsidRDefault="00734248" w:rsidP="001D4EDB">
      <w:pPr>
        <w:pStyle w:val="ListParagraph"/>
        <w:numPr>
          <w:ilvl w:val="0"/>
          <w:numId w:val="3"/>
        </w:numPr>
      </w:pPr>
      <w:r w:rsidRPr="00734248">
        <w:t>Solid understanding of challenges to patient access, reimbursement negotiations, etc.</w:t>
      </w:r>
    </w:p>
    <w:p w14:paraId="02D9315A" w14:textId="77777777" w:rsidR="00734248" w:rsidRPr="00734248" w:rsidRDefault="00734248" w:rsidP="001D4EDB">
      <w:pPr>
        <w:pStyle w:val="ListParagraph"/>
        <w:numPr>
          <w:ilvl w:val="0"/>
          <w:numId w:val="3"/>
        </w:numPr>
      </w:pPr>
      <w:r w:rsidRPr="00734248">
        <w:t>edit</w:t>
      </w:r>
    </w:p>
    <w:p w14:paraId="6146F77A" w14:textId="77777777" w:rsidR="00734248" w:rsidRPr="00734248" w:rsidRDefault="00734248" w:rsidP="00734248">
      <w:pPr>
        <w:rPr>
          <w:vanish/>
        </w:rPr>
      </w:pPr>
      <w:r w:rsidRPr="00734248">
        <w:rPr>
          <w:vanish/>
        </w:rPr>
        <w:t>Bottom of Form</w:t>
      </w:r>
    </w:p>
    <w:p w14:paraId="7A90DC7C" w14:textId="77777777" w:rsidR="002D5108" w:rsidRDefault="002D5108"/>
    <w:sectPr w:rsidR="002D5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1100A"/>
    <w:multiLevelType w:val="hybridMultilevel"/>
    <w:tmpl w:val="E520B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DC3887"/>
    <w:multiLevelType w:val="hybridMultilevel"/>
    <w:tmpl w:val="EDC65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3812EF"/>
    <w:multiLevelType w:val="hybridMultilevel"/>
    <w:tmpl w:val="16B6B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UwNjMyMTA2NzAwMjFX0lEKTi0uzszPAykwqgUAtb83BCwAAAA="/>
  </w:docVars>
  <w:rsids>
    <w:rsidRoot w:val="00734248"/>
    <w:rsid w:val="001C409D"/>
    <w:rsid w:val="001D4EDB"/>
    <w:rsid w:val="002D5108"/>
    <w:rsid w:val="00734248"/>
    <w:rsid w:val="00DB3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58069"/>
  <w15:chartTrackingRefBased/>
  <w15:docId w15:val="{03BCFA82-182C-4505-B019-B275607DC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ListParagraph">
    <w:name w:val="List Paragraph"/>
    <w:basedOn w:val="Normal"/>
    <w:uiPriority w:val="34"/>
    <w:qFormat/>
    <w:rsid w:val="001D4E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1517163">
      <w:bodyDiv w:val="1"/>
      <w:marLeft w:val="0"/>
      <w:marRight w:val="0"/>
      <w:marTop w:val="0"/>
      <w:marBottom w:val="0"/>
      <w:divBdr>
        <w:top w:val="none" w:sz="0" w:space="0" w:color="auto"/>
        <w:left w:val="none" w:sz="0" w:space="0" w:color="auto"/>
        <w:bottom w:val="none" w:sz="0" w:space="0" w:color="auto"/>
        <w:right w:val="none" w:sz="0" w:space="0" w:color="auto"/>
      </w:divBdr>
      <w:divsChild>
        <w:div w:id="977880045">
          <w:marLeft w:val="0"/>
          <w:marRight w:val="0"/>
          <w:marTop w:val="0"/>
          <w:marBottom w:val="0"/>
          <w:divBdr>
            <w:top w:val="none" w:sz="0" w:space="0" w:color="auto"/>
            <w:left w:val="none" w:sz="0" w:space="0" w:color="auto"/>
            <w:bottom w:val="none" w:sz="0" w:space="0" w:color="auto"/>
            <w:right w:val="none" w:sz="0" w:space="0" w:color="auto"/>
          </w:divBdr>
          <w:divsChild>
            <w:div w:id="1599681401">
              <w:marLeft w:val="0"/>
              <w:marRight w:val="0"/>
              <w:marTop w:val="0"/>
              <w:marBottom w:val="0"/>
              <w:divBdr>
                <w:top w:val="none" w:sz="0" w:space="0" w:color="auto"/>
                <w:left w:val="none" w:sz="0" w:space="0" w:color="auto"/>
                <w:bottom w:val="none" w:sz="0" w:space="0" w:color="auto"/>
                <w:right w:val="none" w:sz="0" w:space="0" w:color="auto"/>
              </w:divBdr>
              <w:divsChild>
                <w:div w:id="1501195307">
                  <w:marLeft w:val="0"/>
                  <w:marRight w:val="0"/>
                  <w:marTop w:val="0"/>
                  <w:marBottom w:val="0"/>
                  <w:divBdr>
                    <w:top w:val="none" w:sz="0" w:space="0" w:color="auto"/>
                    <w:left w:val="none" w:sz="0" w:space="0" w:color="auto"/>
                    <w:bottom w:val="none" w:sz="0" w:space="0" w:color="auto"/>
                    <w:right w:val="none" w:sz="0" w:space="0" w:color="auto"/>
                  </w:divBdr>
                  <w:divsChild>
                    <w:div w:id="737822394">
                      <w:marLeft w:val="0"/>
                      <w:marRight w:val="0"/>
                      <w:marTop w:val="0"/>
                      <w:marBottom w:val="0"/>
                      <w:divBdr>
                        <w:top w:val="none" w:sz="0" w:space="0" w:color="auto"/>
                        <w:left w:val="none" w:sz="0" w:space="0" w:color="auto"/>
                        <w:bottom w:val="none" w:sz="0" w:space="0" w:color="auto"/>
                        <w:right w:val="none" w:sz="0" w:space="0" w:color="auto"/>
                      </w:divBdr>
                      <w:divsChild>
                        <w:div w:id="1346252177">
                          <w:marLeft w:val="0"/>
                          <w:marRight w:val="0"/>
                          <w:marTop w:val="0"/>
                          <w:marBottom w:val="0"/>
                          <w:divBdr>
                            <w:top w:val="none" w:sz="0" w:space="0" w:color="auto"/>
                            <w:left w:val="none" w:sz="0" w:space="0" w:color="auto"/>
                            <w:bottom w:val="none" w:sz="0" w:space="0" w:color="auto"/>
                            <w:right w:val="none" w:sz="0" w:space="0" w:color="auto"/>
                          </w:divBdr>
                          <w:divsChild>
                            <w:div w:id="996612437">
                              <w:marLeft w:val="0"/>
                              <w:marRight w:val="0"/>
                              <w:marTop w:val="0"/>
                              <w:marBottom w:val="0"/>
                              <w:divBdr>
                                <w:top w:val="none" w:sz="0" w:space="0" w:color="auto"/>
                                <w:left w:val="none" w:sz="0" w:space="0" w:color="auto"/>
                                <w:bottom w:val="none" w:sz="0" w:space="0" w:color="auto"/>
                                <w:right w:val="none" w:sz="0" w:space="0" w:color="auto"/>
                              </w:divBdr>
                              <w:divsChild>
                                <w:div w:id="211580411">
                                  <w:marLeft w:val="0"/>
                                  <w:marRight w:val="0"/>
                                  <w:marTop w:val="0"/>
                                  <w:marBottom w:val="0"/>
                                  <w:divBdr>
                                    <w:top w:val="none" w:sz="0" w:space="0" w:color="auto"/>
                                    <w:left w:val="none" w:sz="0" w:space="0" w:color="auto"/>
                                    <w:bottom w:val="none" w:sz="0" w:space="0" w:color="auto"/>
                                    <w:right w:val="none" w:sz="0" w:space="0" w:color="auto"/>
                                  </w:divBdr>
                                  <w:divsChild>
                                    <w:div w:id="826360210">
                                      <w:marLeft w:val="0"/>
                                      <w:marRight w:val="0"/>
                                      <w:marTop w:val="0"/>
                                      <w:marBottom w:val="0"/>
                                      <w:divBdr>
                                        <w:top w:val="none" w:sz="0" w:space="0" w:color="auto"/>
                                        <w:left w:val="none" w:sz="0" w:space="0" w:color="auto"/>
                                        <w:bottom w:val="none" w:sz="0" w:space="0" w:color="auto"/>
                                        <w:right w:val="none" w:sz="0" w:space="0" w:color="auto"/>
                                      </w:divBdr>
                                      <w:divsChild>
                                        <w:div w:id="1887637229">
                                          <w:marLeft w:val="0"/>
                                          <w:marRight w:val="0"/>
                                          <w:marTop w:val="0"/>
                                          <w:marBottom w:val="0"/>
                                          <w:divBdr>
                                            <w:top w:val="none" w:sz="0" w:space="0" w:color="auto"/>
                                            <w:left w:val="none" w:sz="0" w:space="0" w:color="auto"/>
                                            <w:bottom w:val="none" w:sz="0" w:space="0" w:color="auto"/>
                                            <w:right w:val="none" w:sz="0" w:space="0" w:color="auto"/>
                                          </w:divBdr>
                                          <w:divsChild>
                                            <w:div w:id="1690140070">
                                              <w:marLeft w:val="0"/>
                                              <w:marRight w:val="0"/>
                                              <w:marTop w:val="0"/>
                                              <w:marBottom w:val="0"/>
                                              <w:divBdr>
                                                <w:top w:val="none" w:sz="0" w:space="0" w:color="auto"/>
                                                <w:left w:val="none" w:sz="0" w:space="0" w:color="auto"/>
                                                <w:bottom w:val="none" w:sz="0" w:space="0" w:color="auto"/>
                                                <w:right w:val="none" w:sz="0" w:space="0" w:color="auto"/>
                                              </w:divBdr>
                                              <w:divsChild>
                                                <w:div w:id="945885548">
                                                  <w:marLeft w:val="0"/>
                                                  <w:marRight w:val="0"/>
                                                  <w:marTop w:val="0"/>
                                                  <w:marBottom w:val="0"/>
                                                  <w:divBdr>
                                                    <w:top w:val="none" w:sz="0" w:space="0" w:color="auto"/>
                                                    <w:left w:val="none" w:sz="0" w:space="0" w:color="auto"/>
                                                    <w:bottom w:val="none" w:sz="0" w:space="0" w:color="auto"/>
                                                    <w:right w:val="none" w:sz="0" w:space="0" w:color="auto"/>
                                                  </w:divBdr>
                                                  <w:divsChild>
                                                    <w:div w:id="1237279145">
                                                      <w:marLeft w:val="0"/>
                                                      <w:marRight w:val="0"/>
                                                      <w:marTop w:val="0"/>
                                                      <w:marBottom w:val="0"/>
                                                      <w:divBdr>
                                                        <w:top w:val="none" w:sz="0" w:space="0" w:color="auto"/>
                                                        <w:left w:val="none" w:sz="0" w:space="0" w:color="auto"/>
                                                        <w:bottom w:val="none" w:sz="0" w:space="0" w:color="auto"/>
                                                        <w:right w:val="none" w:sz="0" w:space="0" w:color="auto"/>
                                                      </w:divBdr>
                                                      <w:divsChild>
                                                        <w:div w:id="1735394026">
                                                          <w:marLeft w:val="0"/>
                                                          <w:marRight w:val="0"/>
                                                          <w:marTop w:val="0"/>
                                                          <w:marBottom w:val="0"/>
                                                          <w:divBdr>
                                                            <w:top w:val="none" w:sz="0" w:space="0" w:color="auto"/>
                                                            <w:left w:val="none" w:sz="0" w:space="0" w:color="auto"/>
                                                            <w:bottom w:val="none" w:sz="0" w:space="0" w:color="auto"/>
                                                            <w:right w:val="none" w:sz="0" w:space="0" w:color="auto"/>
                                                          </w:divBdr>
                                                          <w:divsChild>
                                                            <w:div w:id="221138932">
                                                              <w:marLeft w:val="0"/>
                                                              <w:marRight w:val="0"/>
                                                              <w:marTop w:val="0"/>
                                                              <w:marBottom w:val="0"/>
                                                              <w:divBdr>
                                                                <w:top w:val="none" w:sz="0" w:space="0" w:color="auto"/>
                                                                <w:left w:val="none" w:sz="0" w:space="0" w:color="auto"/>
                                                                <w:bottom w:val="none" w:sz="0" w:space="0" w:color="auto"/>
                                                                <w:right w:val="none" w:sz="0" w:space="0" w:color="auto"/>
                                                              </w:divBdr>
                                                              <w:divsChild>
                                                                <w:div w:id="2086299288">
                                                                  <w:marLeft w:val="0"/>
                                                                  <w:marRight w:val="0"/>
                                                                  <w:marTop w:val="0"/>
                                                                  <w:marBottom w:val="0"/>
                                                                  <w:divBdr>
                                                                    <w:top w:val="none" w:sz="0" w:space="0" w:color="auto"/>
                                                                    <w:left w:val="none" w:sz="0" w:space="0" w:color="auto"/>
                                                                    <w:bottom w:val="none" w:sz="0" w:space="0" w:color="auto"/>
                                                                    <w:right w:val="none" w:sz="0" w:space="0" w:color="auto"/>
                                                                  </w:divBdr>
                                                                  <w:divsChild>
                                                                    <w:div w:id="310407586">
                                                                      <w:marLeft w:val="0"/>
                                                                      <w:marRight w:val="0"/>
                                                                      <w:marTop w:val="0"/>
                                                                      <w:marBottom w:val="0"/>
                                                                      <w:divBdr>
                                                                        <w:top w:val="none" w:sz="0" w:space="0" w:color="auto"/>
                                                                        <w:left w:val="none" w:sz="0" w:space="0" w:color="auto"/>
                                                                        <w:bottom w:val="none" w:sz="0" w:space="0" w:color="auto"/>
                                                                        <w:right w:val="none" w:sz="0" w:space="0" w:color="auto"/>
                                                                      </w:divBdr>
                                                                      <w:divsChild>
                                                                        <w:div w:id="1327516040">
                                                                          <w:marLeft w:val="0"/>
                                                                          <w:marRight w:val="0"/>
                                                                          <w:marTop w:val="0"/>
                                                                          <w:marBottom w:val="0"/>
                                                                          <w:divBdr>
                                                                            <w:top w:val="none" w:sz="0" w:space="0" w:color="auto"/>
                                                                            <w:left w:val="none" w:sz="0" w:space="0" w:color="auto"/>
                                                                            <w:bottom w:val="none" w:sz="0" w:space="0" w:color="auto"/>
                                                                            <w:right w:val="none" w:sz="0" w:space="0" w:color="auto"/>
                                                                          </w:divBdr>
                                                                          <w:divsChild>
                                                                            <w:div w:id="142478536">
                                                                              <w:marLeft w:val="0"/>
                                                                              <w:marRight w:val="0"/>
                                                                              <w:marTop w:val="0"/>
                                                                              <w:marBottom w:val="0"/>
                                                                              <w:divBdr>
                                                                                <w:top w:val="none" w:sz="0" w:space="0" w:color="auto"/>
                                                                                <w:left w:val="none" w:sz="0" w:space="0" w:color="auto"/>
                                                                                <w:bottom w:val="none" w:sz="0" w:space="0" w:color="auto"/>
                                                                                <w:right w:val="none" w:sz="0" w:space="0" w:color="auto"/>
                                                                              </w:divBdr>
                                                                            </w:div>
                                                                          </w:divsChild>
                                                                        </w:div>
                                                                        <w:div w:id="33765955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420</Words>
  <Characters>2399</Characters>
  <Application>Microsoft Office Word</Application>
  <DocSecurity>4</DocSecurity>
  <Lines>19</Lines>
  <Paragraphs>5</Paragraphs>
  <ScaleCrop>false</ScaleCrop>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cp:lastPrinted>2021-01-13T18:31:00Z</cp:lastPrinted>
  <dcterms:created xsi:type="dcterms:W3CDTF">2021-01-19T15:35:00Z</dcterms:created>
  <dcterms:modified xsi:type="dcterms:W3CDTF">2021-01-19T15:35:00Z</dcterms:modified>
</cp:coreProperties>
</file>