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0D8386" w14:textId="77777777" w:rsidR="00496B45" w:rsidRPr="00496B45" w:rsidRDefault="00496B45" w:rsidP="00496B45">
      <w:pPr>
        <w:rPr>
          <w:sz w:val="40"/>
          <w:szCs w:val="40"/>
        </w:rPr>
      </w:pPr>
      <w:r w:rsidRPr="00496B45">
        <w:rPr>
          <w:sz w:val="40"/>
          <w:szCs w:val="40"/>
        </w:rPr>
        <w:t>Principal Biostatistician/Sr Principal Biostatistician</w:t>
      </w:r>
    </w:p>
    <w:p w14:paraId="128B2CDF" w14:textId="19AE97D2" w:rsidR="00496B45" w:rsidRPr="00496B45" w:rsidRDefault="00496B45" w:rsidP="00496B45">
      <w:r w:rsidRPr="00496B45">
        <w:rPr>
          <w:b/>
          <w:bCs/>
        </w:rPr>
        <w:t>About Servier</w:t>
      </w:r>
    </w:p>
    <w:p w14:paraId="00450FED" w14:textId="77777777" w:rsidR="00496B45" w:rsidRPr="00496B45" w:rsidRDefault="00496B45" w:rsidP="00496B45">
      <w:r w:rsidRPr="00496B45">
        <w:t>With commercial stage products and a promising pipeline, we are a US-based affiliate of Servier Group, a unique global organization headquartered in France. Operating in more than 150 countries and governed by a non-profit foundation, we have multiple medicines approved in oncology, &amp; other disease states globally. Additionally, we have accelerated our investments with an ambition to further establish ourselves as innovators in the Oncology space. Over half of our research and development efforts are specifically focused on delivering significant advances in targeted therapies to treat patient communities with unmet needs.  At Servier, you will join a highly skilled team dedicated to bringing the promise of tomorrow to the patients we serve.</w:t>
      </w:r>
    </w:p>
    <w:p w14:paraId="7480B150" w14:textId="77777777" w:rsidR="00496B45" w:rsidRPr="00496B45" w:rsidRDefault="00496B45" w:rsidP="00496B45">
      <w:r w:rsidRPr="00496B45">
        <w:rPr>
          <w:b/>
          <w:bCs/>
        </w:rPr>
        <w:t>Role Summary</w:t>
      </w:r>
    </w:p>
    <w:p w14:paraId="081F4F71" w14:textId="77777777" w:rsidR="00496B45" w:rsidRPr="00496B45" w:rsidRDefault="00496B45" w:rsidP="00496B45">
      <w:r w:rsidRPr="00496B45">
        <w:t>The position provides oversight on clinical studies, and provides statistical support on the development of in-house clinical studies and projects. The positional is responsible for designing, implementing and reporting in a quality, timely and accurate manner, the statistical processes in clinical trials, including applying state of the art concepts and tools to the interpretation of clinical trial data when appropriate.</w:t>
      </w:r>
    </w:p>
    <w:p w14:paraId="343749D7" w14:textId="77777777" w:rsidR="00496B45" w:rsidRPr="00496B45" w:rsidRDefault="00496B45" w:rsidP="00496B45">
      <w:r w:rsidRPr="00496B45">
        <w:t> </w:t>
      </w:r>
    </w:p>
    <w:p w14:paraId="481881E4" w14:textId="77777777" w:rsidR="00496B45" w:rsidRPr="00496B45" w:rsidRDefault="00496B45" w:rsidP="00496B45">
      <w:r w:rsidRPr="00496B45">
        <w:rPr>
          <w:b/>
          <w:bCs/>
        </w:rPr>
        <w:t>Primary Responsibilities</w:t>
      </w:r>
    </w:p>
    <w:p w14:paraId="6F3BD7ED" w14:textId="77777777" w:rsidR="00496B45" w:rsidRPr="00496B45" w:rsidRDefault="00496B45" w:rsidP="00496B45">
      <w:pPr>
        <w:numPr>
          <w:ilvl w:val="0"/>
          <w:numId w:val="1"/>
        </w:numPr>
        <w:tabs>
          <w:tab w:val="clear" w:pos="360"/>
          <w:tab w:val="num" w:pos="720"/>
        </w:tabs>
      </w:pPr>
      <w:r w:rsidRPr="00496B45">
        <w:t>Provide  statistical support on clinical studies, including:</w:t>
      </w:r>
    </w:p>
    <w:p w14:paraId="65D77F9A" w14:textId="77777777" w:rsidR="00496B45" w:rsidRPr="00496B45" w:rsidRDefault="00496B45" w:rsidP="00496B45">
      <w:pPr>
        <w:numPr>
          <w:ilvl w:val="1"/>
          <w:numId w:val="1"/>
        </w:numPr>
        <w:tabs>
          <w:tab w:val="num" w:pos="1440"/>
        </w:tabs>
      </w:pPr>
      <w:r w:rsidRPr="00496B45">
        <w:t>representing the Biostats group on clinical study teams,</w:t>
      </w:r>
    </w:p>
    <w:p w14:paraId="1747355A" w14:textId="77777777" w:rsidR="00496B45" w:rsidRPr="00496B45" w:rsidRDefault="00496B45" w:rsidP="00496B45">
      <w:pPr>
        <w:numPr>
          <w:ilvl w:val="1"/>
          <w:numId w:val="1"/>
        </w:numPr>
        <w:tabs>
          <w:tab w:val="num" w:pos="1440"/>
        </w:tabs>
      </w:pPr>
      <w:bookmarkStart w:id="0" w:name="_Hlk5710371"/>
      <w:r w:rsidRPr="00496B45">
        <w:t>providing input on the development of study protocols (choice and implementation of design, sample size estimation, statistical analysis strategy),</w:t>
      </w:r>
      <w:bookmarkEnd w:id="0"/>
    </w:p>
    <w:p w14:paraId="21D68195" w14:textId="77777777" w:rsidR="00496B45" w:rsidRPr="00496B45" w:rsidRDefault="00496B45" w:rsidP="00496B45">
      <w:pPr>
        <w:numPr>
          <w:ilvl w:val="1"/>
          <w:numId w:val="1"/>
        </w:numPr>
        <w:tabs>
          <w:tab w:val="num" w:pos="1440"/>
        </w:tabs>
      </w:pPr>
      <w:r w:rsidRPr="00496B45">
        <w:t>write statistical analysis plans with programming specifications, and other clinical documents,</w:t>
      </w:r>
    </w:p>
    <w:p w14:paraId="3D35FA56" w14:textId="77777777" w:rsidR="00496B45" w:rsidRPr="00496B45" w:rsidRDefault="00496B45" w:rsidP="00496B45">
      <w:pPr>
        <w:numPr>
          <w:ilvl w:val="1"/>
          <w:numId w:val="1"/>
        </w:numPr>
        <w:tabs>
          <w:tab w:val="num" w:pos="1440"/>
        </w:tabs>
      </w:pPr>
      <w:r w:rsidRPr="00496B45">
        <w:t>Manage the development of statistical outputs and documents with programming team</w:t>
      </w:r>
    </w:p>
    <w:p w14:paraId="5AD17A7A" w14:textId="77777777" w:rsidR="00496B45" w:rsidRPr="00496B45" w:rsidRDefault="00496B45" w:rsidP="00496B45">
      <w:pPr>
        <w:numPr>
          <w:ilvl w:val="1"/>
          <w:numId w:val="1"/>
        </w:numPr>
        <w:tabs>
          <w:tab w:val="num" w:pos="1440"/>
        </w:tabs>
      </w:pPr>
      <w:r w:rsidRPr="00496B45">
        <w:t>Ensure the interpretation of statistical results in clinical documents and provide input on publications</w:t>
      </w:r>
    </w:p>
    <w:p w14:paraId="31546DDE" w14:textId="77777777" w:rsidR="00496B45" w:rsidRPr="00496B45" w:rsidRDefault="00496B45" w:rsidP="00496B45">
      <w:pPr>
        <w:numPr>
          <w:ilvl w:val="0"/>
          <w:numId w:val="1"/>
        </w:numPr>
        <w:tabs>
          <w:tab w:val="clear" w:pos="360"/>
          <w:tab w:val="num" w:pos="720"/>
        </w:tabs>
      </w:pPr>
      <w:r w:rsidRPr="00496B45">
        <w:t>Participate in the preparation of responses to questions from regulatory agencies</w:t>
      </w:r>
    </w:p>
    <w:p w14:paraId="0F07A56F" w14:textId="77777777" w:rsidR="00496B45" w:rsidRPr="00496B45" w:rsidRDefault="00496B45" w:rsidP="00496B45">
      <w:pPr>
        <w:numPr>
          <w:ilvl w:val="0"/>
          <w:numId w:val="1"/>
        </w:numPr>
        <w:tabs>
          <w:tab w:val="clear" w:pos="360"/>
          <w:tab w:val="num" w:pos="720"/>
        </w:tabs>
      </w:pPr>
      <w:r w:rsidRPr="00496B45">
        <w:lastRenderedPageBreak/>
        <w:t>Responsible for interacting with regulatory authority personnel on clinical trial statistical issues in the design, analysis of clinical trials, design of other study types, and data presentations.</w:t>
      </w:r>
    </w:p>
    <w:p w14:paraId="33624740" w14:textId="77777777" w:rsidR="00496B45" w:rsidRPr="00496B45" w:rsidRDefault="00496B45" w:rsidP="00496B45">
      <w:pPr>
        <w:numPr>
          <w:ilvl w:val="0"/>
          <w:numId w:val="1"/>
        </w:numPr>
        <w:tabs>
          <w:tab w:val="clear" w:pos="360"/>
          <w:tab w:val="num" w:pos="720"/>
        </w:tabs>
      </w:pPr>
      <w:r w:rsidRPr="00496B45">
        <w:t>Provide oversight of statistical tasks on studies that are outsourced to partners</w:t>
      </w:r>
    </w:p>
    <w:p w14:paraId="5C54375E" w14:textId="77777777" w:rsidR="00496B45" w:rsidRPr="00496B45" w:rsidRDefault="00496B45" w:rsidP="00496B45">
      <w:pPr>
        <w:numPr>
          <w:ilvl w:val="0"/>
          <w:numId w:val="1"/>
        </w:numPr>
        <w:tabs>
          <w:tab w:val="clear" w:pos="360"/>
          <w:tab w:val="num" w:pos="720"/>
        </w:tabs>
      </w:pPr>
      <w:r w:rsidRPr="00496B45">
        <w:t>Responsible for the discussion and implementation of rigorous, informative and when appropriate, innovative study designs, statistical models, and analysis methodologies that optimally address the research objectives by establishing the efficacy and safety of the compound.</w:t>
      </w:r>
    </w:p>
    <w:p w14:paraId="25DCF82D" w14:textId="77777777" w:rsidR="00496B45" w:rsidRPr="00496B45" w:rsidRDefault="00496B45" w:rsidP="00496B45">
      <w:pPr>
        <w:numPr>
          <w:ilvl w:val="0"/>
          <w:numId w:val="1"/>
        </w:numPr>
        <w:tabs>
          <w:tab w:val="clear" w:pos="360"/>
          <w:tab w:val="num" w:pos="720"/>
        </w:tabs>
      </w:pPr>
      <w:r w:rsidRPr="00496B45">
        <w:t>Develop, implement or advise on appropriate new statistical developments by keeping abreast of current issues and developments in statistical theory and application.</w:t>
      </w:r>
    </w:p>
    <w:p w14:paraId="2929A6D3" w14:textId="77777777" w:rsidR="00496B45" w:rsidRPr="00496B45" w:rsidRDefault="00496B45" w:rsidP="00496B45">
      <w:pPr>
        <w:numPr>
          <w:ilvl w:val="0"/>
          <w:numId w:val="1"/>
        </w:numPr>
        <w:tabs>
          <w:tab w:val="clear" w:pos="360"/>
          <w:tab w:val="num" w:pos="720"/>
        </w:tabs>
      </w:pPr>
      <w:r w:rsidRPr="00496B45">
        <w:t>Leads or contributes to departmental process improvement initiatives and development/revision of SOPs.</w:t>
      </w:r>
    </w:p>
    <w:p w14:paraId="3DF1A347" w14:textId="77777777" w:rsidR="00496B45" w:rsidRPr="00496B45" w:rsidRDefault="00496B45" w:rsidP="00496B45">
      <w:pPr>
        <w:numPr>
          <w:ilvl w:val="0"/>
          <w:numId w:val="1"/>
        </w:numPr>
        <w:tabs>
          <w:tab w:val="clear" w:pos="360"/>
          <w:tab w:val="num" w:pos="720"/>
        </w:tabs>
      </w:pPr>
      <w:r w:rsidRPr="00496B45">
        <w:t>Maintain awareness of industry standards, regulatory requirements, and departmental guidelines and SOP. Within area of control, update procedures or practices as needed to remain in compliance. Procedures and practices meet industry standards and are consistent with internal SOP.</w:t>
      </w:r>
    </w:p>
    <w:p w14:paraId="7A119E3A" w14:textId="77777777" w:rsidR="00496B45" w:rsidRPr="00496B45" w:rsidRDefault="00496B45" w:rsidP="00496B45">
      <w:r w:rsidRPr="00496B45">
        <w:rPr>
          <w:b/>
          <w:bCs/>
        </w:rPr>
        <w:t>Education and Required Skills</w:t>
      </w:r>
    </w:p>
    <w:p w14:paraId="10F00332" w14:textId="77777777" w:rsidR="00496B45" w:rsidRPr="00496B45" w:rsidRDefault="00496B45" w:rsidP="00496B45">
      <w:r w:rsidRPr="00496B45">
        <w:t> </w:t>
      </w:r>
    </w:p>
    <w:p w14:paraId="62B74CD6" w14:textId="77777777" w:rsidR="00496B45" w:rsidRPr="00496B45" w:rsidRDefault="00496B45" w:rsidP="00496B45">
      <w:r w:rsidRPr="00496B45">
        <w:t>Mandatory:</w:t>
      </w:r>
    </w:p>
    <w:p w14:paraId="2D0B8602" w14:textId="77777777" w:rsidR="00496B45" w:rsidRPr="00496B45" w:rsidRDefault="00496B45" w:rsidP="00496B45">
      <w:r w:rsidRPr="00496B45">
        <w:t>Sr. Principal Biostatistician:</w:t>
      </w:r>
    </w:p>
    <w:p w14:paraId="2E20D385" w14:textId="77777777" w:rsidR="00496B45" w:rsidRPr="00496B45" w:rsidRDefault="00496B45" w:rsidP="00496B45">
      <w:pPr>
        <w:numPr>
          <w:ilvl w:val="0"/>
          <w:numId w:val="2"/>
        </w:numPr>
        <w:tabs>
          <w:tab w:val="clear" w:pos="360"/>
          <w:tab w:val="num" w:pos="720"/>
        </w:tabs>
      </w:pPr>
      <w:r w:rsidRPr="00496B45">
        <w:t>6+ years of relevant industrial or related academic experience, including experience in Oncology and interactions with regulatory bodies.</w:t>
      </w:r>
    </w:p>
    <w:p w14:paraId="3C5F5229" w14:textId="77777777" w:rsidR="00496B45" w:rsidRPr="00496B45" w:rsidRDefault="00496B45" w:rsidP="00496B45">
      <w:pPr>
        <w:numPr>
          <w:ilvl w:val="0"/>
          <w:numId w:val="2"/>
        </w:numPr>
        <w:tabs>
          <w:tab w:val="clear" w:pos="360"/>
          <w:tab w:val="num" w:pos="720"/>
        </w:tabs>
      </w:pPr>
      <w:r w:rsidRPr="00496B45">
        <w:t>Master’s degree required, or 4+ years relevant experience for PhD degree</w:t>
      </w:r>
    </w:p>
    <w:p w14:paraId="2FDFB541" w14:textId="77777777" w:rsidR="00496B45" w:rsidRPr="00496B45" w:rsidRDefault="00496B45" w:rsidP="00496B45">
      <w:r w:rsidRPr="00496B45">
        <w:t>Principal Biostatistician:</w:t>
      </w:r>
    </w:p>
    <w:p w14:paraId="34394798" w14:textId="77777777" w:rsidR="00496B45" w:rsidRPr="00496B45" w:rsidRDefault="00496B45" w:rsidP="00496B45">
      <w:pPr>
        <w:numPr>
          <w:ilvl w:val="0"/>
          <w:numId w:val="3"/>
        </w:numPr>
        <w:tabs>
          <w:tab w:val="clear" w:pos="360"/>
          <w:tab w:val="num" w:pos="720"/>
        </w:tabs>
      </w:pPr>
      <w:r w:rsidRPr="00496B45">
        <w:t>5+ years of industrial or related academic experience including experience in interactions with regulatory bodies</w:t>
      </w:r>
    </w:p>
    <w:p w14:paraId="147C68EA" w14:textId="77777777" w:rsidR="00496B45" w:rsidRPr="00496B45" w:rsidRDefault="00496B45" w:rsidP="00496B45">
      <w:pPr>
        <w:numPr>
          <w:ilvl w:val="0"/>
          <w:numId w:val="3"/>
        </w:numPr>
        <w:tabs>
          <w:tab w:val="clear" w:pos="360"/>
          <w:tab w:val="num" w:pos="720"/>
        </w:tabs>
      </w:pPr>
      <w:r w:rsidRPr="00496B45">
        <w:t>Master’s degree required, or 2+ years of experience in the design and analysis of clinical studies in accordance with GCP for PhD degree.</w:t>
      </w:r>
    </w:p>
    <w:p w14:paraId="03D1928F" w14:textId="77777777" w:rsidR="00496B45" w:rsidRPr="00496B45" w:rsidRDefault="00496B45" w:rsidP="00496B45">
      <w:pPr>
        <w:numPr>
          <w:ilvl w:val="0"/>
          <w:numId w:val="3"/>
        </w:numPr>
        <w:tabs>
          <w:tab w:val="clear" w:pos="360"/>
          <w:tab w:val="num" w:pos="720"/>
        </w:tabs>
      </w:pPr>
      <w:r w:rsidRPr="00496B45">
        <w:t>Experience in oncology trials preferred. </w:t>
      </w:r>
    </w:p>
    <w:p w14:paraId="19F0183F" w14:textId="77777777" w:rsidR="00496B45" w:rsidRPr="00496B45" w:rsidRDefault="00496B45" w:rsidP="00496B45">
      <w:r w:rsidRPr="00496B45">
        <w:t>Education</w:t>
      </w:r>
    </w:p>
    <w:p w14:paraId="2ADEE761" w14:textId="77777777" w:rsidR="00496B45" w:rsidRPr="00496B45" w:rsidRDefault="00496B45" w:rsidP="00496B45">
      <w:r w:rsidRPr="00496B45">
        <w:lastRenderedPageBreak/>
        <w:t> </w:t>
      </w:r>
    </w:p>
    <w:p w14:paraId="445F3A72" w14:textId="77777777" w:rsidR="00496B45" w:rsidRPr="00496B45" w:rsidRDefault="00496B45" w:rsidP="00496B45">
      <w:pPr>
        <w:numPr>
          <w:ilvl w:val="0"/>
          <w:numId w:val="4"/>
        </w:numPr>
        <w:tabs>
          <w:tab w:val="clear" w:pos="360"/>
          <w:tab w:val="num" w:pos="720"/>
        </w:tabs>
      </w:pPr>
      <w:r w:rsidRPr="00496B45">
        <w:t>M.S. in Biostatistics or closely related field is required.</w:t>
      </w:r>
    </w:p>
    <w:p w14:paraId="145208D3" w14:textId="77777777" w:rsidR="00496B45" w:rsidRPr="00496B45" w:rsidRDefault="00496B45" w:rsidP="00496B45">
      <w:pPr>
        <w:numPr>
          <w:ilvl w:val="0"/>
          <w:numId w:val="4"/>
        </w:numPr>
        <w:tabs>
          <w:tab w:val="clear" w:pos="360"/>
          <w:tab w:val="num" w:pos="720"/>
        </w:tabs>
      </w:pPr>
      <w:r w:rsidRPr="00496B45">
        <w:t>Ph.D. in Biostatistics or closely related field is strongly preferred.</w:t>
      </w:r>
    </w:p>
    <w:p w14:paraId="2A293F3A" w14:textId="77777777" w:rsidR="00496B45" w:rsidRPr="00496B45" w:rsidRDefault="00496B45" w:rsidP="00496B45">
      <w:pPr>
        <w:numPr>
          <w:ilvl w:val="0"/>
          <w:numId w:val="4"/>
        </w:numPr>
        <w:tabs>
          <w:tab w:val="clear" w:pos="360"/>
          <w:tab w:val="num" w:pos="720"/>
        </w:tabs>
      </w:pPr>
      <w:r w:rsidRPr="00496B45">
        <w:t>Broad knowledge and superior understanding of advanced statistical concepts and techniques</w:t>
      </w:r>
    </w:p>
    <w:p w14:paraId="0B6B4CDF" w14:textId="77777777" w:rsidR="00496B45" w:rsidRPr="00496B45" w:rsidRDefault="00496B45" w:rsidP="00496B45">
      <w:pPr>
        <w:numPr>
          <w:ilvl w:val="0"/>
          <w:numId w:val="4"/>
        </w:numPr>
        <w:tabs>
          <w:tab w:val="clear" w:pos="360"/>
          <w:tab w:val="num" w:pos="720"/>
        </w:tabs>
      </w:pPr>
      <w:r w:rsidRPr="00496B45">
        <w:t>Innovatively applies technical principles, theories, and concepts to pharmaceutical clinical development and life cycle management</w:t>
      </w:r>
    </w:p>
    <w:p w14:paraId="2E70AE5A" w14:textId="77777777" w:rsidR="00496B45" w:rsidRPr="00496B45" w:rsidRDefault="00496B45" w:rsidP="00496B45">
      <w:pPr>
        <w:numPr>
          <w:ilvl w:val="0"/>
          <w:numId w:val="4"/>
        </w:numPr>
        <w:tabs>
          <w:tab w:val="clear" w:pos="360"/>
          <w:tab w:val="num" w:pos="720"/>
        </w:tabs>
      </w:pPr>
      <w:r w:rsidRPr="00496B45">
        <w:t>Ability to determine appropriate designs and analyses for clinical trials.</w:t>
      </w:r>
    </w:p>
    <w:p w14:paraId="33DD7409" w14:textId="77777777" w:rsidR="00496B45" w:rsidRPr="00496B45" w:rsidRDefault="00496B45" w:rsidP="00496B45">
      <w:pPr>
        <w:numPr>
          <w:ilvl w:val="0"/>
          <w:numId w:val="4"/>
        </w:numPr>
        <w:tabs>
          <w:tab w:val="clear" w:pos="360"/>
          <w:tab w:val="num" w:pos="720"/>
        </w:tabs>
      </w:pPr>
      <w:r w:rsidRPr="00496B45">
        <w:t>Strong background and working knowledge of statistical methods that apply to all phases of clinical trials and other study designs.</w:t>
      </w:r>
    </w:p>
    <w:p w14:paraId="51B93FBB" w14:textId="77777777" w:rsidR="00496B45" w:rsidRPr="00496B45" w:rsidRDefault="00496B45" w:rsidP="00496B45">
      <w:pPr>
        <w:numPr>
          <w:ilvl w:val="0"/>
          <w:numId w:val="4"/>
        </w:numPr>
        <w:tabs>
          <w:tab w:val="clear" w:pos="360"/>
          <w:tab w:val="num" w:pos="720"/>
        </w:tabs>
      </w:pPr>
      <w:r w:rsidRPr="00496B45">
        <w:t>Must have a working knowledge of statistical analysis plans including the report outline, mock up tables, graphs and data listing shells and appendices.</w:t>
      </w:r>
    </w:p>
    <w:p w14:paraId="4ACEC731" w14:textId="77777777" w:rsidR="00496B45" w:rsidRPr="00496B45" w:rsidRDefault="00496B45" w:rsidP="00496B45">
      <w:pPr>
        <w:numPr>
          <w:ilvl w:val="0"/>
          <w:numId w:val="4"/>
        </w:numPr>
        <w:tabs>
          <w:tab w:val="clear" w:pos="360"/>
          <w:tab w:val="num" w:pos="720"/>
        </w:tabs>
      </w:pPr>
      <w:r w:rsidRPr="00496B45">
        <w:t>Ability to take appropriate action in all dealings with CRO partners to ensure that best practices are followed.</w:t>
      </w:r>
    </w:p>
    <w:p w14:paraId="79BC8FF8" w14:textId="77777777" w:rsidR="00496B45" w:rsidRPr="00496B45" w:rsidRDefault="00496B45" w:rsidP="00496B45">
      <w:pPr>
        <w:numPr>
          <w:ilvl w:val="0"/>
          <w:numId w:val="4"/>
        </w:numPr>
        <w:tabs>
          <w:tab w:val="clear" w:pos="360"/>
          <w:tab w:val="num" w:pos="720"/>
        </w:tabs>
      </w:pPr>
      <w:r w:rsidRPr="00496B45">
        <w:t>Demonstrated ability to evaluate the business impact of decisions and remains committed to following through on agreed upon decisions yet remains flexible should priorities change (judgment and decision making)</w:t>
      </w:r>
    </w:p>
    <w:p w14:paraId="51EC0FE2" w14:textId="77777777" w:rsidR="00496B45" w:rsidRPr="00496B45" w:rsidRDefault="00496B45" w:rsidP="00496B45">
      <w:r w:rsidRPr="00496B45">
        <w:t>The position must demonstrate</w:t>
      </w:r>
    </w:p>
    <w:p w14:paraId="682A356E" w14:textId="77777777" w:rsidR="00496B45" w:rsidRPr="00496B45" w:rsidRDefault="00496B45" w:rsidP="00496B45">
      <w:pPr>
        <w:numPr>
          <w:ilvl w:val="0"/>
          <w:numId w:val="5"/>
        </w:numPr>
        <w:tabs>
          <w:tab w:val="clear" w:pos="360"/>
          <w:tab w:val="num" w:pos="720"/>
        </w:tabs>
      </w:pPr>
      <w:r w:rsidRPr="00496B45">
        <w:t>Excellent verbal and written communication skills</w:t>
      </w:r>
    </w:p>
    <w:p w14:paraId="36509F1E" w14:textId="77777777" w:rsidR="00496B45" w:rsidRPr="00496B45" w:rsidRDefault="00496B45" w:rsidP="00496B45">
      <w:pPr>
        <w:numPr>
          <w:ilvl w:val="0"/>
          <w:numId w:val="5"/>
        </w:numPr>
        <w:tabs>
          <w:tab w:val="clear" w:pos="360"/>
          <w:tab w:val="num" w:pos="720"/>
        </w:tabs>
      </w:pPr>
      <w:r w:rsidRPr="00496B45">
        <w:t>Experience in the analytical evaluation of analysis of clinical study data</w:t>
      </w:r>
    </w:p>
    <w:p w14:paraId="4DF519CA" w14:textId="77777777" w:rsidR="00496B45" w:rsidRPr="00496B45" w:rsidRDefault="00496B45" w:rsidP="00496B45">
      <w:pPr>
        <w:numPr>
          <w:ilvl w:val="0"/>
          <w:numId w:val="5"/>
        </w:numPr>
        <w:tabs>
          <w:tab w:val="clear" w:pos="360"/>
          <w:tab w:val="num" w:pos="720"/>
        </w:tabs>
      </w:pPr>
      <w:r w:rsidRPr="00496B45">
        <w:t>Exceptional organizational skills and attention to details</w:t>
      </w:r>
    </w:p>
    <w:p w14:paraId="4EEB36B2" w14:textId="77777777" w:rsidR="00496B45" w:rsidRPr="00496B45" w:rsidRDefault="00496B45" w:rsidP="00496B45">
      <w:pPr>
        <w:numPr>
          <w:ilvl w:val="0"/>
          <w:numId w:val="5"/>
        </w:numPr>
        <w:tabs>
          <w:tab w:val="clear" w:pos="360"/>
          <w:tab w:val="num" w:pos="720"/>
        </w:tabs>
      </w:pPr>
      <w:r w:rsidRPr="00496B45">
        <w:t>Project management skills and familiarity with GCP and ICH guidelines</w:t>
      </w:r>
    </w:p>
    <w:p w14:paraId="309E1C1D" w14:textId="77777777" w:rsidR="00496B45" w:rsidRPr="00496B45" w:rsidRDefault="00496B45" w:rsidP="00496B45">
      <w:r w:rsidRPr="00496B45">
        <w:t> </w:t>
      </w:r>
    </w:p>
    <w:p w14:paraId="3CA94905" w14:textId="77777777" w:rsidR="00496B45" w:rsidRPr="00496B45" w:rsidRDefault="00496B45" w:rsidP="00496B45">
      <w:r w:rsidRPr="00496B45">
        <w:t>The position must be able to</w:t>
      </w:r>
    </w:p>
    <w:p w14:paraId="45631F68" w14:textId="77777777" w:rsidR="00496B45" w:rsidRPr="00496B45" w:rsidRDefault="00496B45" w:rsidP="00496B45">
      <w:pPr>
        <w:numPr>
          <w:ilvl w:val="0"/>
          <w:numId w:val="6"/>
        </w:numPr>
        <w:tabs>
          <w:tab w:val="clear" w:pos="360"/>
          <w:tab w:val="num" w:pos="720"/>
        </w:tabs>
      </w:pPr>
      <w:r w:rsidRPr="00496B45">
        <w:t>Manage multiple projects with competing priorities</w:t>
      </w:r>
    </w:p>
    <w:p w14:paraId="06B8A36A" w14:textId="77777777" w:rsidR="00496B45" w:rsidRPr="00496B45" w:rsidRDefault="00496B45" w:rsidP="00496B45">
      <w:pPr>
        <w:numPr>
          <w:ilvl w:val="0"/>
          <w:numId w:val="6"/>
        </w:numPr>
        <w:tabs>
          <w:tab w:val="clear" w:pos="360"/>
          <w:tab w:val="num" w:pos="720"/>
        </w:tabs>
      </w:pPr>
      <w:r w:rsidRPr="00496B45">
        <w:t>Maintain expertise in statistical analysis methods</w:t>
      </w:r>
    </w:p>
    <w:p w14:paraId="7461C9AF" w14:textId="77777777" w:rsidR="00496B45" w:rsidRPr="00496B45" w:rsidRDefault="00496B45" w:rsidP="00496B45">
      <w:pPr>
        <w:numPr>
          <w:ilvl w:val="0"/>
          <w:numId w:val="6"/>
        </w:numPr>
        <w:tabs>
          <w:tab w:val="clear" w:pos="360"/>
          <w:tab w:val="num" w:pos="720"/>
        </w:tabs>
      </w:pPr>
      <w:r w:rsidRPr="00496B45">
        <w:t>Show competency in leadership and mentoring other team members</w:t>
      </w:r>
    </w:p>
    <w:p w14:paraId="668336E8" w14:textId="77777777" w:rsidR="00496B45" w:rsidRPr="00496B45" w:rsidRDefault="00496B45" w:rsidP="00496B45">
      <w:pPr>
        <w:numPr>
          <w:ilvl w:val="0"/>
          <w:numId w:val="6"/>
        </w:numPr>
        <w:tabs>
          <w:tab w:val="clear" w:pos="360"/>
          <w:tab w:val="num" w:pos="720"/>
        </w:tabs>
      </w:pPr>
      <w:r w:rsidRPr="00496B45">
        <w:t>Ability to work with minimal supervision as well as in a team</w:t>
      </w:r>
    </w:p>
    <w:p w14:paraId="52DE57B1" w14:textId="77777777" w:rsidR="00496B45" w:rsidRPr="00496B45" w:rsidRDefault="00496B45" w:rsidP="00496B45">
      <w:pPr>
        <w:numPr>
          <w:ilvl w:val="0"/>
          <w:numId w:val="6"/>
        </w:numPr>
        <w:tabs>
          <w:tab w:val="clear" w:pos="360"/>
          <w:tab w:val="num" w:pos="720"/>
        </w:tabs>
      </w:pPr>
      <w:r w:rsidRPr="00496B45">
        <w:lastRenderedPageBreak/>
        <w:t>Communicate statistical issues across multi-disciplinary team</w:t>
      </w:r>
    </w:p>
    <w:p w14:paraId="36D71358" w14:textId="77777777" w:rsidR="00496B45" w:rsidRPr="00496B45" w:rsidRDefault="00496B45" w:rsidP="00496B45">
      <w:pPr>
        <w:numPr>
          <w:ilvl w:val="0"/>
          <w:numId w:val="6"/>
        </w:numPr>
        <w:tabs>
          <w:tab w:val="clear" w:pos="360"/>
          <w:tab w:val="num" w:pos="720"/>
        </w:tabs>
      </w:pPr>
      <w:r w:rsidRPr="00496B45">
        <w:t>Apply internal standards (including CDISC) and regulatory requirements/guidance</w:t>
      </w:r>
    </w:p>
    <w:p w14:paraId="6EBA0462" w14:textId="77777777" w:rsidR="00581F0E" w:rsidRPr="00581F0E" w:rsidRDefault="00581F0E" w:rsidP="00581F0E">
      <w:r w:rsidRPr="00581F0E">
        <w:rPr>
          <w:b/>
          <w:bCs/>
        </w:rPr>
        <w:t>Role: </w:t>
      </w:r>
      <w:r w:rsidRPr="00581F0E">
        <w:rPr>
          <w:b/>
          <w:bCs/>
          <w:i/>
          <w:iCs/>
        </w:rPr>
        <w:t>Principal/Sr Principal Biostatistician overview</w:t>
      </w:r>
    </w:p>
    <w:p w14:paraId="71470A53" w14:textId="77777777" w:rsidR="00581F0E" w:rsidRPr="00581F0E" w:rsidRDefault="00581F0E" w:rsidP="00581F0E">
      <w:r w:rsidRPr="00581F0E">
        <w:rPr>
          <w:i/>
          <w:iCs/>
        </w:rPr>
        <w:t>Reports to Jian Zhu – Director</w:t>
      </w:r>
    </w:p>
    <w:p w14:paraId="4D64138E" w14:textId="77777777" w:rsidR="00581F0E" w:rsidRPr="00581F0E" w:rsidRDefault="00581F0E" w:rsidP="00581F0E">
      <w:r w:rsidRPr="00581F0E">
        <w:rPr>
          <w:i/>
          <w:iCs/>
        </w:rPr>
        <w:t>.</w:t>
      </w:r>
    </w:p>
    <w:p w14:paraId="134EFCBD" w14:textId="77777777" w:rsidR="00581F0E" w:rsidRPr="00581F0E" w:rsidRDefault="00581F0E" w:rsidP="00581F0E">
      <w:r w:rsidRPr="00581F0E">
        <w:rPr>
          <w:b/>
          <w:bCs/>
        </w:rPr>
        <w:t>Must haves</w:t>
      </w:r>
    </w:p>
    <w:p w14:paraId="5842A371" w14:textId="77777777" w:rsidR="00581F0E" w:rsidRPr="00581F0E" w:rsidRDefault="00581F0E" w:rsidP="00581F0E">
      <w:pPr>
        <w:numPr>
          <w:ilvl w:val="0"/>
          <w:numId w:val="8"/>
        </w:numPr>
      </w:pPr>
      <w:r w:rsidRPr="00581F0E">
        <w:t>If PhD level, need 2 years of pharma / biotech (not CRO) for Principal, 4 years + for PhD.</w:t>
      </w:r>
    </w:p>
    <w:p w14:paraId="0F851C84" w14:textId="77777777" w:rsidR="00581F0E" w:rsidRPr="00581F0E" w:rsidRDefault="00581F0E" w:rsidP="00581F0E">
      <w:pPr>
        <w:numPr>
          <w:ilvl w:val="0"/>
          <w:numId w:val="8"/>
        </w:numPr>
      </w:pPr>
      <w:r w:rsidRPr="00581F0E">
        <w:t>May not be a requirement, any interaction or experience with regulatory agencies, where they participated or helped address inquiries. Someone could perhaps be trained for his. Big sell on the Sr. Principal level is that they get to interact with regulatory authorities – not normal at this level.</w:t>
      </w:r>
    </w:p>
    <w:p w14:paraId="00A3AE1A" w14:textId="77777777" w:rsidR="00581F0E" w:rsidRPr="00581F0E" w:rsidRDefault="00581F0E" w:rsidP="00581F0E">
      <w:pPr>
        <w:numPr>
          <w:ilvl w:val="0"/>
          <w:numId w:val="9"/>
        </w:numPr>
      </w:pPr>
      <w:r w:rsidRPr="00581F0E">
        <w:t>Communication style. Clearly able put together submissions and SAPs.</w:t>
      </w:r>
    </w:p>
    <w:p w14:paraId="225ACD20" w14:textId="77777777" w:rsidR="00581F0E" w:rsidRPr="00581F0E" w:rsidRDefault="00581F0E" w:rsidP="00581F0E">
      <w:pPr>
        <w:numPr>
          <w:ilvl w:val="0"/>
          <w:numId w:val="9"/>
        </w:numPr>
      </w:pPr>
      <w:r w:rsidRPr="00581F0E">
        <w:t>Research capability – the interview will have a presentation and the presentation itself will be the main method for us to understand this.</w:t>
      </w:r>
    </w:p>
    <w:p w14:paraId="107C0884" w14:textId="77777777" w:rsidR="00581F0E" w:rsidRPr="00581F0E" w:rsidRDefault="00581F0E" w:rsidP="00581F0E">
      <w:pPr>
        <w:numPr>
          <w:ilvl w:val="0"/>
          <w:numId w:val="9"/>
        </w:numPr>
      </w:pPr>
      <w:r w:rsidRPr="00581F0E">
        <w:t>Oncology is a major plus.</w:t>
      </w:r>
    </w:p>
    <w:p w14:paraId="015F5E4D" w14:textId="77777777" w:rsidR="00581F0E" w:rsidRPr="00581F0E" w:rsidRDefault="00581F0E" w:rsidP="00581F0E">
      <w:pPr>
        <w:numPr>
          <w:ilvl w:val="0"/>
          <w:numId w:val="9"/>
        </w:numPr>
      </w:pPr>
      <w:r w:rsidRPr="00581F0E">
        <w:t xml:space="preserve">Boston based hybrid is preference – could consider remote but only EST or CST. If relocating, ideally </w:t>
      </w:r>
      <w:proofErr w:type="spellStart"/>
      <w:r w:rsidRPr="00581F0E">
        <w:t>Servier</w:t>
      </w:r>
      <w:proofErr w:type="spellEnd"/>
      <w:r w:rsidRPr="00581F0E">
        <w:t xml:space="preserve"> can provide a sign on bonus.</w:t>
      </w:r>
    </w:p>
    <w:p w14:paraId="42B15D7E" w14:textId="77777777" w:rsidR="00581F0E" w:rsidRPr="00581F0E" w:rsidRDefault="00581F0E" w:rsidP="00581F0E">
      <w:r w:rsidRPr="00581F0E">
        <w:rPr>
          <w:b/>
          <w:bCs/>
        </w:rPr>
        <w:t>Value Prop</w:t>
      </w:r>
    </w:p>
    <w:p w14:paraId="295C7EBC" w14:textId="77777777" w:rsidR="00581F0E" w:rsidRPr="00581F0E" w:rsidRDefault="00581F0E" w:rsidP="00581F0E">
      <w:r w:rsidRPr="00581F0E">
        <w:rPr>
          <w:i/>
          <w:iCs/>
        </w:rPr>
        <w:t xml:space="preserve">For our </w:t>
      </w:r>
      <w:proofErr w:type="gramStart"/>
      <w:r w:rsidRPr="00581F0E">
        <w:rPr>
          <w:i/>
          <w:iCs/>
        </w:rPr>
        <w:t>particular department</w:t>
      </w:r>
      <w:proofErr w:type="gramEnd"/>
      <w:r w:rsidRPr="00581F0E">
        <w:rPr>
          <w:i/>
          <w:iCs/>
        </w:rPr>
        <w:t xml:space="preserve"> we are really unique. The projects and pipeline we have and the drugs we are working on are very promising. The statisticians will expect to find interesting projects to work on and grow to submissions and approval. This is something a lot of folks will be enthusiastic about. Our culture is second to none. We spend a lot of time an effort organized into working groups.</w:t>
      </w:r>
    </w:p>
    <w:p w14:paraId="5C76B25C" w14:textId="77777777" w:rsidR="00581F0E" w:rsidRPr="00581F0E" w:rsidRDefault="00581F0E" w:rsidP="00581F0E">
      <w:r w:rsidRPr="00581F0E">
        <w:rPr>
          <w:i/>
          <w:iCs/>
        </w:rPr>
        <w:t>We are very pro- innovation. Give our members a lot of room to grow professionally and as individual statistician researchers. We improve research, and improve networks, connections and visibility.</w:t>
      </w:r>
    </w:p>
    <w:p w14:paraId="50A558E0" w14:textId="77777777" w:rsidR="00581F0E" w:rsidRPr="00581F0E" w:rsidRDefault="00581F0E" w:rsidP="00581F0E">
      <w:r w:rsidRPr="00581F0E">
        <w:t> </w:t>
      </w:r>
    </w:p>
    <w:p w14:paraId="47963288" w14:textId="77777777" w:rsidR="00581F0E" w:rsidRPr="00581F0E" w:rsidRDefault="00581F0E" w:rsidP="00581F0E">
      <w:r w:rsidRPr="00581F0E">
        <w:rPr>
          <w:i/>
          <w:iCs/>
        </w:rPr>
        <w:t> </w:t>
      </w:r>
    </w:p>
    <w:p w14:paraId="681D5BBA" w14:textId="77777777" w:rsidR="00581F0E" w:rsidRPr="00581F0E" w:rsidRDefault="00581F0E" w:rsidP="00581F0E">
      <w:r w:rsidRPr="00581F0E">
        <w:rPr>
          <w:b/>
          <w:bCs/>
        </w:rPr>
        <w:t>Comp:</w:t>
      </w:r>
    </w:p>
    <w:p w14:paraId="4954E3FC" w14:textId="77777777" w:rsidR="00581F0E" w:rsidRPr="00581F0E" w:rsidRDefault="00581F0E" w:rsidP="00581F0E">
      <w:r w:rsidRPr="00581F0E">
        <w:rPr>
          <w:i/>
          <w:iCs/>
        </w:rPr>
        <w:t xml:space="preserve">Send with expectations – Principal can go into 170s on a high end (Would expect 155-160), Sr. Principal can approach the 200 </w:t>
      </w:r>
      <w:proofErr w:type="gramStart"/>
      <w:r w:rsidRPr="00581F0E">
        <w:rPr>
          <w:i/>
          <w:iCs/>
        </w:rPr>
        <w:t>mark</w:t>
      </w:r>
      <w:proofErr w:type="gramEnd"/>
      <w:r w:rsidRPr="00581F0E">
        <w:rPr>
          <w:i/>
          <w:iCs/>
        </w:rPr>
        <w:t xml:space="preserve"> on the high end (would expect 175-185)</w:t>
      </w:r>
    </w:p>
    <w:p w14:paraId="4325C758" w14:textId="77777777" w:rsidR="00496B45" w:rsidRDefault="00496B45"/>
    <w:sectPr w:rsidR="00496B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7C1281"/>
    <w:multiLevelType w:val="multilevel"/>
    <w:tmpl w:val="177C33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24DA05AF"/>
    <w:multiLevelType w:val="multilevel"/>
    <w:tmpl w:val="57245FD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288B21F5"/>
    <w:multiLevelType w:val="multilevel"/>
    <w:tmpl w:val="F3E08F2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38A975A9"/>
    <w:multiLevelType w:val="multilevel"/>
    <w:tmpl w:val="71AC2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A7D7EFA"/>
    <w:multiLevelType w:val="multilevel"/>
    <w:tmpl w:val="01E4EE1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46C771E0"/>
    <w:multiLevelType w:val="multilevel"/>
    <w:tmpl w:val="FC804E9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4DF43F14"/>
    <w:multiLevelType w:val="multilevel"/>
    <w:tmpl w:val="58FAD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5811C13"/>
    <w:multiLevelType w:val="multilevel"/>
    <w:tmpl w:val="7E842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6953C1"/>
    <w:multiLevelType w:val="multilevel"/>
    <w:tmpl w:val="92DC876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327056415">
    <w:abstractNumId w:val="2"/>
  </w:num>
  <w:num w:numId="2" w16cid:durableId="1190528514">
    <w:abstractNumId w:val="0"/>
  </w:num>
  <w:num w:numId="3" w16cid:durableId="1101225154">
    <w:abstractNumId w:val="4"/>
  </w:num>
  <w:num w:numId="4" w16cid:durableId="2025787395">
    <w:abstractNumId w:val="5"/>
  </w:num>
  <w:num w:numId="5" w16cid:durableId="4327131">
    <w:abstractNumId w:val="8"/>
  </w:num>
  <w:num w:numId="6" w16cid:durableId="453985911">
    <w:abstractNumId w:val="1"/>
  </w:num>
  <w:num w:numId="7" w16cid:durableId="746151507">
    <w:abstractNumId w:val="7"/>
  </w:num>
  <w:num w:numId="8" w16cid:durableId="482283068">
    <w:abstractNumId w:val="6"/>
  </w:num>
  <w:num w:numId="9" w16cid:durableId="16889422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B45"/>
    <w:rsid w:val="00361D52"/>
    <w:rsid w:val="00496B45"/>
    <w:rsid w:val="00581F0E"/>
    <w:rsid w:val="00954F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62BB12"/>
  <w15:chartTrackingRefBased/>
  <w15:docId w15:val="{9A9F45CE-10B3-4039-9D1E-D7D7C6509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6B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6B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6B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6B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6B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6B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6B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6B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6B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6B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6B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6B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6B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6B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6B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6B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6B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6B45"/>
    <w:rPr>
      <w:rFonts w:eastAsiaTheme="majorEastAsia" w:cstheme="majorBidi"/>
      <w:color w:val="272727" w:themeColor="text1" w:themeTint="D8"/>
    </w:rPr>
  </w:style>
  <w:style w:type="paragraph" w:styleId="Title">
    <w:name w:val="Title"/>
    <w:basedOn w:val="Normal"/>
    <w:next w:val="Normal"/>
    <w:link w:val="TitleChar"/>
    <w:uiPriority w:val="10"/>
    <w:qFormat/>
    <w:rsid w:val="00496B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6B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6B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6B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6B45"/>
    <w:pPr>
      <w:spacing w:before="160"/>
      <w:jc w:val="center"/>
    </w:pPr>
    <w:rPr>
      <w:i/>
      <w:iCs/>
      <w:color w:val="404040" w:themeColor="text1" w:themeTint="BF"/>
    </w:rPr>
  </w:style>
  <w:style w:type="character" w:customStyle="1" w:styleId="QuoteChar">
    <w:name w:val="Quote Char"/>
    <w:basedOn w:val="DefaultParagraphFont"/>
    <w:link w:val="Quote"/>
    <w:uiPriority w:val="29"/>
    <w:rsid w:val="00496B45"/>
    <w:rPr>
      <w:i/>
      <w:iCs/>
      <w:color w:val="404040" w:themeColor="text1" w:themeTint="BF"/>
    </w:rPr>
  </w:style>
  <w:style w:type="paragraph" w:styleId="ListParagraph">
    <w:name w:val="List Paragraph"/>
    <w:basedOn w:val="Normal"/>
    <w:uiPriority w:val="34"/>
    <w:qFormat/>
    <w:rsid w:val="00496B45"/>
    <w:pPr>
      <w:ind w:left="720"/>
      <w:contextualSpacing/>
    </w:pPr>
  </w:style>
  <w:style w:type="character" w:styleId="IntenseEmphasis">
    <w:name w:val="Intense Emphasis"/>
    <w:basedOn w:val="DefaultParagraphFont"/>
    <w:uiPriority w:val="21"/>
    <w:qFormat/>
    <w:rsid w:val="00496B45"/>
    <w:rPr>
      <w:i/>
      <w:iCs/>
      <w:color w:val="0F4761" w:themeColor="accent1" w:themeShade="BF"/>
    </w:rPr>
  </w:style>
  <w:style w:type="paragraph" w:styleId="IntenseQuote">
    <w:name w:val="Intense Quote"/>
    <w:basedOn w:val="Normal"/>
    <w:next w:val="Normal"/>
    <w:link w:val="IntenseQuoteChar"/>
    <w:uiPriority w:val="30"/>
    <w:qFormat/>
    <w:rsid w:val="00496B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6B45"/>
    <w:rPr>
      <w:i/>
      <w:iCs/>
      <w:color w:val="0F4761" w:themeColor="accent1" w:themeShade="BF"/>
    </w:rPr>
  </w:style>
  <w:style w:type="character" w:styleId="IntenseReference">
    <w:name w:val="Intense Reference"/>
    <w:basedOn w:val="DefaultParagraphFont"/>
    <w:uiPriority w:val="32"/>
    <w:qFormat/>
    <w:rsid w:val="00496B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7142612">
      <w:bodyDiv w:val="1"/>
      <w:marLeft w:val="0"/>
      <w:marRight w:val="0"/>
      <w:marTop w:val="0"/>
      <w:marBottom w:val="0"/>
      <w:divBdr>
        <w:top w:val="none" w:sz="0" w:space="0" w:color="auto"/>
        <w:left w:val="none" w:sz="0" w:space="0" w:color="auto"/>
        <w:bottom w:val="none" w:sz="0" w:space="0" w:color="auto"/>
        <w:right w:val="none" w:sz="0" w:space="0" w:color="auto"/>
      </w:divBdr>
      <w:divsChild>
        <w:div w:id="2045330511">
          <w:marLeft w:val="0"/>
          <w:marRight w:val="0"/>
          <w:marTop w:val="0"/>
          <w:marBottom w:val="0"/>
          <w:divBdr>
            <w:top w:val="none" w:sz="0" w:space="0" w:color="auto"/>
            <w:left w:val="none" w:sz="0" w:space="0" w:color="auto"/>
            <w:bottom w:val="none" w:sz="0" w:space="0" w:color="auto"/>
            <w:right w:val="none" w:sz="0" w:space="0" w:color="auto"/>
          </w:divBdr>
          <w:divsChild>
            <w:div w:id="1909223261">
              <w:marLeft w:val="0"/>
              <w:marRight w:val="0"/>
              <w:marTop w:val="0"/>
              <w:marBottom w:val="0"/>
              <w:divBdr>
                <w:top w:val="none" w:sz="0" w:space="0" w:color="auto"/>
                <w:left w:val="none" w:sz="0" w:space="0" w:color="auto"/>
                <w:bottom w:val="none" w:sz="0" w:space="0" w:color="auto"/>
                <w:right w:val="none" w:sz="0" w:space="0" w:color="auto"/>
              </w:divBdr>
              <w:divsChild>
                <w:div w:id="196603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560623">
          <w:marLeft w:val="0"/>
          <w:marRight w:val="0"/>
          <w:marTop w:val="0"/>
          <w:marBottom w:val="0"/>
          <w:divBdr>
            <w:top w:val="none" w:sz="0" w:space="0" w:color="auto"/>
            <w:left w:val="none" w:sz="0" w:space="0" w:color="auto"/>
            <w:bottom w:val="none" w:sz="0" w:space="0" w:color="auto"/>
            <w:right w:val="none" w:sz="0" w:space="0" w:color="auto"/>
          </w:divBdr>
          <w:divsChild>
            <w:div w:id="1159228663">
              <w:marLeft w:val="0"/>
              <w:marRight w:val="0"/>
              <w:marTop w:val="0"/>
              <w:marBottom w:val="0"/>
              <w:divBdr>
                <w:top w:val="none" w:sz="0" w:space="0" w:color="auto"/>
                <w:left w:val="none" w:sz="0" w:space="0" w:color="auto"/>
                <w:bottom w:val="none" w:sz="0" w:space="0" w:color="auto"/>
                <w:right w:val="none" w:sz="0" w:space="0" w:color="auto"/>
              </w:divBdr>
              <w:divsChild>
                <w:div w:id="1567760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788040">
      <w:bodyDiv w:val="1"/>
      <w:marLeft w:val="0"/>
      <w:marRight w:val="0"/>
      <w:marTop w:val="0"/>
      <w:marBottom w:val="0"/>
      <w:divBdr>
        <w:top w:val="none" w:sz="0" w:space="0" w:color="auto"/>
        <w:left w:val="none" w:sz="0" w:space="0" w:color="auto"/>
        <w:bottom w:val="none" w:sz="0" w:space="0" w:color="auto"/>
        <w:right w:val="none" w:sz="0" w:space="0" w:color="auto"/>
      </w:divBdr>
    </w:div>
    <w:div w:id="1687713601">
      <w:bodyDiv w:val="1"/>
      <w:marLeft w:val="0"/>
      <w:marRight w:val="0"/>
      <w:marTop w:val="0"/>
      <w:marBottom w:val="0"/>
      <w:divBdr>
        <w:top w:val="none" w:sz="0" w:space="0" w:color="auto"/>
        <w:left w:val="none" w:sz="0" w:space="0" w:color="auto"/>
        <w:bottom w:val="none" w:sz="0" w:space="0" w:color="auto"/>
        <w:right w:val="none" w:sz="0" w:space="0" w:color="auto"/>
      </w:divBdr>
      <w:divsChild>
        <w:div w:id="1087384088">
          <w:marLeft w:val="0"/>
          <w:marRight w:val="0"/>
          <w:marTop w:val="0"/>
          <w:marBottom w:val="0"/>
          <w:divBdr>
            <w:top w:val="none" w:sz="0" w:space="0" w:color="auto"/>
            <w:left w:val="none" w:sz="0" w:space="0" w:color="auto"/>
            <w:bottom w:val="none" w:sz="0" w:space="0" w:color="auto"/>
            <w:right w:val="none" w:sz="0" w:space="0" w:color="auto"/>
          </w:divBdr>
          <w:divsChild>
            <w:div w:id="294068768">
              <w:marLeft w:val="0"/>
              <w:marRight w:val="0"/>
              <w:marTop w:val="0"/>
              <w:marBottom w:val="0"/>
              <w:divBdr>
                <w:top w:val="none" w:sz="0" w:space="0" w:color="auto"/>
                <w:left w:val="none" w:sz="0" w:space="0" w:color="auto"/>
                <w:bottom w:val="none" w:sz="0" w:space="0" w:color="auto"/>
                <w:right w:val="none" w:sz="0" w:space="0" w:color="auto"/>
              </w:divBdr>
              <w:divsChild>
                <w:div w:id="81155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692911">
          <w:marLeft w:val="0"/>
          <w:marRight w:val="0"/>
          <w:marTop w:val="0"/>
          <w:marBottom w:val="0"/>
          <w:divBdr>
            <w:top w:val="none" w:sz="0" w:space="0" w:color="auto"/>
            <w:left w:val="none" w:sz="0" w:space="0" w:color="auto"/>
            <w:bottom w:val="none" w:sz="0" w:space="0" w:color="auto"/>
            <w:right w:val="none" w:sz="0" w:space="0" w:color="auto"/>
          </w:divBdr>
          <w:divsChild>
            <w:div w:id="526408143">
              <w:marLeft w:val="0"/>
              <w:marRight w:val="0"/>
              <w:marTop w:val="0"/>
              <w:marBottom w:val="0"/>
              <w:divBdr>
                <w:top w:val="none" w:sz="0" w:space="0" w:color="auto"/>
                <w:left w:val="none" w:sz="0" w:space="0" w:color="auto"/>
                <w:bottom w:val="none" w:sz="0" w:space="0" w:color="auto"/>
                <w:right w:val="none" w:sz="0" w:space="0" w:color="auto"/>
              </w:divBdr>
              <w:divsChild>
                <w:div w:id="19492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2796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959</Words>
  <Characters>6054</Characters>
  <Application>Microsoft Office Word</Application>
  <DocSecurity>4</DocSecurity>
  <Lines>121</Lines>
  <Paragraphs>77</Paragraphs>
  <ScaleCrop>false</ScaleCrop>
  <Company/>
  <LinksUpToDate>false</LinksUpToDate>
  <CharactersWithSpaces>6936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Jenny Favaro</dc:creator>
  <cp:keywords/>
  <dc:description/>
  <cp:lastModifiedBy>Bryan Blair</cp:lastModifiedBy>
  <cp:revision>2</cp:revision>
  <dcterms:created xsi:type="dcterms:W3CDTF">2024-09-16T23:23:00Z</dcterms:created>
  <dcterms:modified xsi:type="dcterms:W3CDTF">2024-09-16T23:23:00Z</dcterms:modified>
</cp:coreProperties>
</file>