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0D2F9A" w14:textId="77777777" w:rsidR="00901F86" w:rsidRDefault="00901F86" w:rsidP="00901F86">
      <w:pPr>
        <w:rPr>
          <w:b/>
          <w:bCs/>
          <w:sz w:val="24"/>
          <w:szCs w:val="24"/>
        </w:rPr>
      </w:pPr>
      <w:r>
        <w:rPr>
          <w:b/>
          <w:bCs/>
          <w:noProof/>
          <w:sz w:val="24"/>
          <w:szCs w:val="24"/>
        </w:rPr>
        <w:drawing>
          <wp:inline distT="0" distB="0" distL="0" distR="0" wp14:anchorId="5C1DB2FC" wp14:editId="7BCAFC1F">
            <wp:extent cx="2089599" cy="577850"/>
            <wp:effectExtent l="0" t="0" r="6350" b="0"/>
            <wp:docPr id="10562424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2741" cy="578719"/>
                    </a:xfrm>
                    <a:prstGeom prst="rect">
                      <a:avLst/>
                    </a:prstGeom>
                    <a:noFill/>
                    <a:ln>
                      <a:noFill/>
                    </a:ln>
                  </pic:spPr>
                </pic:pic>
              </a:graphicData>
            </a:graphic>
          </wp:inline>
        </w:drawing>
      </w:r>
    </w:p>
    <w:p w14:paraId="398E9127" w14:textId="35372181" w:rsidR="00901F86" w:rsidRPr="00901F86" w:rsidRDefault="00901F86" w:rsidP="00901F86">
      <w:pPr>
        <w:rPr>
          <w:b/>
          <w:bCs/>
          <w:sz w:val="24"/>
          <w:szCs w:val="24"/>
        </w:rPr>
      </w:pPr>
      <w:r w:rsidRPr="00901F86">
        <w:rPr>
          <w:b/>
          <w:bCs/>
          <w:sz w:val="24"/>
          <w:szCs w:val="24"/>
        </w:rPr>
        <w:t>Medical Director/Senior Medical Director, Clinical Development</w:t>
      </w:r>
    </w:p>
    <w:p w14:paraId="0CF66128" w14:textId="2B2A5C31" w:rsidR="00901F86" w:rsidRDefault="00901F86">
      <w:r w:rsidRPr="00901F86">
        <w:t>Remote </w:t>
      </w:r>
    </w:p>
    <w:p w14:paraId="79B63845" w14:textId="62F9FB4B" w:rsidR="00901F86" w:rsidRPr="00901F86" w:rsidRDefault="00901F86" w:rsidP="00901F86">
      <w:r w:rsidRPr="00901F86">
        <w:t>Kyverna Therapeutics is a patient-centered, clinical-stage biopharmaceutical company focused on developing cell therapies for patients suffering from autoimmune diseases. The Kyverna therapeutic platform leverages advanced T cell engineering to suppress and eliminate autoreactive immune cells at the origin of autoimmune and inflammatory diseases. Be at the forefront of cell therapy innovation by joining scientists, industry veterans and healthcare visionaries and help transform how autoimmune diseases are treated</w:t>
      </w:r>
    </w:p>
    <w:p w14:paraId="5E99B6D6" w14:textId="77777777" w:rsidR="00901F86" w:rsidRPr="00901F86" w:rsidRDefault="00901F86" w:rsidP="00901F86">
      <w:r w:rsidRPr="00901F86">
        <w:t>Kyverna is seeking a highly motivated Medical Director or Senior Medical Director with relevant experience in clinical development to join our team developing novel and innovative engineered T cell-based therapies for autoimmune diseases.  The role will report to the VP, Head of Clinical Development and Operations. The ideal candidate will contribute to our goals of navigating what’s next in synthetic biology, immunology and cell engineering while living our core values:</w:t>
      </w:r>
      <w:r w:rsidRPr="00901F86">
        <w:rPr>
          <w:i/>
          <w:iCs/>
        </w:rPr>
        <w:t xml:space="preserve"> Bring Intellectual Rigor, Elevate Each Other, and Stay True </w:t>
      </w:r>
      <w:proofErr w:type="gramStart"/>
      <w:r w:rsidRPr="00901F86">
        <w:rPr>
          <w:i/>
          <w:iCs/>
        </w:rPr>
        <w:t>To</w:t>
      </w:r>
      <w:proofErr w:type="gramEnd"/>
      <w:r w:rsidRPr="00901F86">
        <w:rPr>
          <w:i/>
          <w:iCs/>
        </w:rPr>
        <w:t xml:space="preserve"> Why. </w:t>
      </w:r>
    </w:p>
    <w:p w14:paraId="4A080EAD" w14:textId="77777777" w:rsidR="00901F86" w:rsidRPr="00901F86" w:rsidRDefault="00901F86" w:rsidP="00901F86">
      <w:r w:rsidRPr="00901F86">
        <w:t>Responsibilities:</w:t>
      </w:r>
    </w:p>
    <w:p w14:paraId="3227E202" w14:textId="77777777" w:rsidR="00901F86" w:rsidRPr="00901F86" w:rsidRDefault="00901F86" w:rsidP="00901F86">
      <w:pPr>
        <w:numPr>
          <w:ilvl w:val="0"/>
          <w:numId w:val="4"/>
        </w:numPr>
      </w:pPr>
      <w:r w:rsidRPr="00901F86">
        <w:t>Serve as the medical lead for CAR T-cell therapy clinical trials in multiple autoimmune disease indications, in partnership with internal and external cross-functional teams.</w:t>
      </w:r>
    </w:p>
    <w:p w14:paraId="51E6214C" w14:textId="2968FF0C" w:rsidR="00901F86" w:rsidRPr="00901F86" w:rsidRDefault="00901F86" w:rsidP="00901F86">
      <w:pPr>
        <w:numPr>
          <w:ilvl w:val="0"/>
          <w:numId w:val="4"/>
        </w:numPr>
      </w:pPr>
      <w:r w:rsidRPr="00901F86">
        <w:t>Support, as the clinical representative, the transition of preclinical projects to clinical development.</w:t>
      </w:r>
    </w:p>
    <w:p w14:paraId="04984970" w14:textId="77777777" w:rsidR="00901F86" w:rsidRPr="00901F86" w:rsidRDefault="00901F86" w:rsidP="00901F86">
      <w:r w:rsidRPr="00901F86">
        <w:t>As the clinical trial study physician, be responsible for clinical deliverables and activities, including:</w:t>
      </w:r>
    </w:p>
    <w:p w14:paraId="61460595" w14:textId="77777777" w:rsidR="00901F86" w:rsidRPr="00901F86" w:rsidRDefault="00901F86" w:rsidP="00901F86">
      <w:pPr>
        <w:numPr>
          <w:ilvl w:val="0"/>
          <w:numId w:val="5"/>
        </w:numPr>
      </w:pPr>
      <w:r w:rsidRPr="00901F86">
        <w:t>Medical monitoring of clinical trials.</w:t>
      </w:r>
    </w:p>
    <w:p w14:paraId="5651124C" w14:textId="77777777" w:rsidR="00901F86" w:rsidRPr="00901F86" w:rsidRDefault="00901F86" w:rsidP="00901F86">
      <w:pPr>
        <w:numPr>
          <w:ilvl w:val="0"/>
          <w:numId w:val="5"/>
        </w:numPr>
      </w:pPr>
      <w:r w:rsidRPr="00901F86">
        <w:t>Medical review, analysis, and interpretation of safety, efficacy, and PK and biomarker data.</w:t>
      </w:r>
    </w:p>
    <w:p w14:paraId="7F37E065" w14:textId="77777777" w:rsidR="00901F86" w:rsidRPr="00901F86" w:rsidRDefault="00901F86" w:rsidP="00901F86">
      <w:pPr>
        <w:numPr>
          <w:ilvl w:val="0"/>
          <w:numId w:val="5"/>
        </w:numPr>
      </w:pPr>
      <w:r w:rsidRPr="00901F86">
        <w:t>Development of clinical trial documents including protocols, ICFs, clinical development plans, and publications.</w:t>
      </w:r>
    </w:p>
    <w:p w14:paraId="1DA88D63" w14:textId="77777777" w:rsidR="00901F86" w:rsidRPr="00901F86" w:rsidRDefault="00901F86" w:rsidP="00901F86">
      <w:pPr>
        <w:numPr>
          <w:ilvl w:val="0"/>
          <w:numId w:val="5"/>
        </w:numPr>
      </w:pPr>
      <w:r w:rsidRPr="00901F86">
        <w:t>Lead the development of clinical sections of regulatory documents including the IB, safety updates, clinical study reports, and responses to Health Authorities.    </w:t>
      </w:r>
    </w:p>
    <w:p w14:paraId="6644CAD5" w14:textId="77777777" w:rsidR="00901F86" w:rsidRPr="00901F86" w:rsidRDefault="00901F86" w:rsidP="00901F86">
      <w:pPr>
        <w:numPr>
          <w:ilvl w:val="0"/>
          <w:numId w:val="5"/>
        </w:numPr>
      </w:pPr>
      <w:r w:rsidRPr="00901F86">
        <w:t>Actively engage with external investigators and researchers to identify, evaluate, and support investigator sponsored studies and drive research collaborations.</w:t>
      </w:r>
    </w:p>
    <w:p w14:paraId="78262C3C" w14:textId="77777777" w:rsidR="00901F86" w:rsidRPr="00901F86" w:rsidRDefault="00901F86" w:rsidP="00901F86">
      <w:r w:rsidRPr="00901F86">
        <w:t>Requirements:</w:t>
      </w:r>
    </w:p>
    <w:p w14:paraId="6B7BF859" w14:textId="77777777" w:rsidR="00901F86" w:rsidRPr="00901F86" w:rsidRDefault="00901F86" w:rsidP="00901F86">
      <w:pPr>
        <w:numPr>
          <w:ilvl w:val="0"/>
          <w:numId w:val="6"/>
        </w:numPr>
      </w:pPr>
      <w:r w:rsidRPr="00901F86">
        <w:t>MD (or ex-US equivalent) or MD-PhD degree required. Advanced degree or research experience in immunology preferred.</w:t>
      </w:r>
    </w:p>
    <w:p w14:paraId="0DF36698" w14:textId="77777777" w:rsidR="00901F86" w:rsidRPr="00901F86" w:rsidRDefault="00901F86" w:rsidP="00901F86">
      <w:pPr>
        <w:numPr>
          <w:ilvl w:val="0"/>
          <w:numId w:val="6"/>
        </w:numPr>
      </w:pPr>
      <w:r w:rsidRPr="00901F86">
        <w:lastRenderedPageBreak/>
        <w:t>5+ years of clinical research experience with 2+ years of industry experience in clinical development involved in the design and execution of clinical trials. Experience in early clinical development and translational medicine preferred. (2+ years for clinical research experience with 1+ years of industry experience in clinical development for the Medical Director level.)</w:t>
      </w:r>
    </w:p>
    <w:p w14:paraId="4DB39D39" w14:textId="77777777" w:rsidR="00901F86" w:rsidRPr="00901F86" w:rsidRDefault="00901F86" w:rsidP="00901F86">
      <w:pPr>
        <w:numPr>
          <w:ilvl w:val="0"/>
          <w:numId w:val="6"/>
        </w:numPr>
      </w:pPr>
      <w:r w:rsidRPr="00901F86">
        <w:t>Specialty training in rheumatology, nephrology and/or industry experience in clinical development of therapeutics in autoimmune diseases is highly preferred.</w:t>
      </w:r>
    </w:p>
    <w:p w14:paraId="7EA382E6" w14:textId="77777777" w:rsidR="00901F86" w:rsidRPr="00901F86" w:rsidRDefault="00901F86" w:rsidP="00901F86">
      <w:pPr>
        <w:numPr>
          <w:ilvl w:val="0"/>
          <w:numId w:val="6"/>
        </w:numPr>
      </w:pPr>
      <w:r w:rsidRPr="00901F86">
        <w:t>Proven ability to interpret, discuss and present efficacy and safety data.</w:t>
      </w:r>
    </w:p>
    <w:p w14:paraId="61E1A0AC" w14:textId="77777777" w:rsidR="00901F86" w:rsidRPr="00901F86" w:rsidRDefault="00901F86" w:rsidP="00901F86">
      <w:pPr>
        <w:numPr>
          <w:ilvl w:val="0"/>
          <w:numId w:val="6"/>
        </w:numPr>
      </w:pPr>
      <w:r w:rsidRPr="00901F86">
        <w:t>Working knowledge of GCP/ICH, clinical trial design, clinical development processes, and regulatory requirements.</w:t>
      </w:r>
    </w:p>
    <w:p w14:paraId="6C5D9F78" w14:textId="57E7E356" w:rsidR="00901F86" w:rsidRDefault="00901F86" w:rsidP="00901F86">
      <w:pPr>
        <w:numPr>
          <w:ilvl w:val="0"/>
          <w:numId w:val="6"/>
        </w:numPr>
      </w:pPr>
      <w:r w:rsidRPr="00901F86">
        <w:t>Strong ability to communicate and establish effective working relationship with investigators, collaborators, scientific advisors, CROs, and corporate partners.</w:t>
      </w:r>
    </w:p>
    <w:p w14:paraId="034FE8FF" w14:textId="50551D9B" w:rsidR="00901F86" w:rsidRPr="00901F86" w:rsidRDefault="00901F86" w:rsidP="00901F86">
      <w:r w:rsidRPr="00901F86">
        <w:t>The base salary range for candidates residing in California for this position is $260,000 to $350,000 annually. The range listed spans two levels and will be based on geographic data if candidate is remote. This salary range is an estimate of what we reasonably expect to pay for this posted position, and the actual salary may vary based on various factors, including without limitation individual education, relevant experience, tenure, skills and abilities, geographic location, as well as internal equity and alignment with market data.   This position is also eligible for bonus, benefits, and participation in Company’s stock option plan.</w:t>
      </w:r>
    </w:p>
    <w:p w14:paraId="26351971" w14:textId="77777777" w:rsidR="004C1D4D" w:rsidRPr="004C1D4D" w:rsidRDefault="004C1D4D" w:rsidP="004C1D4D">
      <w:r w:rsidRPr="004C1D4D">
        <w:rPr>
          <w:b/>
          <w:bCs/>
        </w:rPr>
        <w:t xml:space="preserve">Medical Director/Sr Medical Director at </w:t>
      </w:r>
      <w:proofErr w:type="spellStart"/>
      <w:r w:rsidRPr="004C1D4D">
        <w:rPr>
          <w:b/>
          <w:bCs/>
        </w:rPr>
        <w:t>Kyverna</w:t>
      </w:r>
      <w:proofErr w:type="spellEnd"/>
    </w:p>
    <w:p w14:paraId="5E1DD965" w14:textId="77777777" w:rsidR="004C1D4D" w:rsidRPr="004C1D4D" w:rsidRDefault="004C1D4D" w:rsidP="004C1D4D">
      <w:pPr>
        <w:numPr>
          <w:ilvl w:val="0"/>
          <w:numId w:val="7"/>
        </w:numPr>
      </w:pPr>
      <w:r w:rsidRPr="004C1D4D">
        <w:t>RHEUMATOLOGY &amp; immunology/autoimmune focus please. May consider nephrologists</w:t>
      </w:r>
    </w:p>
    <w:p w14:paraId="3A29CD43" w14:textId="77777777" w:rsidR="004C1D4D" w:rsidRPr="004C1D4D" w:rsidRDefault="004C1D4D" w:rsidP="004C1D4D">
      <w:pPr>
        <w:numPr>
          <w:ilvl w:val="0"/>
          <w:numId w:val="7"/>
        </w:numPr>
      </w:pPr>
      <w:r w:rsidRPr="004C1D4D">
        <w:t>Remote or hybrid works</w:t>
      </w:r>
    </w:p>
    <w:p w14:paraId="70B44772" w14:textId="77777777" w:rsidR="004C1D4D" w:rsidRPr="004C1D4D" w:rsidRDefault="004C1D4D" w:rsidP="004C1D4D">
      <w:pPr>
        <w:numPr>
          <w:ilvl w:val="0"/>
          <w:numId w:val="7"/>
        </w:numPr>
      </w:pPr>
      <w:r w:rsidRPr="004C1D4D">
        <w:t xml:space="preserve">Reports to VP Peter Wung, our placement from a few months ago. He reports to James Chung the CMO who is also </w:t>
      </w:r>
      <w:proofErr w:type="gramStart"/>
      <w:r w:rsidRPr="004C1D4D">
        <w:t>fantastic</w:t>
      </w:r>
      <w:proofErr w:type="gramEnd"/>
      <w:r w:rsidRPr="004C1D4D">
        <w:t xml:space="preserve"> and we’ve placed 4x into this team. They have some MDs in neuro and some in autoimmune/rheum working on </w:t>
      </w:r>
      <w:proofErr w:type="spellStart"/>
      <w:r w:rsidRPr="004C1D4D">
        <w:t>Kyverna’s</w:t>
      </w:r>
      <w:proofErr w:type="spellEnd"/>
      <w:r w:rsidRPr="004C1D4D">
        <w:t xml:space="preserve"> different programs in early and mid- stages.</w:t>
      </w:r>
    </w:p>
    <w:p w14:paraId="4F25E4E3" w14:textId="77777777" w:rsidR="004C1D4D" w:rsidRPr="004C1D4D" w:rsidRDefault="004C1D4D" w:rsidP="004C1D4D">
      <w:pPr>
        <w:numPr>
          <w:ilvl w:val="0"/>
          <w:numId w:val="7"/>
        </w:numPr>
      </w:pPr>
      <w:r w:rsidRPr="004C1D4D">
        <w:t>Base range of 260K-350K. Depends on seniority. MD level is likely under 300k</w:t>
      </w:r>
    </w:p>
    <w:p w14:paraId="7BCAB7B2" w14:textId="77777777" w:rsidR="004C1D4D" w:rsidRPr="004C1D4D" w:rsidRDefault="004C1D4D" w:rsidP="004C1D4D">
      <w:r w:rsidRPr="004C1D4D">
        <w:t> </w:t>
      </w:r>
    </w:p>
    <w:p w14:paraId="2AF622B3" w14:textId="77777777" w:rsidR="004C1D4D" w:rsidRPr="004C1D4D" w:rsidRDefault="004C1D4D" w:rsidP="004C1D4D">
      <w:r w:rsidRPr="004C1D4D">
        <w:rPr>
          <w:b/>
          <w:bCs/>
        </w:rPr>
        <w:t xml:space="preserve">About </w:t>
      </w:r>
      <w:proofErr w:type="spellStart"/>
      <w:r w:rsidRPr="004C1D4D">
        <w:rPr>
          <w:b/>
          <w:bCs/>
        </w:rPr>
        <w:t>Kyverna</w:t>
      </w:r>
      <w:proofErr w:type="spellEnd"/>
      <w:r w:rsidRPr="004C1D4D">
        <w:rPr>
          <w:b/>
          <w:bCs/>
        </w:rPr>
        <w:t xml:space="preserve"> Therapeutics – ~100 employees, Emeryville CA</w:t>
      </w:r>
    </w:p>
    <w:p w14:paraId="3F9DEA65" w14:textId="77777777" w:rsidR="004C1D4D" w:rsidRPr="004C1D4D" w:rsidRDefault="004C1D4D" w:rsidP="004C1D4D">
      <w:pPr>
        <w:numPr>
          <w:ilvl w:val="0"/>
          <w:numId w:val="8"/>
        </w:numPr>
      </w:pPr>
      <w:proofErr w:type="spellStart"/>
      <w:r w:rsidRPr="004C1D4D">
        <w:t>Kyverna</w:t>
      </w:r>
      <w:proofErr w:type="spellEnd"/>
      <w:r w:rsidRPr="004C1D4D">
        <w:t xml:space="preserve"> is a cell therapy company engineering and developing a new class of curative living medicines for inflammatory and autoimmune diseases</w:t>
      </w:r>
    </w:p>
    <w:p w14:paraId="2835F577" w14:textId="77777777" w:rsidR="004C1D4D" w:rsidRPr="004C1D4D" w:rsidRDefault="004C1D4D" w:rsidP="004C1D4D">
      <w:pPr>
        <w:numPr>
          <w:ilvl w:val="0"/>
          <w:numId w:val="8"/>
        </w:numPr>
      </w:pPr>
      <w:proofErr w:type="spellStart"/>
      <w:r w:rsidRPr="004C1D4D">
        <w:t>SmarTcell</w:t>
      </w:r>
      <w:proofErr w:type="spellEnd"/>
      <w:r w:rsidRPr="004C1D4D">
        <w:t xml:space="preserve">™ approach which includes </w:t>
      </w:r>
      <w:proofErr w:type="spellStart"/>
      <w:r w:rsidRPr="004C1D4D">
        <w:t>synReg</w:t>
      </w:r>
      <w:proofErr w:type="spellEnd"/>
      <w:r w:rsidRPr="004C1D4D">
        <w:t xml:space="preserve">-T cell and </w:t>
      </w:r>
      <w:proofErr w:type="spellStart"/>
      <w:r w:rsidRPr="004C1D4D">
        <w:t>synNotch</w:t>
      </w:r>
      <w:proofErr w:type="spellEnd"/>
      <w:r w:rsidRPr="004C1D4D">
        <w:t xml:space="preserve"> CAR-T technology platforms, </w:t>
      </w:r>
      <w:proofErr w:type="spellStart"/>
      <w:r w:rsidRPr="004C1D4D">
        <w:t>Kyverna</w:t>
      </w:r>
      <w:proofErr w:type="spellEnd"/>
      <w:r w:rsidRPr="004C1D4D">
        <w:t xml:space="preserve"> reprograms cells to target and selectively suppress or eliminate autoreactive immune cells. The company’s goal is to develop therapies that are selective, potent and durable to tame autoimmunity.</w:t>
      </w:r>
    </w:p>
    <w:p w14:paraId="3916A8BA" w14:textId="77777777" w:rsidR="004C1D4D" w:rsidRPr="004C1D4D" w:rsidRDefault="004C1D4D" w:rsidP="004C1D4D">
      <w:pPr>
        <w:numPr>
          <w:ilvl w:val="0"/>
          <w:numId w:val="8"/>
        </w:numPr>
      </w:pPr>
      <w:r w:rsidRPr="004C1D4D">
        <w:lastRenderedPageBreak/>
        <w:t>$145M Series B in 2022, Upsized IPO for $310M in Feb, a patient with an autoimmune disease rang the bell alongside the team!</w:t>
      </w:r>
    </w:p>
    <w:p w14:paraId="3553C0E3" w14:textId="77777777" w:rsidR="004C1D4D" w:rsidRPr="004C1D4D" w:rsidRDefault="004C1D4D" w:rsidP="004C1D4D">
      <w:pPr>
        <w:numPr>
          <w:ilvl w:val="1"/>
          <w:numId w:val="8"/>
        </w:numPr>
      </w:pPr>
      <w:r w:rsidRPr="004C1D4D">
        <w:t>Using the financing to advance KYV-101, an autologous version of a novel clinical-stage anti-CD19 chimeric antigen receptor T-cell (CAR T) construct with properties uniquely suited for use in B cell-driven autoimmune diseases such as lupus nephritis, systemic sclerosis, and inflammatory myopathies.</w:t>
      </w:r>
    </w:p>
    <w:p w14:paraId="691B8BB8" w14:textId="77777777" w:rsidR="004C1D4D" w:rsidRPr="004C1D4D" w:rsidRDefault="004C1D4D" w:rsidP="004C1D4D">
      <w:pPr>
        <w:numPr>
          <w:ilvl w:val="0"/>
          <w:numId w:val="8"/>
        </w:numPr>
      </w:pPr>
      <w:proofErr w:type="spellStart"/>
      <w:r w:rsidRPr="004C1D4D">
        <w:t>Kyverna’s</w:t>
      </w:r>
      <w:proofErr w:type="spellEnd"/>
      <w:r w:rsidRPr="004C1D4D">
        <w:t xml:space="preserve"> lead program, KYV-101, an autologous CD19 CAR-T therapy, is being tested for lupus nephritis and has FDA clearance for trials in multiple sclerosis and myasthenia Gravis. They also have an allogeneic cell therapy, KYV-201, in development for autoimmune diseases.</w:t>
      </w:r>
    </w:p>
    <w:p w14:paraId="60CC0814" w14:textId="77777777" w:rsidR="004C1D4D" w:rsidRPr="004C1D4D" w:rsidRDefault="004C1D4D" w:rsidP="004C1D4D">
      <w:pPr>
        <w:numPr>
          <w:ilvl w:val="1"/>
          <w:numId w:val="8"/>
        </w:numPr>
      </w:pPr>
      <w:r w:rsidRPr="004C1D4D">
        <w:t>Strategic collaboration with Kite, Gilead – synergies between </w:t>
      </w:r>
      <w:proofErr w:type="spellStart"/>
      <w:r w:rsidRPr="004C1D4D">
        <w:t>Kyverna’s</w:t>
      </w:r>
      <w:proofErr w:type="spellEnd"/>
      <w:r w:rsidRPr="004C1D4D">
        <w:t xml:space="preserve"> </w:t>
      </w:r>
      <w:proofErr w:type="spellStart"/>
      <w:r w:rsidRPr="004C1D4D">
        <w:t>synReg</w:t>
      </w:r>
      <w:proofErr w:type="spellEnd"/>
      <w:r w:rsidRPr="004C1D4D">
        <w:t xml:space="preserve"> platform and the </w:t>
      </w:r>
      <w:proofErr w:type="spellStart"/>
      <w:r w:rsidRPr="004C1D4D">
        <w:t>synNotch</w:t>
      </w:r>
      <w:proofErr w:type="spellEnd"/>
      <w:r w:rsidRPr="004C1D4D">
        <w:t xml:space="preserve"> technology from Kite. If they meet certain milestones Gilead has committed to almost half a billion dollars.</w:t>
      </w:r>
    </w:p>
    <w:p w14:paraId="0E5ED93C" w14:textId="77777777" w:rsidR="004C1D4D" w:rsidRPr="004C1D4D" w:rsidRDefault="004C1D4D" w:rsidP="004C1D4D">
      <w:pPr>
        <w:numPr>
          <w:ilvl w:val="1"/>
          <w:numId w:val="8"/>
        </w:numPr>
      </w:pPr>
      <w:r w:rsidRPr="004C1D4D">
        <w:t xml:space="preserve">Recently announced a strategic collaboration with </w:t>
      </w:r>
      <w:proofErr w:type="spellStart"/>
      <w:r w:rsidRPr="004C1D4D">
        <w:t>Intellia</w:t>
      </w:r>
      <w:proofErr w:type="spellEnd"/>
      <w:r w:rsidRPr="004C1D4D">
        <w:t>. KYV-201, an investigational candidate for the treatment of select B cell-driven autoimmune diseases combining </w:t>
      </w:r>
      <w:proofErr w:type="spellStart"/>
      <w:r w:rsidRPr="004C1D4D">
        <w:t>Kyverna’s</w:t>
      </w:r>
      <w:proofErr w:type="spellEnd"/>
      <w:r w:rsidRPr="004C1D4D">
        <w:t xml:space="preserve"> novel CD19 CAR T construct with </w:t>
      </w:r>
      <w:proofErr w:type="spellStart"/>
      <w:r w:rsidRPr="004C1D4D">
        <w:t>Intellia’s</w:t>
      </w:r>
      <w:proofErr w:type="spellEnd"/>
      <w:r w:rsidRPr="004C1D4D">
        <w:t xml:space="preserve"> proprietary ex vivo CRISPR/Cas9-based allogeneic platform.</w:t>
      </w:r>
    </w:p>
    <w:p w14:paraId="67C090D6" w14:textId="77777777" w:rsidR="004C1D4D" w:rsidRPr="004C1D4D" w:rsidRDefault="004C1D4D" w:rsidP="004C1D4D">
      <w:pPr>
        <w:numPr>
          <w:ilvl w:val="0"/>
          <w:numId w:val="8"/>
        </w:numPr>
      </w:pPr>
      <w:r w:rsidRPr="004C1D4D">
        <w:t>Just expanded from half of a floor to the whole floor, built out CMC in 2022, driving through clinic in 2024</w:t>
      </w:r>
    </w:p>
    <w:p w14:paraId="61814ADD" w14:textId="77777777" w:rsidR="004C1D4D" w:rsidRPr="004C1D4D" w:rsidRDefault="004C1D4D" w:rsidP="004C1D4D">
      <w:pPr>
        <w:numPr>
          <w:ilvl w:val="0"/>
          <w:numId w:val="8"/>
        </w:numPr>
      </w:pPr>
      <w:r w:rsidRPr="004C1D4D">
        <w:t>Seventh IND clearance secured recently. 6 clinical programs including 2 in Phase 2</w:t>
      </w:r>
    </w:p>
    <w:p w14:paraId="3821FA6B" w14:textId="77777777" w:rsidR="004C1D4D" w:rsidRPr="004C1D4D" w:rsidRDefault="004C1D4D" w:rsidP="004C1D4D">
      <w:pPr>
        <w:numPr>
          <w:ilvl w:val="0"/>
          <w:numId w:val="8"/>
        </w:numPr>
      </w:pPr>
      <w:r w:rsidRPr="004C1D4D">
        <w:t>FDA Fast Track Designation for KYV-101 in Myasthenia Gravis</w:t>
      </w:r>
    </w:p>
    <w:p w14:paraId="5265D508" w14:textId="77777777" w:rsidR="00901F86" w:rsidRDefault="00901F86"/>
    <w:sectPr w:rsidR="00901F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15957"/>
    <w:multiLevelType w:val="multilevel"/>
    <w:tmpl w:val="421A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7E3D5C"/>
    <w:multiLevelType w:val="multilevel"/>
    <w:tmpl w:val="6B60A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63069B"/>
    <w:multiLevelType w:val="multilevel"/>
    <w:tmpl w:val="17D6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1FD6EA0"/>
    <w:multiLevelType w:val="multilevel"/>
    <w:tmpl w:val="A020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E7D706C"/>
    <w:multiLevelType w:val="multilevel"/>
    <w:tmpl w:val="8112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3CF1F0E"/>
    <w:multiLevelType w:val="multilevel"/>
    <w:tmpl w:val="498E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50872C9"/>
    <w:multiLevelType w:val="multilevel"/>
    <w:tmpl w:val="CB9A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7874E04"/>
    <w:multiLevelType w:val="multilevel"/>
    <w:tmpl w:val="6BDC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84511267">
    <w:abstractNumId w:val="7"/>
  </w:num>
  <w:num w:numId="2" w16cid:durableId="1074278277">
    <w:abstractNumId w:val="6"/>
  </w:num>
  <w:num w:numId="3" w16cid:durableId="1972636544">
    <w:abstractNumId w:val="0"/>
  </w:num>
  <w:num w:numId="4" w16cid:durableId="1650941951">
    <w:abstractNumId w:val="2"/>
  </w:num>
  <w:num w:numId="5" w16cid:durableId="1323780314">
    <w:abstractNumId w:val="5"/>
  </w:num>
  <w:num w:numId="6" w16cid:durableId="1321347323">
    <w:abstractNumId w:val="4"/>
  </w:num>
  <w:num w:numId="7" w16cid:durableId="336464709">
    <w:abstractNumId w:val="3"/>
  </w:num>
  <w:num w:numId="8" w16cid:durableId="15302177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F86"/>
    <w:rsid w:val="003231BC"/>
    <w:rsid w:val="003C37B2"/>
    <w:rsid w:val="004A3406"/>
    <w:rsid w:val="004C1D4D"/>
    <w:rsid w:val="00617957"/>
    <w:rsid w:val="00901F86"/>
    <w:rsid w:val="00ED4D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B6884E"/>
  <w15:chartTrackingRefBased/>
  <w15:docId w15:val="{EF371043-9357-4C0F-A617-E59B70059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1F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1F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01F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1F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1F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1F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1F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1F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1F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F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1F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01F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1F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1F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1F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F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F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F86"/>
    <w:rPr>
      <w:rFonts w:eastAsiaTheme="majorEastAsia" w:cstheme="majorBidi"/>
      <w:color w:val="272727" w:themeColor="text1" w:themeTint="D8"/>
    </w:rPr>
  </w:style>
  <w:style w:type="paragraph" w:styleId="Title">
    <w:name w:val="Title"/>
    <w:basedOn w:val="Normal"/>
    <w:next w:val="Normal"/>
    <w:link w:val="TitleChar"/>
    <w:uiPriority w:val="10"/>
    <w:qFormat/>
    <w:rsid w:val="00901F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F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F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F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1F86"/>
    <w:pPr>
      <w:spacing w:before="160"/>
      <w:jc w:val="center"/>
    </w:pPr>
    <w:rPr>
      <w:i/>
      <w:iCs/>
      <w:color w:val="404040" w:themeColor="text1" w:themeTint="BF"/>
    </w:rPr>
  </w:style>
  <w:style w:type="character" w:customStyle="1" w:styleId="QuoteChar">
    <w:name w:val="Quote Char"/>
    <w:basedOn w:val="DefaultParagraphFont"/>
    <w:link w:val="Quote"/>
    <w:uiPriority w:val="29"/>
    <w:rsid w:val="00901F86"/>
    <w:rPr>
      <w:i/>
      <w:iCs/>
      <w:color w:val="404040" w:themeColor="text1" w:themeTint="BF"/>
    </w:rPr>
  </w:style>
  <w:style w:type="paragraph" w:styleId="ListParagraph">
    <w:name w:val="List Paragraph"/>
    <w:basedOn w:val="Normal"/>
    <w:uiPriority w:val="34"/>
    <w:qFormat/>
    <w:rsid w:val="00901F86"/>
    <w:pPr>
      <w:ind w:left="720"/>
      <w:contextualSpacing/>
    </w:pPr>
  </w:style>
  <w:style w:type="character" w:styleId="IntenseEmphasis">
    <w:name w:val="Intense Emphasis"/>
    <w:basedOn w:val="DefaultParagraphFont"/>
    <w:uiPriority w:val="21"/>
    <w:qFormat/>
    <w:rsid w:val="00901F86"/>
    <w:rPr>
      <w:i/>
      <w:iCs/>
      <w:color w:val="0F4761" w:themeColor="accent1" w:themeShade="BF"/>
    </w:rPr>
  </w:style>
  <w:style w:type="paragraph" w:styleId="IntenseQuote">
    <w:name w:val="Intense Quote"/>
    <w:basedOn w:val="Normal"/>
    <w:next w:val="Normal"/>
    <w:link w:val="IntenseQuoteChar"/>
    <w:uiPriority w:val="30"/>
    <w:qFormat/>
    <w:rsid w:val="00901F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1F86"/>
    <w:rPr>
      <w:i/>
      <w:iCs/>
      <w:color w:val="0F4761" w:themeColor="accent1" w:themeShade="BF"/>
    </w:rPr>
  </w:style>
  <w:style w:type="character" w:styleId="IntenseReference">
    <w:name w:val="Intense Reference"/>
    <w:basedOn w:val="DefaultParagraphFont"/>
    <w:uiPriority w:val="32"/>
    <w:qFormat/>
    <w:rsid w:val="00901F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446549">
      <w:bodyDiv w:val="1"/>
      <w:marLeft w:val="0"/>
      <w:marRight w:val="0"/>
      <w:marTop w:val="0"/>
      <w:marBottom w:val="0"/>
      <w:divBdr>
        <w:top w:val="none" w:sz="0" w:space="0" w:color="auto"/>
        <w:left w:val="none" w:sz="0" w:space="0" w:color="auto"/>
        <w:bottom w:val="none" w:sz="0" w:space="0" w:color="auto"/>
        <w:right w:val="none" w:sz="0" w:space="0" w:color="auto"/>
      </w:divBdr>
      <w:divsChild>
        <w:div w:id="1552186563">
          <w:marLeft w:val="0"/>
          <w:marRight w:val="0"/>
          <w:marTop w:val="0"/>
          <w:marBottom w:val="0"/>
          <w:divBdr>
            <w:top w:val="none" w:sz="0" w:space="0" w:color="auto"/>
            <w:left w:val="none" w:sz="0" w:space="0" w:color="auto"/>
            <w:bottom w:val="none" w:sz="0" w:space="0" w:color="auto"/>
            <w:right w:val="none" w:sz="0" w:space="0" w:color="auto"/>
          </w:divBdr>
          <w:divsChild>
            <w:div w:id="1509636383">
              <w:marLeft w:val="0"/>
              <w:marRight w:val="0"/>
              <w:marTop w:val="0"/>
              <w:marBottom w:val="0"/>
              <w:divBdr>
                <w:top w:val="none" w:sz="0" w:space="0" w:color="auto"/>
                <w:left w:val="none" w:sz="0" w:space="0" w:color="auto"/>
                <w:bottom w:val="none" w:sz="0" w:space="0" w:color="auto"/>
                <w:right w:val="none" w:sz="0" w:space="0" w:color="auto"/>
              </w:divBdr>
            </w:div>
            <w:div w:id="2011177847">
              <w:marLeft w:val="0"/>
              <w:marRight w:val="0"/>
              <w:marTop w:val="0"/>
              <w:marBottom w:val="0"/>
              <w:divBdr>
                <w:top w:val="none" w:sz="0" w:space="0" w:color="auto"/>
                <w:left w:val="none" w:sz="0" w:space="0" w:color="auto"/>
                <w:bottom w:val="none" w:sz="0" w:space="0" w:color="auto"/>
                <w:right w:val="none" w:sz="0" w:space="0" w:color="auto"/>
              </w:divBdr>
            </w:div>
            <w:div w:id="278532263">
              <w:marLeft w:val="0"/>
              <w:marRight w:val="0"/>
              <w:marTop w:val="0"/>
              <w:marBottom w:val="0"/>
              <w:divBdr>
                <w:top w:val="none" w:sz="0" w:space="0" w:color="auto"/>
                <w:left w:val="none" w:sz="0" w:space="0" w:color="auto"/>
                <w:bottom w:val="none" w:sz="0" w:space="0" w:color="auto"/>
                <w:right w:val="none" w:sz="0" w:space="0" w:color="auto"/>
              </w:divBdr>
            </w:div>
          </w:divsChild>
        </w:div>
        <w:div w:id="1095905824">
          <w:marLeft w:val="0"/>
          <w:marRight w:val="0"/>
          <w:marTop w:val="0"/>
          <w:marBottom w:val="0"/>
          <w:divBdr>
            <w:top w:val="none" w:sz="0" w:space="0" w:color="auto"/>
            <w:left w:val="none" w:sz="0" w:space="0" w:color="auto"/>
            <w:bottom w:val="none" w:sz="0" w:space="0" w:color="auto"/>
            <w:right w:val="none" w:sz="0" w:space="0" w:color="auto"/>
          </w:divBdr>
          <w:divsChild>
            <w:div w:id="1934820413">
              <w:marLeft w:val="0"/>
              <w:marRight w:val="0"/>
              <w:marTop w:val="0"/>
              <w:marBottom w:val="0"/>
              <w:divBdr>
                <w:top w:val="none" w:sz="0" w:space="0" w:color="auto"/>
                <w:left w:val="none" w:sz="0" w:space="0" w:color="auto"/>
                <w:bottom w:val="none" w:sz="0" w:space="0" w:color="auto"/>
                <w:right w:val="none" w:sz="0" w:space="0" w:color="auto"/>
              </w:divBdr>
            </w:div>
            <w:div w:id="1473134431">
              <w:marLeft w:val="0"/>
              <w:marRight w:val="0"/>
              <w:marTop w:val="0"/>
              <w:marBottom w:val="0"/>
              <w:divBdr>
                <w:top w:val="none" w:sz="0" w:space="0" w:color="auto"/>
                <w:left w:val="none" w:sz="0" w:space="0" w:color="auto"/>
                <w:bottom w:val="none" w:sz="0" w:space="0" w:color="auto"/>
                <w:right w:val="none" w:sz="0" w:space="0" w:color="auto"/>
              </w:divBdr>
              <w:divsChild>
                <w:div w:id="210607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624103">
          <w:marLeft w:val="0"/>
          <w:marRight w:val="0"/>
          <w:marTop w:val="0"/>
          <w:marBottom w:val="0"/>
          <w:divBdr>
            <w:top w:val="none" w:sz="0" w:space="0" w:color="auto"/>
            <w:left w:val="none" w:sz="0" w:space="0" w:color="auto"/>
            <w:bottom w:val="none" w:sz="0" w:space="0" w:color="auto"/>
            <w:right w:val="none" w:sz="0" w:space="0" w:color="auto"/>
          </w:divBdr>
          <w:divsChild>
            <w:div w:id="2085251369">
              <w:marLeft w:val="0"/>
              <w:marRight w:val="0"/>
              <w:marTop w:val="0"/>
              <w:marBottom w:val="0"/>
              <w:divBdr>
                <w:top w:val="none" w:sz="0" w:space="0" w:color="auto"/>
                <w:left w:val="none" w:sz="0" w:space="0" w:color="auto"/>
                <w:bottom w:val="none" w:sz="0" w:space="0" w:color="auto"/>
                <w:right w:val="none" w:sz="0" w:space="0" w:color="auto"/>
              </w:divBdr>
            </w:div>
            <w:div w:id="292831593">
              <w:marLeft w:val="0"/>
              <w:marRight w:val="0"/>
              <w:marTop w:val="0"/>
              <w:marBottom w:val="0"/>
              <w:divBdr>
                <w:top w:val="none" w:sz="0" w:space="0" w:color="auto"/>
                <w:left w:val="none" w:sz="0" w:space="0" w:color="auto"/>
                <w:bottom w:val="none" w:sz="0" w:space="0" w:color="auto"/>
                <w:right w:val="none" w:sz="0" w:space="0" w:color="auto"/>
              </w:divBdr>
            </w:div>
          </w:divsChild>
        </w:div>
        <w:div w:id="682779085">
          <w:marLeft w:val="0"/>
          <w:marRight w:val="0"/>
          <w:marTop w:val="0"/>
          <w:marBottom w:val="0"/>
          <w:divBdr>
            <w:top w:val="none" w:sz="0" w:space="0" w:color="auto"/>
            <w:left w:val="none" w:sz="0" w:space="0" w:color="auto"/>
            <w:bottom w:val="none" w:sz="0" w:space="0" w:color="auto"/>
            <w:right w:val="none" w:sz="0" w:space="0" w:color="auto"/>
          </w:divBdr>
          <w:divsChild>
            <w:div w:id="443503635">
              <w:marLeft w:val="0"/>
              <w:marRight w:val="0"/>
              <w:marTop w:val="0"/>
              <w:marBottom w:val="0"/>
              <w:divBdr>
                <w:top w:val="none" w:sz="0" w:space="0" w:color="auto"/>
                <w:left w:val="none" w:sz="0" w:space="0" w:color="auto"/>
                <w:bottom w:val="none" w:sz="0" w:space="0" w:color="auto"/>
                <w:right w:val="none" w:sz="0" w:space="0" w:color="auto"/>
              </w:divBdr>
            </w:div>
            <w:div w:id="1914120289">
              <w:marLeft w:val="0"/>
              <w:marRight w:val="0"/>
              <w:marTop w:val="0"/>
              <w:marBottom w:val="0"/>
              <w:divBdr>
                <w:top w:val="none" w:sz="0" w:space="0" w:color="auto"/>
                <w:left w:val="none" w:sz="0" w:space="0" w:color="auto"/>
                <w:bottom w:val="none" w:sz="0" w:space="0" w:color="auto"/>
                <w:right w:val="none" w:sz="0" w:space="0" w:color="auto"/>
              </w:divBdr>
            </w:div>
          </w:divsChild>
        </w:div>
        <w:div w:id="2130732823">
          <w:marLeft w:val="0"/>
          <w:marRight w:val="0"/>
          <w:marTop w:val="0"/>
          <w:marBottom w:val="0"/>
          <w:divBdr>
            <w:top w:val="none" w:sz="0" w:space="0" w:color="auto"/>
            <w:left w:val="none" w:sz="0" w:space="0" w:color="auto"/>
            <w:bottom w:val="none" w:sz="0" w:space="0" w:color="auto"/>
            <w:right w:val="none" w:sz="0" w:space="0" w:color="auto"/>
          </w:divBdr>
          <w:divsChild>
            <w:div w:id="737243233">
              <w:marLeft w:val="0"/>
              <w:marRight w:val="0"/>
              <w:marTop w:val="0"/>
              <w:marBottom w:val="0"/>
              <w:divBdr>
                <w:top w:val="none" w:sz="0" w:space="0" w:color="auto"/>
                <w:left w:val="none" w:sz="0" w:space="0" w:color="auto"/>
                <w:bottom w:val="none" w:sz="0" w:space="0" w:color="auto"/>
                <w:right w:val="none" w:sz="0" w:space="0" w:color="auto"/>
              </w:divBdr>
            </w:div>
            <w:div w:id="1727486272">
              <w:marLeft w:val="0"/>
              <w:marRight w:val="0"/>
              <w:marTop w:val="0"/>
              <w:marBottom w:val="0"/>
              <w:divBdr>
                <w:top w:val="none" w:sz="0" w:space="0" w:color="auto"/>
                <w:left w:val="none" w:sz="0" w:space="0" w:color="auto"/>
                <w:bottom w:val="none" w:sz="0" w:space="0" w:color="auto"/>
                <w:right w:val="none" w:sz="0" w:space="0" w:color="auto"/>
              </w:divBdr>
            </w:div>
            <w:div w:id="205413091">
              <w:marLeft w:val="0"/>
              <w:marRight w:val="0"/>
              <w:marTop w:val="0"/>
              <w:marBottom w:val="0"/>
              <w:divBdr>
                <w:top w:val="none" w:sz="0" w:space="0" w:color="auto"/>
                <w:left w:val="none" w:sz="0" w:space="0" w:color="auto"/>
                <w:bottom w:val="none" w:sz="0" w:space="0" w:color="auto"/>
                <w:right w:val="none" w:sz="0" w:space="0" w:color="auto"/>
              </w:divBdr>
            </w:div>
            <w:div w:id="1184132280">
              <w:marLeft w:val="0"/>
              <w:marRight w:val="0"/>
              <w:marTop w:val="0"/>
              <w:marBottom w:val="0"/>
              <w:divBdr>
                <w:top w:val="none" w:sz="0" w:space="0" w:color="auto"/>
                <w:left w:val="none" w:sz="0" w:space="0" w:color="auto"/>
                <w:bottom w:val="none" w:sz="0" w:space="0" w:color="auto"/>
                <w:right w:val="none" w:sz="0" w:space="0" w:color="auto"/>
              </w:divBdr>
            </w:div>
            <w:div w:id="2001541523">
              <w:marLeft w:val="0"/>
              <w:marRight w:val="0"/>
              <w:marTop w:val="0"/>
              <w:marBottom w:val="0"/>
              <w:divBdr>
                <w:top w:val="none" w:sz="0" w:space="0" w:color="auto"/>
                <w:left w:val="none" w:sz="0" w:space="0" w:color="auto"/>
                <w:bottom w:val="none" w:sz="0" w:space="0" w:color="auto"/>
                <w:right w:val="none" w:sz="0" w:space="0" w:color="auto"/>
              </w:divBdr>
            </w:div>
            <w:div w:id="63001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076735">
      <w:bodyDiv w:val="1"/>
      <w:marLeft w:val="0"/>
      <w:marRight w:val="0"/>
      <w:marTop w:val="0"/>
      <w:marBottom w:val="0"/>
      <w:divBdr>
        <w:top w:val="none" w:sz="0" w:space="0" w:color="auto"/>
        <w:left w:val="none" w:sz="0" w:space="0" w:color="auto"/>
        <w:bottom w:val="none" w:sz="0" w:space="0" w:color="auto"/>
        <w:right w:val="none" w:sz="0" w:space="0" w:color="auto"/>
      </w:divBdr>
    </w:div>
    <w:div w:id="565647594">
      <w:bodyDiv w:val="1"/>
      <w:marLeft w:val="0"/>
      <w:marRight w:val="0"/>
      <w:marTop w:val="0"/>
      <w:marBottom w:val="0"/>
      <w:divBdr>
        <w:top w:val="none" w:sz="0" w:space="0" w:color="auto"/>
        <w:left w:val="none" w:sz="0" w:space="0" w:color="auto"/>
        <w:bottom w:val="none" w:sz="0" w:space="0" w:color="auto"/>
        <w:right w:val="none" w:sz="0" w:space="0" w:color="auto"/>
      </w:divBdr>
      <w:divsChild>
        <w:div w:id="1352489254">
          <w:marLeft w:val="0"/>
          <w:marRight w:val="0"/>
          <w:marTop w:val="0"/>
          <w:marBottom w:val="0"/>
          <w:divBdr>
            <w:top w:val="none" w:sz="0" w:space="0" w:color="auto"/>
            <w:left w:val="none" w:sz="0" w:space="0" w:color="auto"/>
            <w:bottom w:val="none" w:sz="0" w:space="0" w:color="auto"/>
            <w:right w:val="none" w:sz="0" w:space="0" w:color="auto"/>
          </w:divBdr>
          <w:divsChild>
            <w:div w:id="1605307399">
              <w:marLeft w:val="0"/>
              <w:marRight w:val="0"/>
              <w:marTop w:val="0"/>
              <w:marBottom w:val="0"/>
              <w:divBdr>
                <w:top w:val="none" w:sz="0" w:space="0" w:color="auto"/>
                <w:left w:val="none" w:sz="0" w:space="0" w:color="auto"/>
                <w:bottom w:val="none" w:sz="0" w:space="0" w:color="auto"/>
                <w:right w:val="none" w:sz="0" w:space="0" w:color="auto"/>
              </w:divBdr>
            </w:div>
            <w:div w:id="1637711198">
              <w:marLeft w:val="0"/>
              <w:marRight w:val="0"/>
              <w:marTop w:val="0"/>
              <w:marBottom w:val="0"/>
              <w:divBdr>
                <w:top w:val="none" w:sz="0" w:space="0" w:color="auto"/>
                <w:left w:val="none" w:sz="0" w:space="0" w:color="auto"/>
                <w:bottom w:val="none" w:sz="0" w:space="0" w:color="auto"/>
                <w:right w:val="none" w:sz="0" w:space="0" w:color="auto"/>
              </w:divBdr>
            </w:div>
            <w:div w:id="879516187">
              <w:marLeft w:val="0"/>
              <w:marRight w:val="0"/>
              <w:marTop w:val="0"/>
              <w:marBottom w:val="0"/>
              <w:divBdr>
                <w:top w:val="none" w:sz="0" w:space="0" w:color="auto"/>
                <w:left w:val="none" w:sz="0" w:space="0" w:color="auto"/>
                <w:bottom w:val="none" w:sz="0" w:space="0" w:color="auto"/>
                <w:right w:val="none" w:sz="0" w:space="0" w:color="auto"/>
              </w:divBdr>
            </w:div>
          </w:divsChild>
        </w:div>
        <w:div w:id="1562209622">
          <w:marLeft w:val="0"/>
          <w:marRight w:val="0"/>
          <w:marTop w:val="0"/>
          <w:marBottom w:val="0"/>
          <w:divBdr>
            <w:top w:val="none" w:sz="0" w:space="0" w:color="auto"/>
            <w:left w:val="none" w:sz="0" w:space="0" w:color="auto"/>
            <w:bottom w:val="none" w:sz="0" w:space="0" w:color="auto"/>
            <w:right w:val="none" w:sz="0" w:space="0" w:color="auto"/>
          </w:divBdr>
          <w:divsChild>
            <w:div w:id="765198362">
              <w:marLeft w:val="0"/>
              <w:marRight w:val="0"/>
              <w:marTop w:val="0"/>
              <w:marBottom w:val="0"/>
              <w:divBdr>
                <w:top w:val="none" w:sz="0" w:space="0" w:color="auto"/>
                <w:left w:val="none" w:sz="0" w:space="0" w:color="auto"/>
                <w:bottom w:val="none" w:sz="0" w:space="0" w:color="auto"/>
                <w:right w:val="none" w:sz="0" w:space="0" w:color="auto"/>
              </w:divBdr>
            </w:div>
            <w:div w:id="57094977">
              <w:marLeft w:val="0"/>
              <w:marRight w:val="0"/>
              <w:marTop w:val="0"/>
              <w:marBottom w:val="0"/>
              <w:divBdr>
                <w:top w:val="none" w:sz="0" w:space="0" w:color="auto"/>
                <w:left w:val="none" w:sz="0" w:space="0" w:color="auto"/>
                <w:bottom w:val="none" w:sz="0" w:space="0" w:color="auto"/>
                <w:right w:val="none" w:sz="0" w:space="0" w:color="auto"/>
              </w:divBdr>
              <w:divsChild>
                <w:div w:id="150713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425594">
          <w:marLeft w:val="0"/>
          <w:marRight w:val="0"/>
          <w:marTop w:val="0"/>
          <w:marBottom w:val="0"/>
          <w:divBdr>
            <w:top w:val="none" w:sz="0" w:space="0" w:color="auto"/>
            <w:left w:val="none" w:sz="0" w:space="0" w:color="auto"/>
            <w:bottom w:val="none" w:sz="0" w:space="0" w:color="auto"/>
            <w:right w:val="none" w:sz="0" w:space="0" w:color="auto"/>
          </w:divBdr>
          <w:divsChild>
            <w:div w:id="467670944">
              <w:marLeft w:val="0"/>
              <w:marRight w:val="0"/>
              <w:marTop w:val="0"/>
              <w:marBottom w:val="0"/>
              <w:divBdr>
                <w:top w:val="none" w:sz="0" w:space="0" w:color="auto"/>
                <w:left w:val="none" w:sz="0" w:space="0" w:color="auto"/>
                <w:bottom w:val="none" w:sz="0" w:space="0" w:color="auto"/>
                <w:right w:val="none" w:sz="0" w:space="0" w:color="auto"/>
              </w:divBdr>
            </w:div>
            <w:div w:id="815802779">
              <w:marLeft w:val="0"/>
              <w:marRight w:val="0"/>
              <w:marTop w:val="0"/>
              <w:marBottom w:val="0"/>
              <w:divBdr>
                <w:top w:val="none" w:sz="0" w:space="0" w:color="auto"/>
                <w:left w:val="none" w:sz="0" w:space="0" w:color="auto"/>
                <w:bottom w:val="none" w:sz="0" w:space="0" w:color="auto"/>
                <w:right w:val="none" w:sz="0" w:space="0" w:color="auto"/>
              </w:divBdr>
            </w:div>
          </w:divsChild>
        </w:div>
        <w:div w:id="1833788291">
          <w:marLeft w:val="0"/>
          <w:marRight w:val="0"/>
          <w:marTop w:val="0"/>
          <w:marBottom w:val="0"/>
          <w:divBdr>
            <w:top w:val="none" w:sz="0" w:space="0" w:color="auto"/>
            <w:left w:val="none" w:sz="0" w:space="0" w:color="auto"/>
            <w:bottom w:val="none" w:sz="0" w:space="0" w:color="auto"/>
            <w:right w:val="none" w:sz="0" w:space="0" w:color="auto"/>
          </w:divBdr>
          <w:divsChild>
            <w:div w:id="502009443">
              <w:marLeft w:val="0"/>
              <w:marRight w:val="0"/>
              <w:marTop w:val="0"/>
              <w:marBottom w:val="0"/>
              <w:divBdr>
                <w:top w:val="none" w:sz="0" w:space="0" w:color="auto"/>
                <w:left w:val="none" w:sz="0" w:space="0" w:color="auto"/>
                <w:bottom w:val="none" w:sz="0" w:space="0" w:color="auto"/>
                <w:right w:val="none" w:sz="0" w:space="0" w:color="auto"/>
              </w:divBdr>
            </w:div>
            <w:div w:id="1837837691">
              <w:marLeft w:val="0"/>
              <w:marRight w:val="0"/>
              <w:marTop w:val="0"/>
              <w:marBottom w:val="0"/>
              <w:divBdr>
                <w:top w:val="none" w:sz="0" w:space="0" w:color="auto"/>
                <w:left w:val="none" w:sz="0" w:space="0" w:color="auto"/>
                <w:bottom w:val="none" w:sz="0" w:space="0" w:color="auto"/>
                <w:right w:val="none" w:sz="0" w:space="0" w:color="auto"/>
              </w:divBdr>
            </w:div>
          </w:divsChild>
        </w:div>
        <w:div w:id="479153532">
          <w:marLeft w:val="0"/>
          <w:marRight w:val="0"/>
          <w:marTop w:val="0"/>
          <w:marBottom w:val="0"/>
          <w:divBdr>
            <w:top w:val="none" w:sz="0" w:space="0" w:color="auto"/>
            <w:left w:val="none" w:sz="0" w:space="0" w:color="auto"/>
            <w:bottom w:val="none" w:sz="0" w:space="0" w:color="auto"/>
            <w:right w:val="none" w:sz="0" w:space="0" w:color="auto"/>
          </w:divBdr>
          <w:divsChild>
            <w:div w:id="936444368">
              <w:marLeft w:val="0"/>
              <w:marRight w:val="0"/>
              <w:marTop w:val="0"/>
              <w:marBottom w:val="0"/>
              <w:divBdr>
                <w:top w:val="none" w:sz="0" w:space="0" w:color="auto"/>
                <w:left w:val="none" w:sz="0" w:space="0" w:color="auto"/>
                <w:bottom w:val="none" w:sz="0" w:space="0" w:color="auto"/>
                <w:right w:val="none" w:sz="0" w:space="0" w:color="auto"/>
              </w:divBdr>
            </w:div>
            <w:div w:id="508367969">
              <w:marLeft w:val="0"/>
              <w:marRight w:val="0"/>
              <w:marTop w:val="0"/>
              <w:marBottom w:val="0"/>
              <w:divBdr>
                <w:top w:val="none" w:sz="0" w:space="0" w:color="auto"/>
                <w:left w:val="none" w:sz="0" w:space="0" w:color="auto"/>
                <w:bottom w:val="none" w:sz="0" w:space="0" w:color="auto"/>
                <w:right w:val="none" w:sz="0" w:space="0" w:color="auto"/>
              </w:divBdr>
            </w:div>
            <w:div w:id="1618099562">
              <w:marLeft w:val="0"/>
              <w:marRight w:val="0"/>
              <w:marTop w:val="0"/>
              <w:marBottom w:val="0"/>
              <w:divBdr>
                <w:top w:val="none" w:sz="0" w:space="0" w:color="auto"/>
                <w:left w:val="none" w:sz="0" w:space="0" w:color="auto"/>
                <w:bottom w:val="none" w:sz="0" w:space="0" w:color="auto"/>
                <w:right w:val="none" w:sz="0" w:space="0" w:color="auto"/>
              </w:divBdr>
            </w:div>
            <w:div w:id="656029543">
              <w:marLeft w:val="0"/>
              <w:marRight w:val="0"/>
              <w:marTop w:val="0"/>
              <w:marBottom w:val="0"/>
              <w:divBdr>
                <w:top w:val="none" w:sz="0" w:space="0" w:color="auto"/>
                <w:left w:val="none" w:sz="0" w:space="0" w:color="auto"/>
                <w:bottom w:val="none" w:sz="0" w:space="0" w:color="auto"/>
                <w:right w:val="none" w:sz="0" w:space="0" w:color="auto"/>
              </w:divBdr>
            </w:div>
            <w:div w:id="1942445461">
              <w:marLeft w:val="0"/>
              <w:marRight w:val="0"/>
              <w:marTop w:val="0"/>
              <w:marBottom w:val="0"/>
              <w:divBdr>
                <w:top w:val="none" w:sz="0" w:space="0" w:color="auto"/>
                <w:left w:val="none" w:sz="0" w:space="0" w:color="auto"/>
                <w:bottom w:val="none" w:sz="0" w:space="0" w:color="auto"/>
                <w:right w:val="none" w:sz="0" w:space="0" w:color="auto"/>
              </w:divBdr>
            </w:div>
            <w:div w:id="88803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036960">
      <w:bodyDiv w:val="1"/>
      <w:marLeft w:val="0"/>
      <w:marRight w:val="0"/>
      <w:marTop w:val="0"/>
      <w:marBottom w:val="0"/>
      <w:divBdr>
        <w:top w:val="none" w:sz="0" w:space="0" w:color="auto"/>
        <w:left w:val="none" w:sz="0" w:space="0" w:color="auto"/>
        <w:bottom w:val="none" w:sz="0" w:space="0" w:color="auto"/>
        <w:right w:val="none" w:sz="0" w:space="0" w:color="auto"/>
      </w:divBdr>
    </w:div>
    <w:div w:id="1670251645">
      <w:bodyDiv w:val="1"/>
      <w:marLeft w:val="0"/>
      <w:marRight w:val="0"/>
      <w:marTop w:val="0"/>
      <w:marBottom w:val="0"/>
      <w:divBdr>
        <w:top w:val="none" w:sz="0" w:space="0" w:color="auto"/>
        <w:left w:val="none" w:sz="0" w:space="0" w:color="auto"/>
        <w:bottom w:val="none" w:sz="0" w:space="0" w:color="auto"/>
        <w:right w:val="none" w:sz="0" w:space="0" w:color="auto"/>
      </w:divBdr>
    </w:div>
    <w:div w:id="1745184266">
      <w:bodyDiv w:val="1"/>
      <w:marLeft w:val="0"/>
      <w:marRight w:val="0"/>
      <w:marTop w:val="0"/>
      <w:marBottom w:val="0"/>
      <w:divBdr>
        <w:top w:val="none" w:sz="0" w:space="0" w:color="auto"/>
        <w:left w:val="none" w:sz="0" w:space="0" w:color="auto"/>
        <w:bottom w:val="none" w:sz="0" w:space="0" w:color="auto"/>
        <w:right w:val="none" w:sz="0" w:space="0" w:color="auto"/>
      </w:divBdr>
    </w:div>
    <w:div w:id="2146503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873</Words>
  <Characters>5347</Characters>
  <Application>Microsoft Office Word</Application>
  <DocSecurity>0</DocSecurity>
  <Lines>89</Lines>
  <Paragraphs>42</Paragraphs>
  <ScaleCrop>false</ScaleCrop>
  <Company/>
  <LinksUpToDate>false</LinksUpToDate>
  <CharactersWithSpaces>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Roberts</dc:creator>
  <cp:keywords/>
  <dc:description/>
  <cp:lastModifiedBy>Bryan Blair</cp:lastModifiedBy>
  <cp:revision>2</cp:revision>
  <dcterms:created xsi:type="dcterms:W3CDTF">2024-11-22T15:07:00Z</dcterms:created>
  <dcterms:modified xsi:type="dcterms:W3CDTF">2024-11-22T15:07:00Z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7b9493cc76a374e297bcc341a946637a67fc76b484b03bb05f946e119588ae14</vt:lpwstr>
  </property>
</Properties>
</file>