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0D0F" w14:textId="77777777" w:rsidR="00BD7B79" w:rsidRDefault="000D4D11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INTERVIEW PREPARATION GUIDE</w:t>
      </w:r>
    </w:p>
    <w:p w14:paraId="015ADA16" w14:textId="77777777" w:rsidR="00BD7B79" w:rsidRDefault="000D4D11">
      <w:pPr>
        <w:spacing w:after="80"/>
        <w:jc w:val="center"/>
      </w:pPr>
      <w:r>
        <w:rPr>
          <w:b/>
          <w:bCs/>
          <w:sz w:val="28"/>
          <w:szCs w:val="28"/>
        </w:rPr>
        <w:t>Anthony Elia, PharmD, BSPS, BCMAS</w:t>
      </w:r>
    </w:p>
    <w:p w14:paraId="156D251C" w14:textId="77777777" w:rsidR="00BD7B79" w:rsidRDefault="000D4D11">
      <w:pPr>
        <w:spacing w:after="400"/>
        <w:jc w:val="center"/>
      </w:pPr>
      <w:r>
        <w:rPr>
          <w:i/>
          <w:iCs/>
          <w:sz w:val="24"/>
          <w:szCs w:val="24"/>
        </w:rPr>
        <w:t>Associate Director/Director, Patient Safety Operations</w:t>
      </w:r>
    </w:p>
    <w:p w14:paraId="17354F9C" w14:textId="77777777" w:rsidR="00BD7B79" w:rsidRDefault="000D4D11">
      <w:pPr>
        <w:shd w:val="clear" w:color="auto" w:fill="E7F3FF"/>
        <w:spacing w:after="400"/>
        <w:jc w:val="center"/>
      </w:pPr>
      <w:r>
        <w:t xml:space="preserve">Ionis </w:t>
      </w:r>
      <w:proofErr w:type="gramStart"/>
      <w:r>
        <w:t>Pharmaceuticals  |</w:t>
      </w:r>
      <w:proofErr w:type="gramEnd"/>
      <w:r>
        <w:t xml:space="preserve">  </w:t>
      </w:r>
      <w:proofErr w:type="gramStart"/>
      <w:r>
        <w:t>Remote  |</w:t>
      </w:r>
      <w:proofErr w:type="gramEnd"/>
      <w:r>
        <w:t xml:space="preserve">  January 2026</w:t>
      </w:r>
    </w:p>
    <w:p w14:paraId="733BC7A2" w14:textId="77777777" w:rsidR="00BD7B79" w:rsidRDefault="000D4D11">
      <w:pPr>
        <w:pStyle w:val="Heading1"/>
      </w:pPr>
      <w:r>
        <w:t>1. Role Overview &amp; Key Themes</w:t>
      </w:r>
    </w:p>
    <w:p w14:paraId="57667DA3" w14:textId="77777777" w:rsidR="00BD7B79" w:rsidRDefault="000D4D11">
      <w:pPr>
        <w:pStyle w:val="Heading3"/>
      </w:pPr>
      <w:r>
        <w:t>Mission of the Role</w:t>
      </w:r>
    </w:p>
    <w:p w14:paraId="11EEA81D" w14:textId="77777777" w:rsidR="00BD7B79" w:rsidRDefault="000D4D11">
      <w:pPr>
        <w:spacing w:after="200"/>
      </w:pPr>
      <w:r>
        <w:t>Ionis is seeking an operational leader to own the day-to-day execution of global Patient Safety Operations across both clinical development and post-marketing programs. This is a highly cross-functional role that requires someone who can manage macro-level planning while also diving into detailed execution. The successful candidate will be the operational backbone of the PV function.</w:t>
      </w:r>
    </w:p>
    <w:p w14:paraId="0BB42878" w14:textId="77777777" w:rsidR="00BD7B79" w:rsidRDefault="000D4D11">
      <w:pPr>
        <w:pStyle w:val="Heading3"/>
      </w:pPr>
      <w:r>
        <w:t>Key Themes to Expect Across Interviews</w:t>
      </w:r>
    </w:p>
    <w:p w14:paraId="19814575" w14:textId="77777777" w:rsidR="00BD7B79" w:rsidRDefault="000D4D1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Operational Leadership: </w:t>
      </w:r>
      <w:r>
        <w:t>Can you run the day-to-day? This role isn't strategic PV—it's execution-focused. They want someone who can manage workflows, timelines, and quality.</w:t>
      </w:r>
    </w:p>
    <w:p w14:paraId="0F526662" w14:textId="77777777" w:rsidR="00BD7B79" w:rsidRDefault="000D4D1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Vendor &amp; Partner Management: </w:t>
      </w:r>
      <w:r>
        <w:t>Heavy emphasis on CRO/vendor oversight, KPI tracking, CAPA management, and issue escalation. Your 700+ agreement track record is gold here.</w:t>
      </w:r>
    </w:p>
    <w:p w14:paraId="672E7F03" w14:textId="77777777" w:rsidR="00BD7B79" w:rsidRDefault="000D4D1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Argus Expertise: </w:t>
      </w:r>
      <w:r>
        <w:t>This is explicitly required—not preferred. They need hands-on system knowledge, not just familiarity. Your Argus-to-Veeva migration experience differentiates you.</w:t>
      </w:r>
    </w:p>
    <w:p w14:paraId="7DCB85E1" w14:textId="77777777" w:rsidR="00BD7B79" w:rsidRDefault="000D4D1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SUSAR/Expedited Reporting: </w:t>
      </w:r>
      <w:r>
        <w:t>Global compliance monitoring, Health Authority deadlines (FDA, EMA, ROW), late submission remediation. Your automated compliance dashboard is a strong talking point.</w:t>
      </w:r>
    </w:p>
    <w:p w14:paraId="03DC093F" w14:textId="77777777" w:rsidR="00BD7B79" w:rsidRDefault="000D4D1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Inspection Readiness: </w:t>
      </w:r>
      <w:r>
        <w:t xml:space="preserve">Both front room and </w:t>
      </w:r>
      <w:proofErr w:type="gramStart"/>
      <w:r>
        <w:t>back room</w:t>
      </w:r>
      <w:proofErr w:type="gramEnd"/>
      <w:r>
        <w:t xml:space="preserve"> experience is strongly preferred. Your SME experience and inspection support background align perfectly.</w:t>
      </w:r>
    </w:p>
    <w:p w14:paraId="2B5B56C8" w14:textId="77777777" w:rsidR="00BD7B79" w:rsidRDefault="000D4D11"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PVA/SDEA Governance: </w:t>
      </w:r>
      <w:r>
        <w:t>Operational governance of safety data exchange agreements—your tracker management experience across 6 global DMCs is directly relevant.</w:t>
      </w:r>
    </w:p>
    <w:p w14:paraId="6A1D0687" w14:textId="77777777" w:rsidR="00BD7B79" w:rsidRDefault="000D4D11">
      <w:pPr>
        <w:pStyle w:val="Heading1"/>
      </w:pPr>
      <w:r>
        <w:t>2. Candidate Fit Summary</w:t>
      </w:r>
    </w:p>
    <w:p w14:paraId="76905B02" w14:textId="77777777" w:rsidR="00BD7B79" w:rsidRDefault="000D4D11">
      <w:pPr>
        <w:pStyle w:val="Heading3"/>
      </w:pPr>
      <w:r>
        <w:t xml:space="preserve">Where You're Strong (Lead </w:t>
      </w:r>
      <w:proofErr w:type="gramStart"/>
      <w:r>
        <w:t>With</w:t>
      </w:r>
      <w:proofErr w:type="gramEnd"/>
      <w:r>
        <w:t xml:space="preserve"> These)</w:t>
      </w:r>
    </w:p>
    <w:p w14:paraId="1B004022" w14:textId="77777777" w:rsidR="00BD7B79" w:rsidRDefault="000D4D1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Argus + Veeva Dual Expertise: </w:t>
      </w:r>
      <w:r>
        <w:t>You've done hands-on Argus configuration AND led the Argus-to-Veeva migration (Alpha/Beta testing, validation, operational readiness). Most candidates have one or the other—you have both.</w:t>
      </w:r>
    </w:p>
    <w:p w14:paraId="73A91B1C" w14:textId="77777777" w:rsidR="00BD7B79" w:rsidRDefault="000D4D1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Scale of Vendor Oversight: </w:t>
      </w:r>
      <w:r>
        <w:t>30+ vendors, 300+ business partners, 700+ agreements at peak. This isn't theoretical—you've operationalized compliance monitoring at enterprise scale.</w:t>
      </w:r>
    </w:p>
    <w:p w14:paraId="3981FB4E" w14:textId="77777777" w:rsidR="00BD7B79" w:rsidRDefault="000D4D1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Inspection Experience: </w:t>
      </w:r>
      <w:r>
        <w:t xml:space="preserve">SME for compliance activities, </w:t>
      </w:r>
      <w:proofErr w:type="gramStart"/>
      <w:r>
        <w:t>back room</w:t>
      </w:r>
      <w:proofErr w:type="gramEnd"/>
      <w:r>
        <w:t xml:space="preserve"> operations lead, front room coordination, audit readiness training development. You've seen the full lifecycle.</w:t>
      </w:r>
    </w:p>
    <w:p w14:paraId="4A92BC2C" w14:textId="77777777" w:rsidR="00BD7B79" w:rsidRDefault="000D4D1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 Optimization Track Record: </w:t>
      </w:r>
      <w:r>
        <w:t>Built automated compliance dashboards, overhauled BP Compliance Monitoring as Change Agent, harmonized global submission monitoring across 5 regional leads.</w:t>
      </w:r>
    </w:p>
    <w:p w14:paraId="7A49BFD8" w14:textId="77777777" w:rsidR="00BD7B79" w:rsidRDefault="000D4D1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Post-Marketing Breadth: </w:t>
      </w:r>
      <w:r>
        <w:t>Merck's entire marketed portfolio—oncology, vaccines, cardiovascular, immunology, infectious disease, neuroscience. You've seen complexity.</w:t>
      </w:r>
    </w:p>
    <w:p w14:paraId="7A51B5D4" w14:textId="77777777" w:rsidR="00BD7B79" w:rsidRDefault="000D4D11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PharmD + BCMAS Credential: </w:t>
      </w:r>
      <w:r>
        <w:t>Clinical grounding with medical affairs certification adds credibility to your operational expertise.</w:t>
      </w:r>
    </w:p>
    <w:p w14:paraId="2BB989AB" w14:textId="77777777" w:rsidR="00BD7B79" w:rsidRDefault="000D4D11">
      <w:pPr>
        <w:pStyle w:val="Heading3"/>
      </w:pPr>
      <w:r>
        <w:t>Potential Gaps to Prepare For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78"/>
      </w:tblGrid>
      <w:tr w:rsidR="00BD7B79" w14:paraId="67CD6D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1E25" w14:textId="77777777" w:rsidR="00BD7B79" w:rsidRDefault="000D4D11">
            <w:r>
              <w:rPr>
                <w:b/>
                <w:bCs/>
                <w:color w:val="FFFFFF"/>
              </w:rPr>
              <w:lastRenderedPageBreak/>
              <w:t>Gap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2DAF" w14:textId="77777777" w:rsidR="00BD7B79" w:rsidRDefault="000D4D11">
            <w:r>
              <w:rPr>
                <w:b/>
                <w:bCs/>
                <w:color w:val="FFFFFF"/>
              </w:rPr>
              <w:t>How to Position</w:t>
            </w:r>
          </w:p>
        </w:tc>
      </w:tr>
      <w:tr w:rsidR="00BD7B79" w14:paraId="6F376D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6D98" w14:textId="77777777" w:rsidR="00BD7B79" w:rsidRDefault="000D4D11">
            <w:r>
              <w:rPr>
                <w:b/>
                <w:bCs/>
              </w:rPr>
              <w:t>Years of Experience</w:t>
            </w:r>
            <w:r>
              <w:t xml:space="preserve"> (JD: 12+, You: 10+)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33EB" w14:textId="77777777" w:rsidR="00BD7B79" w:rsidRDefault="000D4D11">
            <w:r>
              <w:t xml:space="preserve">Emphasize scope and impact over tenure. Your responsibilities at Merck (entire marketed portfolio, 700+ agreements, global scope) exceed what many 12-year veterans have touched. Frame it as: "My experience isn't measured in years—it's measured in scale and complexity." The JD also </w:t>
            </w:r>
            <w:proofErr w:type="gramStart"/>
            <w:r>
              <w:t>says</w:t>
            </w:r>
            <w:proofErr w:type="gramEnd"/>
            <w:r>
              <w:t xml:space="preserve"> "or equivalent relevant experience."</w:t>
            </w:r>
          </w:p>
        </w:tc>
      </w:tr>
      <w:tr w:rsidR="00BD7B79" w14:paraId="1FACA1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4A9E" w14:textId="77777777" w:rsidR="00BD7B79" w:rsidRDefault="000D4D11">
            <w:r>
              <w:rPr>
                <w:b/>
                <w:bCs/>
              </w:rPr>
              <w:t>Title Progression</w:t>
            </w:r>
            <w:r>
              <w:t xml:space="preserve"> (Sr. Manager → AD/Director)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6558" w14:textId="77777777" w:rsidR="00BD7B79" w:rsidRDefault="000D4D11">
            <w:r>
              <w:t>Position this as a natural next step. Highlight your Change Agent role, cross-functional leadership (5 global regional leads), and project management responsibilities. You've been operating at AD level—now you're seeking the title to match.</w:t>
            </w:r>
          </w:p>
        </w:tc>
      </w:tr>
      <w:tr w:rsidR="00BD7B79" w14:paraId="3BA605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B474" w14:textId="77777777" w:rsidR="00BD7B79" w:rsidRDefault="000D4D11">
            <w:r>
              <w:rPr>
                <w:b/>
                <w:bCs/>
              </w:rPr>
              <w:t>Large Pharma → Biotech</w:t>
            </w:r>
            <w:r>
              <w:t xml:space="preserve"> Transition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A73F" w14:textId="77777777" w:rsidR="00BD7B79" w:rsidRDefault="000D4D11">
            <w:r>
              <w:t xml:space="preserve">Frame this positively: "At Merck, I built enterprise-scale systems. At Ionis, I can bring that rigor while operating with the agility and ownership that comes with a smaller organization. I'm excited to have broader impact and direct line of sight to </w:t>
            </w:r>
            <w:proofErr w:type="gramStart"/>
            <w:r>
              <w:t>the science</w:t>
            </w:r>
            <w:proofErr w:type="gramEnd"/>
            <w:r>
              <w:t>."</w:t>
            </w:r>
          </w:p>
        </w:tc>
      </w:tr>
    </w:tbl>
    <w:p w14:paraId="6B26976A" w14:textId="77777777" w:rsidR="00BD7B79" w:rsidRDefault="00BD7B79">
      <w:pPr>
        <w:spacing w:before="300"/>
      </w:pPr>
    </w:p>
    <w:p w14:paraId="428BB70B" w14:textId="77777777" w:rsidR="00BD7B79" w:rsidRDefault="000D4D11">
      <w:pPr>
        <w:pStyle w:val="Heading1"/>
      </w:pPr>
      <w:r>
        <w:t>3. HR Screening Prep</w:t>
      </w:r>
    </w:p>
    <w:p w14:paraId="04F9EC74" w14:textId="77777777" w:rsidR="00BD7B79" w:rsidRDefault="000D4D11">
      <w:pPr>
        <w:spacing w:after="200"/>
      </w:pPr>
      <w:r>
        <w:t>The HR screen will likely be 30-45 minutes focused on motivation, logistics, and cultural fit. Here's what to expect:</w:t>
      </w:r>
    </w:p>
    <w:p w14:paraId="02F0CE40" w14:textId="77777777" w:rsidR="00BD7B79" w:rsidRDefault="000D4D11">
      <w:pPr>
        <w:pStyle w:val="Heading3"/>
      </w:pPr>
      <w:r>
        <w:t>Common HR Questions</w:t>
      </w:r>
    </w:p>
    <w:p w14:paraId="6B2511E3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"Walk me through your background and what interests you about this role."</w:t>
      </w:r>
    </w:p>
    <w:p w14:paraId="082C2ADB" w14:textId="77777777" w:rsidR="00BD7B79" w:rsidRDefault="000D4D11"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Framing tip: </w:t>
      </w:r>
      <w:r>
        <w:t>Keep it to 2-3 minutes. Hit: PharmD foundation → Merck PV Operations (scale/scope) → Why Ionis now (biotech, ownership, impact). End with enthusiasm for the specific role.</w:t>
      </w:r>
    </w:p>
    <w:p w14:paraId="2174C1A4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"Why are you looking to leave Merck?"</w:t>
      </w:r>
    </w:p>
    <w:p w14:paraId="17357F41" w14:textId="77777777" w:rsidR="00BD7B79" w:rsidRDefault="000D4D11"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Framing tip: </w:t>
      </w:r>
      <w:r>
        <w:t xml:space="preserve">Keep it positive. "After 8+ years at Merck, I've built enterprise-scale systems and led major initiatives. I'm ready for a role where I can have broader ownership and direct impact on patient safety outcomes. Ionis's focus on transformative </w:t>
      </w:r>
      <w:proofErr w:type="gramStart"/>
      <w:r>
        <w:t>medicines</w:t>
      </w:r>
      <w:proofErr w:type="gramEnd"/>
      <w:r>
        <w:t xml:space="preserve"> and the scope of this role is exactly what I'm looking for."</w:t>
      </w:r>
    </w:p>
    <w:p w14:paraId="7A5FAFCF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"What are your compensation expectations?"</w:t>
      </w:r>
    </w:p>
    <w:p w14:paraId="43E8982D" w14:textId="77777777" w:rsidR="00BD7B79" w:rsidRDefault="000D4D11"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Framing tip: </w:t>
      </w:r>
      <w:r>
        <w:t>The posted range is $186K-$251K depending on level. If pressed early, you can say: "I'm targeting the Director level based on my experience, and I'm comfortable within the posted range. I'd like to learn more about the scope before getting specific."</w:t>
      </w:r>
    </w:p>
    <w:p w14:paraId="4D22D97A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"This is a remote role—are you comfortable with that? Any travel concerns?"</w:t>
      </w:r>
    </w:p>
    <w:p w14:paraId="4CFE0313" w14:textId="77777777" w:rsidR="00BD7B79" w:rsidRDefault="000D4D11"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Framing tip: </w:t>
      </w:r>
      <w:r>
        <w:t xml:space="preserve">Confirm you're </w:t>
      </w:r>
      <w:proofErr w:type="gramStart"/>
      <w:r>
        <w:t>comfortable</w:t>
      </w:r>
      <w:proofErr w:type="gramEnd"/>
      <w:r>
        <w:t xml:space="preserve"> remote. Ask about expected travel (inspections, team meetings, etc.) to show you're thinking practically.</w:t>
      </w:r>
    </w:p>
    <w:p w14:paraId="47C8BD01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"When would you be available to start?"</w:t>
      </w:r>
    </w:p>
    <w:p w14:paraId="7B07A5AD" w14:textId="77777777" w:rsidR="00BD7B79" w:rsidRDefault="000D4D11">
      <w:pPr>
        <w:pStyle w:val="ListParagraph"/>
        <w:numPr>
          <w:ilvl w:val="1"/>
          <w:numId w:val="2"/>
        </w:numPr>
        <w:spacing w:after="300"/>
      </w:pPr>
      <w:r>
        <w:rPr>
          <w:i/>
          <w:iCs/>
        </w:rPr>
        <w:t xml:space="preserve">Framing tip: </w:t>
      </w:r>
      <w:r>
        <w:t>Be honest about notice period. Standard is 2-4 weeks; if you need longer for transition, say so.</w:t>
      </w:r>
    </w:p>
    <w:p w14:paraId="6F6BE7A3" w14:textId="77777777" w:rsidR="00BD7B79" w:rsidRDefault="000D4D11">
      <w:pPr>
        <w:pStyle w:val="Heading1"/>
      </w:pPr>
      <w:r>
        <w:t>4. Hiring Manager Interview Prep</w:t>
      </w:r>
    </w:p>
    <w:p w14:paraId="19A259EB" w14:textId="77777777" w:rsidR="00BD7B79" w:rsidRDefault="000D4D11">
      <w:pPr>
        <w:spacing w:after="200"/>
      </w:pPr>
      <w:r>
        <w:t xml:space="preserve">You'll likely meet with </w:t>
      </w:r>
      <w:r>
        <w:rPr>
          <w:b/>
          <w:bCs/>
        </w:rPr>
        <w:t>Urmi Davda</w:t>
      </w:r>
      <w:r>
        <w:t xml:space="preserve"> and/or </w:t>
      </w:r>
      <w:r>
        <w:rPr>
          <w:b/>
          <w:bCs/>
        </w:rPr>
        <w:t>Mohammed Baseer Ahmed</w:t>
      </w:r>
      <w:r>
        <w:t>. Expect 45-60 minutes of deep-dive questions on your operational experience, technical competence, and leadership approach.</w:t>
      </w:r>
    </w:p>
    <w:p w14:paraId="04605009" w14:textId="77777777" w:rsidR="00BD7B79" w:rsidRDefault="000D4D11">
      <w:pPr>
        <w:pStyle w:val="Heading3"/>
      </w:pPr>
      <w:r>
        <w:t>Areas of Deep Dive (Based on JD)</w:t>
      </w:r>
    </w:p>
    <w:p w14:paraId="7DEB1D91" w14:textId="77777777" w:rsidR="00BD7B79" w:rsidRDefault="000D4D11">
      <w:pPr>
        <w:pStyle w:val="ListParagraph"/>
        <w:numPr>
          <w:ilvl w:val="0"/>
          <w:numId w:val="2"/>
        </w:numPr>
      </w:pPr>
      <w:r>
        <w:lastRenderedPageBreak/>
        <w:t>Argus system knowledge (configuration, optimization, validation, user access)</w:t>
      </w:r>
    </w:p>
    <w:p w14:paraId="3FDA3BA3" w14:textId="77777777" w:rsidR="00BD7B79" w:rsidRDefault="000D4D11">
      <w:pPr>
        <w:pStyle w:val="ListParagraph"/>
        <w:numPr>
          <w:ilvl w:val="0"/>
          <w:numId w:val="2"/>
        </w:numPr>
      </w:pPr>
      <w:r>
        <w:t>Vendor/CRO oversight methodology (KPIs, compliance tracking, escalation)</w:t>
      </w:r>
    </w:p>
    <w:p w14:paraId="322EAEB6" w14:textId="77777777" w:rsidR="00BD7B79" w:rsidRDefault="000D4D11">
      <w:pPr>
        <w:pStyle w:val="ListParagraph"/>
        <w:numPr>
          <w:ilvl w:val="0"/>
          <w:numId w:val="2"/>
        </w:numPr>
      </w:pPr>
      <w:r>
        <w:t>SUSAR compliance and expedited reporting processes</w:t>
      </w:r>
    </w:p>
    <w:p w14:paraId="43F1556F" w14:textId="77777777" w:rsidR="00BD7B79" w:rsidRDefault="000D4D11">
      <w:pPr>
        <w:pStyle w:val="ListParagraph"/>
        <w:numPr>
          <w:ilvl w:val="0"/>
          <w:numId w:val="2"/>
        </w:numPr>
      </w:pPr>
      <w:r>
        <w:t>CAPA management and third-party quality events</w:t>
      </w:r>
    </w:p>
    <w:p w14:paraId="1C674A95" w14:textId="77777777" w:rsidR="00BD7B79" w:rsidRDefault="000D4D11">
      <w:pPr>
        <w:pStyle w:val="ListParagraph"/>
        <w:numPr>
          <w:ilvl w:val="0"/>
          <w:numId w:val="2"/>
        </w:numPr>
      </w:pPr>
      <w:r>
        <w:t>Inspection readiness approach</w:t>
      </w:r>
    </w:p>
    <w:p w14:paraId="41A50601" w14:textId="77777777" w:rsidR="00BD7B79" w:rsidRDefault="000D4D11">
      <w:pPr>
        <w:pStyle w:val="ListParagraph"/>
        <w:numPr>
          <w:ilvl w:val="0"/>
          <w:numId w:val="2"/>
        </w:numPr>
        <w:spacing w:after="200"/>
      </w:pPr>
      <w:r>
        <w:t>PVA/SDEA operational governance</w:t>
      </w:r>
    </w:p>
    <w:p w14:paraId="72E41FF7" w14:textId="77777777" w:rsidR="00BD7B79" w:rsidRDefault="000D4D11">
      <w:pPr>
        <w:pStyle w:val="Heading3"/>
      </w:pPr>
      <w:r>
        <w:t>Behavioral Questions (STAR Method)</w:t>
      </w:r>
    </w:p>
    <w:p w14:paraId="34AB2B23" w14:textId="77777777" w:rsidR="00BD7B79" w:rsidRDefault="000D4D11">
      <w:pPr>
        <w:spacing w:after="100"/>
      </w:pPr>
      <w:r>
        <w:rPr>
          <w:i/>
          <w:iCs/>
        </w:rPr>
        <w:t xml:space="preserve">Prepare </w:t>
      </w:r>
      <w:proofErr w:type="gramStart"/>
      <w:r>
        <w:rPr>
          <w:i/>
          <w:iCs/>
        </w:rPr>
        <w:t>2-3 minute</w:t>
      </w:r>
      <w:proofErr w:type="gramEnd"/>
      <w:r>
        <w:rPr>
          <w:i/>
          <w:iCs/>
        </w:rPr>
        <w:t xml:space="preserve"> responses using Situation → Task → Action → Result</w:t>
      </w:r>
    </w:p>
    <w:p w14:paraId="25A2A07A" w14:textId="77777777" w:rsidR="00BD7B79" w:rsidRDefault="000D4D11">
      <w:pPr>
        <w:pStyle w:val="ListParagraph"/>
        <w:numPr>
          <w:ilvl w:val="0"/>
          <w:numId w:val="3"/>
        </w:numPr>
        <w:spacing w:before="100"/>
      </w:pPr>
      <w:r>
        <w:rPr>
          <w:b/>
          <w:bCs/>
        </w:rPr>
        <w:t xml:space="preserve">"Tell me about </w:t>
      </w:r>
      <w:proofErr w:type="gramStart"/>
      <w:r>
        <w:rPr>
          <w:b/>
          <w:bCs/>
        </w:rPr>
        <w:t>a time</w:t>
      </w:r>
      <w:proofErr w:type="gramEnd"/>
      <w:r>
        <w:rPr>
          <w:b/>
          <w:bCs/>
        </w:rPr>
        <w:t xml:space="preserve"> you identified a compliance gap and </w:t>
      </w:r>
      <w:proofErr w:type="gramStart"/>
      <w:r>
        <w:rPr>
          <w:b/>
          <w:bCs/>
        </w:rPr>
        <w:t>led</w:t>
      </w:r>
      <w:proofErr w:type="gramEnd"/>
      <w:r>
        <w:rPr>
          <w:b/>
          <w:bCs/>
        </w:rPr>
        <w:t xml:space="preserve"> the remediation."</w:t>
      </w:r>
    </w:p>
    <w:p w14:paraId="6AF33C16" w14:textId="77777777" w:rsidR="00BD7B79" w:rsidRDefault="000D4D11"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Your story: </w:t>
      </w:r>
      <w:r>
        <w:t>BP Compliance Monitoring overhaul—you spearheaded this as Team Lead and Change Agent, coordinating across PV Operations, Audits &amp; Inspections, Regulatory Contracts, Global PV Systems, and Clinical.</w:t>
      </w:r>
    </w:p>
    <w:p w14:paraId="10551B0C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"Describe a situation where you had to manage a vendor performance issue."</w:t>
      </w:r>
    </w:p>
    <w:p w14:paraId="2BFB42FF" w14:textId="77777777" w:rsidR="00BD7B79" w:rsidRDefault="000D4D11"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Your story: </w:t>
      </w:r>
      <w:r>
        <w:t>With 30+ vendors and 300+ business partners, you have multiple examples. Pick one with clear KPI underperformance → escalation → CAPA → resolution.</w:t>
      </w:r>
    </w:p>
    <w:p w14:paraId="61460DD9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"Walk me through how you've supported a regulatory inspection."</w:t>
      </w:r>
    </w:p>
    <w:p w14:paraId="578E162C" w14:textId="77777777" w:rsidR="00BD7B79" w:rsidRDefault="000D4D11"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Your story: </w:t>
      </w:r>
      <w:proofErr w:type="gramStart"/>
      <w:r>
        <w:t>Back room</w:t>
      </w:r>
      <w:proofErr w:type="gramEnd"/>
      <w:r>
        <w:t xml:space="preserve"> operations lead during PV inspections—document pre-requests, SME coordination, real-time submission management. </w:t>
      </w:r>
      <w:proofErr w:type="gramStart"/>
      <w:r>
        <w:t>Also front</w:t>
      </w:r>
      <w:proofErr w:type="gramEnd"/>
      <w:r>
        <w:t xml:space="preserve"> room coordination and audit readiness training.</w:t>
      </w:r>
    </w:p>
    <w:p w14:paraId="00F575BF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"Tell me about a process improvement you drove that had measurable impact."</w:t>
      </w:r>
    </w:p>
    <w:p w14:paraId="63B2D91B" w14:textId="77777777" w:rsidR="00BD7B79" w:rsidRDefault="000D4D11"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Your story: </w:t>
      </w:r>
      <w:r>
        <w:t>Automated compliance dashboard—live metric generation, decreased workload, enhanced accessibility. Quantify the impact if possible (time saved, visibility gained).</w:t>
      </w:r>
    </w:p>
    <w:p w14:paraId="5F3FCDE7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"Describe a time you had to influence stakeholders without direct authority."</w:t>
      </w:r>
    </w:p>
    <w:p w14:paraId="2DCB0E35" w14:textId="77777777" w:rsidR="00BD7B79" w:rsidRDefault="000D4D11"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Your story: </w:t>
      </w:r>
      <w:r>
        <w:t>Harmonizing FDA/EMA/ROW submission monitoring across 5 global regional leads—collaborative meetings, analysis, process rebuild.</w:t>
      </w:r>
    </w:p>
    <w:p w14:paraId="61ECC152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"Tell me about your experience with safety database migrations."</w:t>
      </w:r>
    </w:p>
    <w:p w14:paraId="52C15E39" w14:textId="77777777" w:rsidR="00BD7B79" w:rsidRDefault="000D4D11"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Your story: </w:t>
      </w:r>
      <w:r>
        <w:t xml:space="preserve">Argus-to-Veeva migration—core team member for Alpha/Beta testing, system validation, operational readiness. Walk through challenges and how you </w:t>
      </w:r>
      <w:proofErr w:type="gramStart"/>
      <w:r>
        <w:t>solved</w:t>
      </w:r>
      <w:proofErr w:type="gramEnd"/>
      <w:r>
        <w:t xml:space="preserve"> them.</w:t>
      </w:r>
    </w:p>
    <w:p w14:paraId="5F489F13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"How have you handled a situation where you had competing priorities with tight deadlines?"</w:t>
      </w:r>
    </w:p>
    <w:p w14:paraId="000B8B1A" w14:textId="77777777" w:rsidR="00BD7B79" w:rsidRDefault="000D4D11">
      <w:pPr>
        <w:pStyle w:val="ListParagraph"/>
        <w:numPr>
          <w:ilvl w:val="1"/>
          <w:numId w:val="2"/>
        </w:numPr>
        <w:spacing w:after="200"/>
      </w:pPr>
      <w:r>
        <w:rPr>
          <w:i/>
          <w:iCs/>
        </w:rPr>
        <w:t xml:space="preserve">Your story: </w:t>
      </w:r>
      <w:r>
        <w:t>Managing global SUSAR compliance across FDA, EMA, and ROW regions simultaneously—prioritization, delegation, escalation when needed.</w:t>
      </w:r>
    </w:p>
    <w:p w14:paraId="55E406D6" w14:textId="77777777" w:rsidR="00BD7B79" w:rsidRDefault="000D4D11">
      <w:pPr>
        <w:pStyle w:val="Heading3"/>
      </w:pPr>
      <w:r>
        <w:t>Technical/Skill-Specific Questions</w:t>
      </w:r>
    </w:p>
    <w:p w14:paraId="27E727E5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"Walk me through your hands-on Argus experience. What configurations have you done?"</w:t>
      </w:r>
    </w:p>
    <w:p w14:paraId="69F24FBC" w14:textId="77777777" w:rsidR="00BD7B79" w:rsidRDefault="000D4D11"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Be specific: </w:t>
      </w:r>
      <w:r>
        <w:t>Intermediary tracking field development for case origin capture across 6 DMCs, user access controls, validation activities, compliance dashboard development.</w:t>
      </w:r>
    </w:p>
    <w:p w14:paraId="0FE9CD72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"How do you approach SUSAR compliance monitoring for global Health Authorities?"</w:t>
      </w:r>
    </w:p>
    <w:p w14:paraId="177B4258" w14:textId="77777777" w:rsidR="00BD7B79" w:rsidRDefault="000D4D11"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Be specific: </w:t>
      </w:r>
      <w:r>
        <w:t>Case-specific investigations, late submission remediation, deadline tracking (FDA 15-day, EMA 7/15-day, ROW variations).</w:t>
      </w:r>
    </w:p>
    <w:p w14:paraId="6EACD8B9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"What's your methodology for vendor KPI management?"</w:t>
      </w:r>
    </w:p>
    <w:p w14:paraId="7803183B" w14:textId="77777777" w:rsidR="00BD7B79" w:rsidRDefault="000D4D11"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Be specific: </w:t>
      </w:r>
      <w:r>
        <w:t>Performance monitoring, compliance tracking, PVA/SDEA adherence verification, issue escalation protocols, CAPA development and closure.</w:t>
      </w:r>
    </w:p>
    <w:p w14:paraId="29C58659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"How do you ensure inspection readiness on an ongoing basis?"</w:t>
      </w:r>
    </w:p>
    <w:p w14:paraId="19BFC200" w14:textId="77777777" w:rsidR="00BD7B79" w:rsidRDefault="000D4D11"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Be specific: </w:t>
      </w:r>
      <w:r>
        <w:t>Documentation integrity, process adherence reviews, SME network readiness, pre-request document availability, training programs.</w:t>
      </w:r>
    </w:p>
    <w:p w14:paraId="6C824048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"What's your experience with PVAs and SDEAs?"</w:t>
      </w:r>
    </w:p>
    <w:p w14:paraId="5BE8F288" w14:textId="77777777" w:rsidR="00BD7B79" w:rsidRDefault="000D4D11">
      <w:pPr>
        <w:pStyle w:val="ListParagraph"/>
        <w:numPr>
          <w:ilvl w:val="1"/>
          <w:numId w:val="2"/>
        </w:numPr>
        <w:spacing w:after="200"/>
      </w:pPr>
      <w:r>
        <w:rPr>
          <w:i/>
          <w:iCs/>
        </w:rPr>
        <w:t xml:space="preserve">Be specific: </w:t>
      </w:r>
      <w:r>
        <w:t>Tracker management, operational governance, adherence verification, business partner compliance monitoring across 700+ agreements.</w:t>
      </w:r>
    </w:p>
    <w:p w14:paraId="12AD264C" w14:textId="77777777" w:rsidR="00BD7B79" w:rsidRDefault="000D4D11">
      <w:pPr>
        <w:pStyle w:val="Heading3"/>
      </w:pPr>
      <w:r>
        <w:t>Questions to Ask the Hiring Manager</w:t>
      </w:r>
    </w:p>
    <w:p w14:paraId="17A2F1C0" w14:textId="77777777" w:rsidR="00BD7B79" w:rsidRDefault="000D4D11">
      <w:pPr>
        <w:pStyle w:val="ListParagraph"/>
        <w:numPr>
          <w:ilvl w:val="0"/>
          <w:numId w:val="2"/>
        </w:numPr>
      </w:pPr>
      <w:r>
        <w:lastRenderedPageBreak/>
        <w:t>"What does the current Patient Safety Operations team structure look like, and how would this role fit in?"</w:t>
      </w:r>
    </w:p>
    <w:p w14:paraId="612118CE" w14:textId="77777777" w:rsidR="00BD7B79" w:rsidRDefault="000D4D11">
      <w:pPr>
        <w:pStyle w:val="ListParagraph"/>
        <w:numPr>
          <w:ilvl w:val="0"/>
          <w:numId w:val="2"/>
        </w:numPr>
      </w:pPr>
      <w:r>
        <w:t>"What are the biggest operational challenges the team is facing right now?"</w:t>
      </w:r>
    </w:p>
    <w:p w14:paraId="4DC190AB" w14:textId="77777777" w:rsidR="00BD7B79" w:rsidRDefault="000D4D11">
      <w:pPr>
        <w:pStyle w:val="ListParagraph"/>
        <w:numPr>
          <w:ilvl w:val="0"/>
          <w:numId w:val="2"/>
        </w:numPr>
      </w:pPr>
      <w:r>
        <w:t>"Can you walk me through your current safety systems landscape—I know Argus is in use, but are there plans for modernization or migration?"</w:t>
      </w:r>
    </w:p>
    <w:p w14:paraId="15D7D74D" w14:textId="77777777" w:rsidR="00BD7B79" w:rsidRDefault="000D4D11">
      <w:pPr>
        <w:pStyle w:val="ListParagraph"/>
        <w:numPr>
          <w:ilvl w:val="0"/>
          <w:numId w:val="2"/>
        </w:numPr>
      </w:pPr>
      <w:r>
        <w:t>"What does success look like in the first 90 days for this role?"</w:t>
      </w:r>
    </w:p>
    <w:p w14:paraId="146B5D06" w14:textId="77777777" w:rsidR="00BD7B79" w:rsidRDefault="000D4D11">
      <w:pPr>
        <w:pStyle w:val="ListParagraph"/>
        <w:numPr>
          <w:ilvl w:val="0"/>
          <w:numId w:val="2"/>
        </w:numPr>
      </w:pPr>
      <w:r>
        <w:t>"How does Ionis handle vendor oversight for global studies—is it centralized or regional?"</w:t>
      </w:r>
    </w:p>
    <w:p w14:paraId="75DC5D8F" w14:textId="77777777" w:rsidR="00BD7B79" w:rsidRDefault="000D4D11">
      <w:pPr>
        <w:pStyle w:val="ListParagraph"/>
        <w:numPr>
          <w:ilvl w:val="0"/>
          <w:numId w:val="2"/>
        </w:numPr>
        <w:spacing w:after="300"/>
      </w:pPr>
      <w:r>
        <w:t>"What's the regulatory inspection frequency Ionis typically sees, and what's the preparation cadence?"</w:t>
      </w:r>
    </w:p>
    <w:p w14:paraId="21FE2180" w14:textId="77777777" w:rsidR="00BD7B79" w:rsidRDefault="000D4D11">
      <w:r>
        <w:br w:type="page"/>
      </w:r>
    </w:p>
    <w:p w14:paraId="2D57EA5E" w14:textId="77777777" w:rsidR="00BD7B79" w:rsidRDefault="000D4D11">
      <w:pPr>
        <w:pStyle w:val="Heading1"/>
      </w:pPr>
      <w:r>
        <w:lastRenderedPageBreak/>
        <w:t>5. Panel / Final Round Prep</w:t>
      </w:r>
    </w:p>
    <w:p w14:paraId="20C6DAD6" w14:textId="77777777" w:rsidR="00BD7B79" w:rsidRDefault="000D4D11">
      <w:pPr>
        <w:spacing w:after="200"/>
      </w:pPr>
      <w:r>
        <w:t>Later rounds may include cross-functional stakeholders (Clinical, Regulatory, Quality). Expect broader questions on collaboration, decision-making, and leadership.</w:t>
      </w:r>
    </w:p>
    <w:p w14:paraId="07C6108C" w14:textId="77777777" w:rsidR="00BD7B79" w:rsidRDefault="000D4D11">
      <w:pPr>
        <w:pStyle w:val="Heading3"/>
      </w:pPr>
      <w:r>
        <w:t>Anticipated Themes</w:t>
      </w:r>
    </w:p>
    <w:p w14:paraId="5475854D" w14:textId="77777777" w:rsidR="00BD7B79" w:rsidRDefault="000D4D1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Cross-Functional Collaboration: </w:t>
      </w:r>
      <w:r>
        <w:t>How do you work with Clinical, Regulatory, Quality, IT?</w:t>
      </w:r>
    </w:p>
    <w:p w14:paraId="3B87CEE3" w14:textId="77777777" w:rsidR="00BD7B79" w:rsidRDefault="000D4D1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Conflict Resolution: </w:t>
      </w:r>
      <w:r>
        <w:t>How do you handle disagreements with vendors, business partners, or internal teams?</w:t>
      </w:r>
    </w:p>
    <w:p w14:paraId="6418B43A" w14:textId="77777777" w:rsidR="00BD7B79" w:rsidRDefault="000D4D1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Decision-Making Under Pressure: </w:t>
      </w:r>
      <w:r>
        <w:t>How do you prioritize when everything is urgent?</w:t>
      </w:r>
    </w:p>
    <w:p w14:paraId="22C70624" w14:textId="77777777" w:rsidR="00BD7B79" w:rsidRDefault="000D4D11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Change Management: </w:t>
      </w:r>
      <w:r>
        <w:t>How do you drive adoption of new processes or systems?</w:t>
      </w:r>
    </w:p>
    <w:p w14:paraId="48434A3A" w14:textId="77777777" w:rsidR="00BD7B79" w:rsidRDefault="000D4D11">
      <w:pPr>
        <w:pStyle w:val="Heading3"/>
      </w:pPr>
      <w:r>
        <w:t>Scenario-Based Questions</w:t>
      </w:r>
    </w:p>
    <w:p w14:paraId="588360EB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"You discover a vendor has been underreporting adverse events. How do you handle it?"</w:t>
      </w:r>
    </w:p>
    <w:p w14:paraId="432A0D02" w14:textId="77777777" w:rsidR="00BD7B79" w:rsidRDefault="000D4D11"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Framework: </w:t>
      </w:r>
      <w:r>
        <w:t>Immediate escalation, root cause investigation, CAPA development, Health Authority notification considerations, systemic fix.</w:t>
      </w:r>
    </w:p>
    <w:p w14:paraId="3F41E64F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"An inspector requests a document you can't locate. What's your approach?"</w:t>
      </w:r>
    </w:p>
    <w:p w14:paraId="5E2D43B5" w14:textId="77777777" w:rsidR="00BD7B79" w:rsidRDefault="000D4D11"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Framework: </w:t>
      </w:r>
      <w:r>
        <w:t>Acknowledge the request, mobilize back room to search, communicate transparently with inspector, escalate if needed, document the gap.</w:t>
      </w:r>
    </w:p>
    <w:p w14:paraId="098B5CE3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"Clinical and PV disagree on a safety signal's significance. How do you facilitate resolution?"</w:t>
      </w:r>
    </w:p>
    <w:p w14:paraId="427713AE" w14:textId="77777777" w:rsidR="00BD7B79" w:rsidRDefault="000D4D11">
      <w:pPr>
        <w:pStyle w:val="ListParagraph"/>
        <w:numPr>
          <w:ilvl w:val="1"/>
          <w:numId w:val="2"/>
        </w:numPr>
      </w:pPr>
      <w:r>
        <w:rPr>
          <w:i/>
          <w:iCs/>
        </w:rPr>
        <w:t xml:space="preserve">Framework: </w:t>
      </w:r>
      <w:r>
        <w:t>Data-driven discussion, regulatory context, escalation path, documentation of decision rationale.</w:t>
      </w:r>
    </w:p>
    <w:p w14:paraId="6D3AE249" w14:textId="77777777" w:rsidR="00BD7B79" w:rsidRDefault="000D4D11">
      <w:pPr>
        <w:pStyle w:val="ListParagraph"/>
        <w:numPr>
          <w:ilvl w:val="0"/>
          <w:numId w:val="3"/>
        </w:numPr>
      </w:pPr>
      <w:r>
        <w:rPr>
          <w:b/>
          <w:bCs/>
        </w:rPr>
        <w:t>"You're asked to implement a new safety system with aggressive timelines. How do you approach it?"</w:t>
      </w:r>
    </w:p>
    <w:p w14:paraId="0707EFD4" w14:textId="77777777" w:rsidR="00BD7B79" w:rsidRDefault="000D4D11">
      <w:pPr>
        <w:pStyle w:val="ListParagraph"/>
        <w:numPr>
          <w:ilvl w:val="1"/>
          <w:numId w:val="2"/>
        </w:numPr>
        <w:spacing w:after="200"/>
      </w:pPr>
      <w:r>
        <w:rPr>
          <w:i/>
          <w:iCs/>
        </w:rPr>
        <w:t xml:space="preserve">Framework: </w:t>
      </w:r>
      <w:r>
        <w:t>Use your Argus-to-Veeva migration experience. Scope assessment, phased approach, validation requirements, change management, parallel running.</w:t>
      </w:r>
    </w:p>
    <w:p w14:paraId="56883B4E" w14:textId="77777777" w:rsidR="00BD7B79" w:rsidRDefault="000D4D11">
      <w:pPr>
        <w:pStyle w:val="Heading3"/>
      </w:pPr>
      <w:r>
        <w:t>Tips for Panel Settings</w:t>
      </w:r>
    </w:p>
    <w:p w14:paraId="43580E61" w14:textId="77777777" w:rsidR="00BD7B79" w:rsidRDefault="000D4D11">
      <w:pPr>
        <w:pStyle w:val="ListParagraph"/>
        <w:numPr>
          <w:ilvl w:val="0"/>
          <w:numId w:val="2"/>
        </w:numPr>
      </w:pPr>
      <w:r>
        <w:t>Make eye contact with each panelist, not just the person who asked the question</w:t>
      </w:r>
    </w:p>
    <w:p w14:paraId="242C806C" w14:textId="77777777" w:rsidR="00BD7B79" w:rsidRDefault="000D4D11">
      <w:pPr>
        <w:pStyle w:val="ListParagraph"/>
        <w:numPr>
          <w:ilvl w:val="0"/>
          <w:numId w:val="2"/>
        </w:numPr>
      </w:pPr>
      <w:r>
        <w:t>Take brief notes to track who asked what—reference them when appropriate</w:t>
      </w:r>
    </w:p>
    <w:p w14:paraId="5A477943" w14:textId="77777777" w:rsidR="00BD7B79" w:rsidRDefault="000D4D11">
      <w:pPr>
        <w:pStyle w:val="ListParagraph"/>
        <w:numPr>
          <w:ilvl w:val="0"/>
          <w:numId w:val="2"/>
        </w:numPr>
      </w:pPr>
      <w:r>
        <w:t>When giving examples, vary your stories to show breadth</w:t>
      </w:r>
    </w:p>
    <w:p w14:paraId="0303EADE" w14:textId="77777777" w:rsidR="00BD7B79" w:rsidRDefault="000D4D11">
      <w:pPr>
        <w:pStyle w:val="ListParagraph"/>
        <w:numPr>
          <w:ilvl w:val="0"/>
          <w:numId w:val="2"/>
        </w:numPr>
        <w:spacing w:after="300"/>
      </w:pPr>
      <w:r>
        <w:t xml:space="preserve">Ask each panelist a question at the </w:t>
      </w:r>
      <w:proofErr w:type="gramStart"/>
      <w:r>
        <w:t>end—"</w:t>
      </w:r>
      <w:proofErr w:type="gramEnd"/>
      <w:r>
        <w:t>I noticed you're from [</w:t>
      </w:r>
      <w:proofErr w:type="gramStart"/>
      <w:r>
        <w:t>function]—</w:t>
      </w:r>
      <w:proofErr w:type="gramEnd"/>
      <w:r>
        <w:t>what does collaboration with PV Operations look like from your perspective?"</w:t>
      </w:r>
    </w:p>
    <w:p w14:paraId="4855ECDD" w14:textId="77777777" w:rsidR="00BD7B79" w:rsidRDefault="000D4D11">
      <w:pPr>
        <w:pStyle w:val="Heading1"/>
      </w:pPr>
      <w:r>
        <w:t>6. Culture &amp; Company Fit</w:t>
      </w:r>
    </w:p>
    <w:p w14:paraId="236CA631" w14:textId="77777777" w:rsidR="00BD7B79" w:rsidRDefault="000D4D11">
      <w:pPr>
        <w:pStyle w:val="Heading3"/>
      </w:pPr>
      <w:r>
        <w:t>Ionis Cultural Context</w:t>
      </w:r>
    </w:p>
    <w:p w14:paraId="1A30705B" w14:textId="77777777" w:rsidR="00BD7B79" w:rsidRDefault="000D4D11">
      <w:pPr>
        <w:spacing w:after="200"/>
      </w:pPr>
      <w:r>
        <w:t>Ionis is a pioneer in antisense technology with a strong science-first culture. They've commercialized multiple products and have a robust pipeline. Key cultural values include:</w:t>
      </w:r>
    </w:p>
    <w:p w14:paraId="4F5322A2" w14:textId="77777777" w:rsidR="00BD7B79" w:rsidRDefault="000D4D1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Scientific Excellence: </w:t>
      </w:r>
      <w:r>
        <w:t xml:space="preserve">Deep respect for </w:t>
      </w:r>
      <w:proofErr w:type="gramStart"/>
      <w:r>
        <w:t>the science</w:t>
      </w:r>
      <w:proofErr w:type="gramEnd"/>
      <w:r>
        <w:t>. Your PharmD and research background resonate here.</w:t>
      </w:r>
    </w:p>
    <w:p w14:paraId="436476F2" w14:textId="77777777" w:rsidR="00BD7B79" w:rsidRDefault="000D4D1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Patient Focus: </w:t>
      </w:r>
      <w:r>
        <w:t>Transformative medicines for serious diseases. Frame your work in terms of patient safety outcomes.</w:t>
      </w:r>
    </w:p>
    <w:p w14:paraId="0033F071" w14:textId="77777777" w:rsidR="00BD7B79" w:rsidRDefault="000D4D11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Collaboration: </w:t>
      </w:r>
      <w:r>
        <w:t>Cross-functional partnership is emphasized throughout the JD. Your Change Agent and global coordination experience fits.</w:t>
      </w:r>
    </w:p>
    <w:p w14:paraId="639BE050" w14:textId="77777777" w:rsidR="00BD7B79" w:rsidRDefault="000D4D11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Operational Rigor: </w:t>
      </w:r>
      <w:r>
        <w:t>The JD emphasizes compliance, quality, and attention to detail. Your automated dashboard and process optimization work demonstrates this.</w:t>
      </w:r>
    </w:p>
    <w:p w14:paraId="6DF93EEB" w14:textId="77777777" w:rsidR="00BD7B79" w:rsidRDefault="000D4D11">
      <w:pPr>
        <w:pStyle w:val="Heading3"/>
      </w:pPr>
      <w:r>
        <w:t>Alignment Points to Leverage</w:t>
      </w:r>
    </w:p>
    <w:p w14:paraId="0DEFAE24" w14:textId="77777777" w:rsidR="00BD7B79" w:rsidRDefault="000D4D11">
      <w:pPr>
        <w:pStyle w:val="ListParagraph"/>
        <w:numPr>
          <w:ilvl w:val="0"/>
          <w:numId w:val="2"/>
        </w:numPr>
      </w:pPr>
      <w:r>
        <w:lastRenderedPageBreak/>
        <w:t xml:space="preserve">"I'm drawn to Ionis because of your focus on transformative medicines. My goal in PV has always been </w:t>
      </w:r>
      <w:proofErr w:type="gramStart"/>
      <w:r>
        <w:t>ensuring</w:t>
      </w:r>
      <w:proofErr w:type="gramEnd"/>
      <w:r>
        <w:t xml:space="preserve"> patient safety while enabling innovative therapies to reach patients."</w:t>
      </w:r>
    </w:p>
    <w:p w14:paraId="3EF85CCA" w14:textId="77777777" w:rsidR="00BD7B79" w:rsidRDefault="000D4D11">
      <w:pPr>
        <w:pStyle w:val="ListParagraph"/>
        <w:numPr>
          <w:ilvl w:val="0"/>
          <w:numId w:val="2"/>
        </w:numPr>
      </w:pPr>
      <w:r>
        <w:t xml:space="preserve">"At Merck, I learned the importance of operational excellence at scale. I'm excited to bring that rigor to Ionis while working more closely with </w:t>
      </w:r>
      <w:proofErr w:type="gramStart"/>
      <w:r>
        <w:t>the science</w:t>
      </w:r>
      <w:proofErr w:type="gramEnd"/>
      <w:r>
        <w:t>."</w:t>
      </w:r>
    </w:p>
    <w:p w14:paraId="590C96AF" w14:textId="77777777" w:rsidR="00BD7B79" w:rsidRDefault="000D4D11">
      <w:pPr>
        <w:pStyle w:val="ListParagraph"/>
        <w:numPr>
          <w:ilvl w:val="0"/>
          <w:numId w:val="2"/>
        </w:numPr>
        <w:spacing w:after="300"/>
      </w:pPr>
      <w:r>
        <w:t>"What attracts me to smaller biotech is the ownership and impact. I want to see the direct connection between my work and patient outcomes."</w:t>
      </w:r>
    </w:p>
    <w:p w14:paraId="52FDA797" w14:textId="77777777" w:rsidR="00BD7B79" w:rsidRDefault="000D4D11">
      <w:pPr>
        <w:pStyle w:val="Heading1"/>
      </w:pPr>
      <w:r>
        <w:t>7. Strategic Questions to Ask</w:t>
      </w:r>
    </w:p>
    <w:p w14:paraId="68133AE6" w14:textId="77777777" w:rsidR="00BD7B79" w:rsidRDefault="000D4D11">
      <w:pPr>
        <w:spacing w:after="200"/>
      </w:pPr>
      <w:r>
        <w:rPr>
          <w:i/>
          <w:iCs/>
        </w:rPr>
        <w:t>Tailor these to the interviewer's function. Having 3-4 ready for each conversation shows preparation.</w:t>
      </w:r>
    </w:p>
    <w:p w14:paraId="44C76ABD" w14:textId="77777777" w:rsidR="00BD7B79" w:rsidRDefault="000D4D11">
      <w:pPr>
        <w:pStyle w:val="Heading3"/>
      </w:pPr>
      <w:r>
        <w:t>For HR/Recruiter</w:t>
      </w:r>
    </w:p>
    <w:p w14:paraId="31569EB1" w14:textId="77777777" w:rsidR="00BD7B79" w:rsidRDefault="000D4D11">
      <w:pPr>
        <w:pStyle w:val="ListParagraph"/>
        <w:numPr>
          <w:ilvl w:val="0"/>
          <w:numId w:val="2"/>
        </w:numPr>
      </w:pPr>
      <w:r>
        <w:t>What does the interview process look like from here, and what's the expected timeline?</w:t>
      </w:r>
    </w:p>
    <w:p w14:paraId="6312B175" w14:textId="77777777" w:rsidR="00BD7B79" w:rsidRDefault="000D4D11">
      <w:pPr>
        <w:pStyle w:val="ListParagraph"/>
        <w:numPr>
          <w:ilvl w:val="0"/>
          <w:numId w:val="2"/>
        </w:numPr>
      </w:pPr>
      <w:r>
        <w:t>How would you describe Ionis's culture in terms of work-life balance for remote employees?</w:t>
      </w:r>
    </w:p>
    <w:p w14:paraId="5F2EC871" w14:textId="77777777" w:rsidR="00BD7B79" w:rsidRDefault="000D4D11">
      <w:pPr>
        <w:pStyle w:val="ListParagraph"/>
        <w:numPr>
          <w:ilvl w:val="0"/>
          <w:numId w:val="2"/>
        </w:numPr>
        <w:spacing w:after="200"/>
      </w:pPr>
      <w:r>
        <w:t>What do you see as the biggest opportunity for someone stepping into this role?</w:t>
      </w:r>
    </w:p>
    <w:p w14:paraId="20CC8952" w14:textId="77777777" w:rsidR="00BD7B79" w:rsidRDefault="000D4D11">
      <w:pPr>
        <w:pStyle w:val="Heading3"/>
      </w:pPr>
      <w:r>
        <w:t>For Hiring Managers</w:t>
      </w:r>
    </w:p>
    <w:p w14:paraId="61BCC257" w14:textId="77777777" w:rsidR="00BD7B79" w:rsidRDefault="000D4D11">
      <w:pPr>
        <w:pStyle w:val="ListParagraph"/>
        <w:numPr>
          <w:ilvl w:val="0"/>
          <w:numId w:val="2"/>
        </w:numPr>
      </w:pPr>
      <w:r>
        <w:t>What's the current state of Ionis's PVA/SDEA portfolio, and what governance challenges exist?</w:t>
      </w:r>
    </w:p>
    <w:p w14:paraId="21785C3F" w14:textId="77777777" w:rsidR="00BD7B79" w:rsidRDefault="000D4D11">
      <w:pPr>
        <w:pStyle w:val="ListParagraph"/>
        <w:numPr>
          <w:ilvl w:val="0"/>
          <w:numId w:val="2"/>
        </w:numPr>
      </w:pPr>
      <w:r>
        <w:t xml:space="preserve">How does </w:t>
      </w:r>
      <w:proofErr w:type="gramStart"/>
      <w:r>
        <w:t>the Patient</w:t>
      </w:r>
      <w:proofErr w:type="gramEnd"/>
      <w:r>
        <w:t xml:space="preserve"> Safety </w:t>
      </w:r>
      <w:proofErr w:type="gramStart"/>
      <w:r>
        <w:t>function</w:t>
      </w:r>
      <w:proofErr w:type="gramEnd"/>
      <w:r>
        <w:t xml:space="preserve"> partner with Clinical Operations during study conduct?</w:t>
      </w:r>
    </w:p>
    <w:p w14:paraId="2177B228" w14:textId="77777777" w:rsidR="00BD7B79" w:rsidRDefault="000D4D11">
      <w:pPr>
        <w:pStyle w:val="ListParagraph"/>
        <w:numPr>
          <w:ilvl w:val="0"/>
          <w:numId w:val="2"/>
        </w:numPr>
      </w:pPr>
      <w:r>
        <w:t>What's your philosophy on inspection readiness—continuous or cyclical preparation?</w:t>
      </w:r>
    </w:p>
    <w:p w14:paraId="07FA7723" w14:textId="77777777" w:rsidR="00BD7B79" w:rsidRDefault="000D4D11">
      <w:pPr>
        <w:pStyle w:val="ListParagraph"/>
        <w:numPr>
          <w:ilvl w:val="0"/>
          <w:numId w:val="2"/>
        </w:numPr>
        <w:spacing w:after="200"/>
      </w:pPr>
      <w:r>
        <w:t>If I were to join, what would be the first major project or initiative I'd own?</w:t>
      </w:r>
    </w:p>
    <w:p w14:paraId="2EB91B95" w14:textId="77777777" w:rsidR="00BD7B79" w:rsidRDefault="000D4D11">
      <w:pPr>
        <w:pStyle w:val="Heading3"/>
      </w:pPr>
      <w:r>
        <w:t>For Cross-Functional Stakeholders</w:t>
      </w:r>
    </w:p>
    <w:p w14:paraId="0E6400DE" w14:textId="77777777" w:rsidR="00BD7B79" w:rsidRDefault="000D4D11">
      <w:pPr>
        <w:pStyle w:val="ListParagraph"/>
        <w:numPr>
          <w:ilvl w:val="0"/>
          <w:numId w:val="2"/>
        </w:numPr>
      </w:pPr>
      <w:r>
        <w:t>From your perspective in [Clinical/Regulatory/Quality], what does a strong PV Operations partner look like?</w:t>
      </w:r>
    </w:p>
    <w:p w14:paraId="2D82010B" w14:textId="77777777" w:rsidR="00BD7B79" w:rsidRDefault="000D4D11">
      <w:pPr>
        <w:pStyle w:val="ListParagraph"/>
        <w:numPr>
          <w:ilvl w:val="0"/>
          <w:numId w:val="2"/>
        </w:numPr>
      </w:pPr>
      <w:r>
        <w:t>Where do you see the biggest opportunity for improved collaboration between your function and Patient Safety?</w:t>
      </w:r>
    </w:p>
    <w:p w14:paraId="6F6EC5E8" w14:textId="77777777" w:rsidR="00BD7B79" w:rsidRDefault="000D4D11">
      <w:pPr>
        <w:pStyle w:val="ListParagraph"/>
        <w:numPr>
          <w:ilvl w:val="0"/>
          <w:numId w:val="2"/>
        </w:numPr>
        <w:spacing w:after="200"/>
      </w:pPr>
      <w:r>
        <w:t>What's one thing you wish PV Operations understood better about your team's challenges?</w:t>
      </w:r>
    </w:p>
    <w:p w14:paraId="07AB36FE" w14:textId="77777777" w:rsidR="00BD7B79" w:rsidRDefault="000D4D11">
      <w:pPr>
        <w:pStyle w:val="Heading3"/>
      </w:pPr>
      <w:r>
        <w:t>Closing Questions (For Any Interviewer)</w:t>
      </w:r>
    </w:p>
    <w:p w14:paraId="4E695C5B" w14:textId="77777777" w:rsidR="00BD7B79" w:rsidRDefault="000D4D11">
      <w:pPr>
        <w:pStyle w:val="ListParagraph"/>
        <w:numPr>
          <w:ilvl w:val="0"/>
          <w:numId w:val="2"/>
        </w:numPr>
      </w:pPr>
      <w:r>
        <w:t>What do you personally find most rewarding about working at Ionis?</w:t>
      </w:r>
    </w:p>
    <w:p w14:paraId="3B08DDBC" w14:textId="77777777" w:rsidR="00BD7B79" w:rsidRDefault="000D4D11">
      <w:pPr>
        <w:pStyle w:val="ListParagraph"/>
        <w:numPr>
          <w:ilvl w:val="0"/>
          <w:numId w:val="2"/>
        </w:numPr>
      </w:pPr>
      <w:r>
        <w:t>Is there anything about my background that gives you pause, or anything I can clarify?</w:t>
      </w:r>
    </w:p>
    <w:p w14:paraId="5E2F447F" w14:textId="77777777" w:rsidR="00BD7B79" w:rsidRDefault="000D4D11">
      <w:pPr>
        <w:pStyle w:val="ListParagraph"/>
        <w:numPr>
          <w:ilvl w:val="0"/>
          <w:numId w:val="2"/>
        </w:numPr>
        <w:spacing w:after="400"/>
      </w:pPr>
      <w:r>
        <w:t xml:space="preserve">Based on our conversation, do you have any concerns about my </w:t>
      </w:r>
      <w:proofErr w:type="gramStart"/>
      <w:r>
        <w:t>fit</w:t>
      </w:r>
      <w:proofErr w:type="gramEnd"/>
      <w:r>
        <w:t xml:space="preserve"> for this role?</w:t>
      </w:r>
    </w:p>
    <w:p w14:paraId="566395C0" w14:textId="77777777" w:rsidR="00BD7B79" w:rsidRDefault="000D4D11">
      <w:pPr>
        <w:shd w:val="clear" w:color="auto" w:fill="E7F3FF"/>
        <w:spacing w:before="200"/>
      </w:pPr>
      <w:r>
        <w:rPr>
          <w:b/>
          <w:bCs/>
        </w:rPr>
        <w:t xml:space="preserve">Final Note: </w:t>
      </w:r>
      <w:r>
        <w:t>You're a strong candidate for this role. Your Argus expertise, vendor oversight scale, and inspection experience directly match their requirements. The slight experience gap (10+ vs 12+) is mitigated by your scope and impact. Go in confident—and remember to ask for the role at the end of each conversation.</w:t>
      </w:r>
    </w:p>
    <w:p w14:paraId="4574C9E1" w14:textId="77777777" w:rsidR="00BD7B79" w:rsidRDefault="000D4D11">
      <w:pPr>
        <w:spacing w:before="400"/>
        <w:jc w:val="center"/>
      </w:pPr>
      <w:r>
        <w:rPr>
          <w:i/>
          <w:iCs/>
        </w:rPr>
        <w:t>Prepared by GQR Global Markets | Bryan Blair, Search Consultant</w:t>
      </w:r>
    </w:p>
    <w:sectPr w:rsidR="00BD7B7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67CD7"/>
    <w:multiLevelType w:val="hybridMultilevel"/>
    <w:tmpl w:val="1B224520"/>
    <w:lvl w:ilvl="0" w:tplc="62E45764">
      <w:start w:val="1"/>
      <w:numFmt w:val="decimal"/>
      <w:lvlText w:val="%1."/>
      <w:lvlJc w:val="left"/>
      <w:pPr>
        <w:ind w:left="720" w:hanging="360"/>
      </w:pPr>
    </w:lvl>
    <w:lvl w:ilvl="1" w:tplc="04A8213C">
      <w:numFmt w:val="decimal"/>
      <w:lvlText w:val=""/>
      <w:lvlJc w:val="left"/>
    </w:lvl>
    <w:lvl w:ilvl="2" w:tplc="44D8767C">
      <w:numFmt w:val="decimal"/>
      <w:lvlText w:val=""/>
      <w:lvlJc w:val="left"/>
    </w:lvl>
    <w:lvl w:ilvl="3" w:tplc="0F161D00">
      <w:numFmt w:val="decimal"/>
      <w:lvlText w:val=""/>
      <w:lvlJc w:val="left"/>
    </w:lvl>
    <w:lvl w:ilvl="4" w:tplc="0650747C">
      <w:numFmt w:val="decimal"/>
      <w:lvlText w:val=""/>
      <w:lvlJc w:val="left"/>
    </w:lvl>
    <w:lvl w:ilvl="5" w:tplc="140A34EC">
      <w:numFmt w:val="decimal"/>
      <w:lvlText w:val=""/>
      <w:lvlJc w:val="left"/>
    </w:lvl>
    <w:lvl w:ilvl="6" w:tplc="AF2CAC12">
      <w:numFmt w:val="decimal"/>
      <w:lvlText w:val=""/>
      <w:lvlJc w:val="left"/>
    </w:lvl>
    <w:lvl w:ilvl="7" w:tplc="B73287B0">
      <w:numFmt w:val="decimal"/>
      <w:lvlText w:val=""/>
      <w:lvlJc w:val="left"/>
    </w:lvl>
    <w:lvl w:ilvl="8" w:tplc="F9BC2826">
      <w:numFmt w:val="decimal"/>
      <w:lvlText w:val=""/>
      <w:lvlJc w:val="left"/>
    </w:lvl>
  </w:abstractNum>
  <w:abstractNum w:abstractNumId="1" w15:restartNumberingAfterBreak="0">
    <w:nsid w:val="4F1A6521"/>
    <w:multiLevelType w:val="hybridMultilevel"/>
    <w:tmpl w:val="E87672D8"/>
    <w:lvl w:ilvl="0" w:tplc="4DC616D0">
      <w:start w:val="1"/>
      <w:numFmt w:val="bullet"/>
      <w:lvlText w:val="●"/>
      <w:lvlJc w:val="left"/>
      <w:pPr>
        <w:ind w:left="720" w:hanging="360"/>
      </w:pPr>
    </w:lvl>
    <w:lvl w:ilvl="1" w:tplc="A2FADFB6">
      <w:start w:val="1"/>
      <w:numFmt w:val="bullet"/>
      <w:lvlText w:val="○"/>
      <w:lvlJc w:val="left"/>
      <w:pPr>
        <w:ind w:left="1440" w:hanging="360"/>
      </w:pPr>
    </w:lvl>
    <w:lvl w:ilvl="2" w:tplc="C750D8A0">
      <w:start w:val="1"/>
      <w:numFmt w:val="bullet"/>
      <w:lvlText w:val="■"/>
      <w:lvlJc w:val="left"/>
      <w:pPr>
        <w:ind w:left="2160" w:hanging="360"/>
      </w:pPr>
    </w:lvl>
    <w:lvl w:ilvl="3" w:tplc="0F48AC64">
      <w:start w:val="1"/>
      <w:numFmt w:val="bullet"/>
      <w:lvlText w:val="●"/>
      <w:lvlJc w:val="left"/>
      <w:pPr>
        <w:ind w:left="2880" w:hanging="360"/>
      </w:pPr>
    </w:lvl>
    <w:lvl w:ilvl="4" w:tplc="02B29DCC">
      <w:start w:val="1"/>
      <w:numFmt w:val="bullet"/>
      <w:lvlText w:val="○"/>
      <w:lvlJc w:val="left"/>
      <w:pPr>
        <w:ind w:left="3600" w:hanging="360"/>
      </w:pPr>
    </w:lvl>
    <w:lvl w:ilvl="5" w:tplc="27D47932">
      <w:start w:val="1"/>
      <w:numFmt w:val="bullet"/>
      <w:lvlText w:val="■"/>
      <w:lvlJc w:val="left"/>
      <w:pPr>
        <w:ind w:left="4320" w:hanging="360"/>
      </w:pPr>
    </w:lvl>
    <w:lvl w:ilvl="6" w:tplc="D3BC6CFE">
      <w:start w:val="1"/>
      <w:numFmt w:val="bullet"/>
      <w:lvlText w:val="●"/>
      <w:lvlJc w:val="left"/>
      <w:pPr>
        <w:ind w:left="5040" w:hanging="360"/>
      </w:pPr>
    </w:lvl>
    <w:lvl w:ilvl="7" w:tplc="C47C8658">
      <w:start w:val="1"/>
      <w:numFmt w:val="bullet"/>
      <w:lvlText w:val="●"/>
      <w:lvlJc w:val="left"/>
      <w:pPr>
        <w:ind w:left="5760" w:hanging="360"/>
      </w:pPr>
    </w:lvl>
    <w:lvl w:ilvl="8" w:tplc="5CE2CC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BF7079"/>
    <w:multiLevelType w:val="hybridMultilevel"/>
    <w:tmpl w:val="4E6E364C"/>
    <w:lvl w:ilvl="0" w:tplc="4C2E009E">
      <w:start w:val="1"/>
      <w:numFmt w:val="bullet"/>
      <w:lvlText w:val="•"/>
      <w:lvlJc w:val="left"/>
      <w:pPr>
        <w:ind w:left="720" w:hanging="360"/>
      </w:pPr>
    </w:lvl>
    <w:lvl w:ilvl="1" w:tplc="1AB87F70">
      <w:start w:val="1"/>
      <w:numFmt w:val="bullet"/>
      <w:lvlText w:val="○"/>
      <w:lvlJc w:val="left"/>
      <w:pPr>
        <w:ind w:left="1080" w:hanging="360"/>
      </w:pPr>
    </w:lvl>
    <w:lvl w:ilvl="2" w:tplc="8A48837C">
      <w:numFmt w:val="decimal"/>
      <w:lvlText w:val=""/>
      <w:lvlJc w:val="left"/>
    </w:lvl>
    <w:lvl w:ilvl="3" w:tplc="A6C69DE8">
      <w:numFmt w:val="decimal"/>
      <w:lvlText w:val=""/>
      <w:lvlJc w:val="left"/>
    </w:lvl>
    <w:lvl w:ilvl="4" w:tplc="765297BE">
      <w:numFmt w:val="decimal"/>
      <w:lvlText w:val=""/>
      <w:lvlJc w:val="left"/>
    </w:lvl>
    <w:lvl w:ilvl="5" w:tplc="C13A644A">
      <w:numFmt w:val="decimal"/>
      <w:lvlText w:val=""/>
      <w:lvlJc w:val="left"/>
    </w:lvl>
    <w:lvl w:ilvl="6" w:tplc="EE20F118">
      <w:numFmt w:val="decimal"/>
      <w:lvlText w:val=""/>
      <w:lvlJc w:val="left"/>
    </w:lvl>
    <w:lvl w:ilvl="7" w:tplc="B468AF0E">
      <w:numFmt w:val="decimal"/>
      <w:lvlText w:val=""/>
      <w:lvlJc w:val="left"/>
    </w:lvl>
    <w:lvl w:ilvl="8" w:tplc="3D96175A">
      <w:numFmt w:val="decimal"/>
      <w:lvlText w:val=""/>
      <w:lvlJc w:val="left"/>
    </w:lvl>
  </w:abstractNum>
  <w:num w:numId="1" w16cid:durableId="2000227489">
    <w:abstractNumId w:val="1"/>
    <w:lvlOverride w:ilvl="0">
      <w:startOverride w:val="1"/>
    </w:lvlOverride>
  </w:num>
  <w:num w:numId="2" w16cid:durableId="2029406144">
    <w:abstractNumId w:val="2"/>
    <w:lvlOverride w:ilvl="0">
      <w:startOverride w:val="1"/>
    </w:lvlOverride>
  </w:num>
  <w:num w:numId="3" w16cid:durableId="1847132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B79"/>
    <w:rsid w:val="000D4D11"/>
    <w:rsid w:val="003F5806"/>
    <w:rsid w:val="00BD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A9CBC"/>
  <w15:docId w15:val="{4AE83BC7-7F8F-4D97-B712-2F5967E5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2051</Words>
  <Characters>12395</Characters>
  <Application>Microsoft Office Word</Application>
  <DocSecurity>0</DocSecurity>
  <Lines>225</Lines>
  <Paragraphs>140</Paragraphs>
  <ScaleCrop>false</ScaleCrop>
  <Company/>
  <LinksUpToDate>false</LinksUpToDate>
  <CharactersWithSpaces>14340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Bryan Blair</cp:lastModifiedBy>
  <cp:revision>2</cp:revision>
  <dcterms:created xsi:type="dcterms:W3CDTF">2026-01-28T16:41:00Z</dcterms:created>
  <dcterms:modified xsi:type="dcterms:W3CDTF">2026-01-28T16:41:00Z</dcterms:modified>
</cp:coreProperties>
</file>