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F908" w14:textId="481F6939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📄</w:t>
      </w:r>
      <w:r w:rsidRPr="00A532B3">
        <w:rPr>
          <w:b/>
          <w:bCs/>
        </w:rPr>
        <w:t xml:space="preserve"> Interview Preparation Guide</w:t>
      </w:r>
    </w:p>
    <w:p w14:paraId="78F16904" w14:textId="77777777" w:rsidR="00A532B3" w:rsidRPr="00A532B3" w:rsidRDefault="00A532B3" w:rsidP="00A532B3">
      <w:r w:rsidRPr="00A532B3">
        <w:rPr>
          <w:b/>
          <w:bCs/>
        </w:rPr>
        <w:t>Candidate:</w:t>
      </w:r>
      <w:r w:rsidRPr="00A532B3">
        <w:t xml:space="preserve"> Dr. Victor </w:t>
      </w:r>
      <w:proofErr w:type="spellStart"/>
      <w:r w:rsidRPr="00A532B3">
        <w:t>Otcheretko</w:t>
      </w:r>
      <w:proofErr w:type="spellEnd"/>
      <w:r w:rsidRPr="00A532B3">
        <w:br/>
      </w:r>
      <w:r w:rsidRPr="00A532B3">
        <w:rPr>
          <w:b/>
          <w:bCs/>
        </w:rPr>
        <w:t>Role:</w:t>
      </w:r>
      <w:r w:rsidRPr="00A532B3">
        <w:t xml:space="preserve"> Medical Director, Drug Safety Physician</w:t>
      </w:r>
      <w:r w:rsidRPr="00A532B3">
        <w:br/>
      </w:r>
      <w:r w:rsidRPr="00A532B3">
        <w:rPr>
          <w:b/>
          <w:bCs/>
        </w:rPr>
        <w:t>Client:</w:t>
      </w:r>
      <w:r w:rsidRPr="00A532B3">
        <w:t xml:space="preserve"> Ionis Pharmaceuticals</w:t>
      </w:r>
      <w:r w:rsidRPr="00A532B3">
        <w:br/>
      </w:r>
      <w:r w:rsidRPr="00A532B3">
        <w:rPr>
          <w:b/>
          <w:bCs/>
        </w:rPr>
        <w:t>Hiring Manager:</w:t>
      </w:r>
      <w:r w:rsidRPr="00A532B3">
        <w:t xml:space="preserve"> Sanja Gauthier, VP &amp; Head of Global Drug Safety &amp; Pharmacovigilance</w:t>
      </w:r>
    </w:p>
    <w:p w14:paraId="6056B8BC" w14:textId="77777777" w:rsidR="00A532B3" w:rsidRPr="00A532B3" w:rsidRDefault="00A532B3" w:rsidP="00A532B3">
      <w:r w:rsidRPr="00A532B3">
        <w:pict w14:anchorId="46FF193B">
          <v:rect id="_x0000_i1064" style="width:0;height:1.5pt" o:hralign="center" o:hrstd="t" o:hr="t" fillcolor="#a0a0a0" stroked="f"/>
        </w:pict>
      </w:r>
    </w:p>
    <w:p w14:paraId="79F9EEEB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1. Role Overview &amp; Key Themes</w:t>
      </w:r>
    </w:p>
    <w:p w14:paraId="044F996C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🧭</w:t>
      </w:r>
      <w:r w:rsidRPr="00A532B3">
        <w:rPr>
          <w:b/>
          <w:bCs/>
        </w:rPr>
        <w:t xml:space="preserve"> Role Mission &amp; Priorities</w:t>
      </w:r>
    </w:p>
    <w:p w14:paraId="7CBD7502" w14:textId="77777777" w:rsidR="00A532B3" w:rsidRPr="00A532B3" w:rsidRDefault="00A532B3" w:rsidP="00A532B3">
      <w:pPr>
        <w:numPr>
          <w:ilvl w:val="0"/>
          <w:numId w:val="22"/>
        </w:numPr>
      </w:pPr>
      <w:r w:rsidRPr="00A532B3">
        <w:t xml:space="preserve">Act as </w:t>
      </w:r>
      <w:r w:rsidRPr="00A532B3">
        <w:rPr>
          <w:b/>
          <w:bCs/>
        </w:rPr>
        <w:t>strategic safety lead</w:t>
      </w:r>
      <w:r w:rsidRPr="00A532B3">
        <w:t xml:space="preserve"> for high-priority programs, particularly those approaching regulatory submission</w:t>
      </w:r>
    </w:p>
    <w:p w14:paraId="0B3ED773" w14:textId="77777777" w:rsidR="00A532B3" w:rsidRPr="00A532B3" w:rsidRDefault="00A532B3" w:rsidP="00A532B3">
      <w:pPr>
        <w:numPr>
          <w:ilvl w:val="0"/>
          <w:numId w:val="22"/>
        </w:numPr>
      </w:pPr>
      <w:r w:rsidRPr="00A532B3">
        <w:t xml:space="preserve">Partner cross-functionally across </w:t>
      </w:r>
      <w:r w:rsidRPr="00A532B3">
        <w:rPr>
          <w:b/>
          <w:bCs/>
        </w:rPr>
        <w:t>Clinical Development, Regulatory Affairs, and Medical Affairs</w:t>
      </w:r>
    </w:p>
    <w:p w14:paraId="04DC04DD" w14:textId="77777777" w:rsidR="00A532B3" w:rsidRPr="00A532B3" w:rsidRDefault="00A532B3" w:rsidP="00A532B3">
      <w:pPr>
        <w:numPr>
          <w:ilvl w:val="0"/>
          <w:numId w:val="22"/>
        </w:numPr>
      </w:pPr>
      <w:r w:rsidRPr="00A532B3">
        <w:t xml:space="preserve">Bring an </w:t>
      </w:r>
      <w:r w:rsidRPr="00A532B3">
        <w:rPr>
          <w:b/>
          <w:bCs/>
        </w:rPr>
        <w:t>established PV mindset</w:t>
      </w:r>
      <w:r w:rsidRPr="00A532B3">
        <w:t xml:space="preserve"> to a biotech scaling up infrastructure and evolving strategy</w:t>
      </w:r>
    </w:p>
    <w:p w14:paraId="07B33A9A" w14:textId="77777777" w:rsidR="00A532B3" w:rsidRPr="00A532B3" w:rsidRDefault="00A532B3" w:rsidP="00A532B3">
      <w:pPr>
        <w:numPr>
          <w:ilvl w:val="0"/>
          <w:numId w:val="22"/>
        </w:numPr>
      </w:pPr>
      <w:r w:rsidRPr="00A532B3">
        <w:t>Communicate clearly and concisely across clinical, regulatory, and executive functions</w:t>
      </w:r>
    </w:p>
    <w:p w14:paraId="01DBCEC9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🔍</w:t>
      </w:r>
      <w:r w:rsidRPr="00A532B3">
        <w:rPr>
          <w:b/>
          <w:bCs/>
        </w:rPr>
        <w:t xml:space="preserve"> Key Themes</w:t>
      </w:r>
    </w:p>
    <w:p w14:paraId="6898A845" w14:textId="77777777" w:rsidR="00A532B3" w:rsidRPr="00A532B3" w:rsidRDefault="00A532B3" w:rsidP="00A532B3">
      <w:pPr>
        <w:numPr>
          <w:ilvl w:val="0"/>
          <w:numId w:val="23"/>
        </w:numPr>
      </w:pPr>
      <w:r w:rsidRPr="00A532B3">
        <w:t xml:space="preserve">Translating </w:t>
      </w:r>
      <w:r w:rsidRPr="00A532B3">
        <w:rPr>
          <w:b/>
          <w:bCs/>
        </w:rPr>
        <w:t>safety surveillance</w:t>
      </w:r>
      <w:r w:rsidRPr="00A532B3">
        <w:t xml:space="preserve"> and </w:t>
      </w:r>
      <w:r w:rsidRPr="00A532B3">
        <w:rPr>
          <w:b/>
          <w:bCs/>
        </w:rPr>
        <w:t>signal detection findings</w:t>
      </w:r>
      <w:r w:rsidRPr="00A532B3">
        <w:t xml:space="preserve"> into actionable regulatory strategy</w:t>
      </w:r>
    </w:p>
    <w:p w14:paraId="437C4233" w14:textId="77777777" w:rsidR="00A532B3" w:rsidRPr="00A532B3" w:rsidRDefault="00A532B3" w:rsidP="00A532B3">
      <w:pPr>
        <w:numPr>
          <w:ilvl w:val="0"/>
          <w:numId w:val="23"/>
        </w:numPr>
      </w:pPr>
      <w:r w:rsidRPr="00A532B3">
        <w:t xml:space="preserve">Ownership of </w:t>
      </w:r>
      <w:r w:rsidRPr="00A532B3">
        <w:rPr>
          <w:b/>
          <w:bCs/>
        </w:rPr>
        <w:t>safety sections</w:t>
      </w:r>
      <w:r w:rsidRPr="00A532B3">
        <w:t xml:space="preserve"> of DSURs, IBs, CSRs, RMPs, and PADERs</w:t>
      </w:r>
    </w:p>
    <w:p w14:paraId="110474EC" w14:textId="77777777" w:rsidR="00A532B3" w:rsidRPr="00A532B3" w:rsidRDefault="00A532B3" w:rsidP="00A532B3">
      <w:pPr>
        <w:numPr>
          <w:ilvl w:val="0"/>
          <w:numId w:val="23"/>
        </w:numPr>
      </w:pPr>
      <w:r w:rsidRPr="00A532B3">
        <w:t xml:space="preserve">Fluency in </w:t>
      </w:r>
      <w:r w:rsidRPr="00A532B3">
        <w:rPr>
          <w:b/>
          <w:bCs/>
        </w:rPr>
        <w:t>global PV compliance</w:t>
      </w:r>
      <w:r w:rsidRPr="00A532B3">
        <w:t xml:space="preserve"> (FDA, EMA, Health Canada, ICH)</w:t>
      </w:r>
    </w:p>
    <w:p w14:paraId="730645C4" w14:textId="77777777" w:rsidR="00A532B3" w:rsidRPr="00A532B3" w:rsidRDefault="00A532B3" w:rsidP="00A532B3">
      <w:pPr>
        <w:numPr>
          <w:ilvl w:val="0"/>
          <w:numId w:val="23"/>
        </w:numPr>
      </w:pPr>
      <w:r w:rsidRPr="00A532B3">
        <w:t xml:space="preserve">Hands-on safety leadership in </w:t>
      </w:r>
      <w:r w:rsidRPr="00A532B3">
        <w:rPr>
          <w:b/>
          <w:bCs/>
        </w:rPr>
        <w:t>neurology and psychiatry</w:t>
      </w:r>
      <w:r w:rsidRPr="00A532B3">
        <w:t>, which aligns well with Ionis’ pipeline</w:t>
      </w:r>
    </w:p>
    <w:p w14:paraId="52AF6DB5" w14:textId="77777777" w:rsidR="00A532B3" w:rsidRPr="00A532B3" w:rsidRDefault="00A532B3" w:rsidP="00A532B3">
      <w:r w:rsidRPr="00A532B3">
        <w:pict w14:anchorId="4377B916">
          <v:rect id="_x0000_i1065" style="width:0;height:1.5pt" o:hralign="center" o:hrstd="t" o:hr="t" fillcolor="#a0a0a0" stroked="f"/>
        </w:pict>
      </w:r>
    </w:p>
    <w:p w14:paraId="2F109C2F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2. Candidate Fit Summary</w:t>
      </w:r>
    </w:p>
    <w:p w14:paraId="2B449257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✅</w:t>
      </w:r>
      <w:r w:rsidRPr="00A532B3">
        <w:rPr>
          <w:b/>
          <w:bCs/>
        </w:rPr>
        <w:t xml:space="preserve"> Strengths &amp; Alignment</w:t>
      </w:r>
    </w:p>
    <w:p w14:paraId="00AED03A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t xml:space="preserve">20+ years of experience </w:t>
      </w:r>
      <w:proofErr w:type="gramStart"/>
      <w:r w:rsidRPr="00A532B3">
        <w:t>across</w:t>
      </w:r>
      <w:proofErr w:type="gramEnd"/>
      <w:r w:rsidRPr="00A532B3">
        <w:t xml:space="preserve"> </w:t>
      </w:r>
      <w:r w:rsidRPr="00A532B3">
        <w:rPr>
          <w:b/>
          <w:bCs/>
        </w:rPr>
        <w:t>industry, academic, and hospital settings</w:t>
      </w:r>
    </w:p>
    <w:p w14:paraId="4D76F286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t xml:space="preserve">Built the </w:t>
      </w:r>
      <w:r w:rsidRPr="00A532B3">
        <w:rPr>
          <w:b/>
          <w:bCs/>
        </w:rPr>
        <w:t>PV function from scratch</w:t>
      </w:r>
      <w:r w:rsidRPr="00A532B3">
        <w:t xml:space="preserve"> at Ironshore, overseeing the full safety lifecycle for CNS assets</w:t>
      </w:r>
    </w:p>
    <w:p w14:paraId="6742D406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lastRenderedPageBreak/>
        <w:t xml:space="preserve">Deep familiarity with </w:t>
      </w:r>
      <w:r w:rsidRPr="00A532B3">
        <w:rPr>
          <w:b/>
          <w:bCs/>
        </w:rPr>
        <w:t>regulatory documentation</w:t>
      </w:r>
      <w:r w:rsidRPr="00A532B3">
        <w:t>, including labeling, periodic safety reports, and submission materials</w:t>
      </w:r>
    </w:p>
    <w:p w14:paraId="09CCCB37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t xml:space="preserve">Experience with </w:t>
      </w:r>
      <w:r w:rsidRPr="00A532B3">
        <w:rPr>
          <w:b/>
          <w:bCs/>
        </w:rPr>
        <w:t>outsourced PV vendor management</w:t>
      </w:r>
      <w:r w:rsidRPr="00A532B3">
        <w:t>, inspection readiness, and SOP development</w:t>
      </w:r>
    </w:p>
    <w:p w14:paraId="109CB914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t xml:space="preserve">Strong </w:t>
      </w:r>
      <w:r w:rsidRPr="00A532B3">
        <w:rPr>
          <w:b/>
          <w:bCs/>
        </w:rPr>
        <w:t>neurology and psychiatry therapeutic area expertise</w:t>
      </w:r>
      <w:r w:rsidRPr="00A532B3">
        <w:t xml:space="preserve"> — aligned to Ionis’ late-stage programs like </w:t>
      </w:r>
      <w:r w:rsidRPr="00A532B3">
        <w:rPr>
          <w:b/>
          <w:bCs/>
        </w:rPr>
        <w:t xml:space="preserve">QALSODY and </w:t>
      </w:r>
      <w:proofErr w:type="spellStart"/>
      <w:r w:rsidRPr="00A532B3">
        <w:rPr>
          <w:b/>
          <w:bCs/>
        </w:rPr>
        <w:t>eplontersen</w:t>
      </w:r>
      <w:proofErr w:type="spellEnd"/>
    </w:p>
    <w:p w14:paraId="6774DB4D" w14:textId="77777777" w:rsidR="00A532B3" w:rsidRPr="00A532B3" w:rsidRDefault="00A532B3" w:rsidP="00A532B3">
      <w:pPr>
        <w:numPr>
          <w:ilvl w:val="0"/>
          <w:numId w:val="24"/>
        </w:numPr>
      </w:pPr>
      <w:r w:rsidRPr="00A532B3">
        <w:t xml:space="preserve">Trusted </w:t>
      </w:r>
      <w:r w:rsidRPr="00A532B3">
        <w:rPr>
          <w:b/>
          <w:bCs/>
        </w:rPr>
        <w:t>SME and communicator</w:t>
      </w:r>
      <w:r w:rsidRPr="00A532B3">
        <w:t xml:space="preserve"> to executive leadership, regulators, and cross-functional partners</w:t>
      </w:r>
    </w:p>
    <w:p w14:paraId="090E0B2B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⚠️</w:t>
      </w:r>
      <w:r w:rsidRPr="00A532B3">
        <w:rPr>
          <w:b/>
          <w:bCs/>
        </w:rPr>
        <w:t xml:space="preserve"> Areas to Prepare</w:t>
      </w:r>
    </w:p>
    <w:p w14:paraId="7ACF1D33" w14:textId="77777777" w:rsidR="00A532B3" w:rsidRPr="00A532B3" w:rsidRDefault="00A532B3" w:rsidP="00A532B3">
      <w:pPr>
        <w:numPr>
          <w:ilvl w:val="0"/>
          <w:numId w:val="25"/>
        </w:numPr>
      </w:pPr>
      <w:r w:rsidRPr="00A532B3">
        <w:t xml:space="preserve">Most recent hands-on leadership was in </w:t>
      </w:r>
      <w:r w:rsidRPr="00A532B3">
        <w:rPr>
          <w:b/>
          <w:bCs/>
        </w:rPr>
        <w:t>mid-size pharma</w:t>
      </w:r>
      <w:r w:rsidRPr="00A532B3">
        <w:t xml:space="preserve">; Sanja will want assurance that he thrives in </w:t>
      </w:r>
      <w:r w:rsidRPr="00A532B3">
        <w:rPr>
          <w:b/>
          <w:bCs/>
        </w:rPr>
        <w:t>fast-paced, lean biotech</w:t>
      </w:r>
    </w:p>
    <w:p w14:paraId="76A030A6" w14:textId="77777777" w:rsidR="00A532B3" w:rsidRPr="00A532B3" w:rsidRDefault="00A532B3" w:rsidP="00A532B3">
      <w:pPr>
        <w:numPr>
          <w:ilvl w:val="0"/>
          <w:numId w:val="25"/>
        </w:numPr>
      </w:pPr>
      <w:r w:rsidRPr="00A532B3">
        <w:t xml:space="preserve">Focused primarily on </w:t>
      </w:r>
      <w:r w:rsidRPr="00A532B3">
        <w:rPr>
          <w:b/>
          <w:bCs/>
        </w:rPr>
        <w:t>CNS programs</w:t>
      </w:r>
      <w:r w:rsidRPr="00A532B3">
        <w:t xml:space="preserve"> — should be ready to extrapolate PV leadership to </w:t>
      </w:r>
      <w:r w:rsidRPr="00A532B3">
        <w:rPr>
          <w:b/>
          <w:bCs/>
        </w:rPr>
        <w:t>RNA-based therapeutic platforms</w:t>
      </w:r>
    </w:p>
    <w:p w14:paraId="7A774BB5" w14:textId="77777777" w:rsidR="00A532B3" w:rsidRPr="00A532B3" w:rsidRDefault="00A532B3" w:rsidP="00A532B3">
      <w:pPr>
        <w:numPr>
          <w:ilvl w:val="0"/>
          <w:numId w:val="25"/>
        </w:numPr>
      </w:pPr>
      <w:r w:rsidRPr="00A532B3">
        <w:t xml:space="preserve">Communication must be </w:t>
      </w:r>
      <w:r w:rsidRPr="00A532B3">
        <w:rPr>
          <w:b/>
          <w:bCs/>
        </w:rPr>
        <w:t>tight and crisp</w:t>
      </w:r>
      <w:r w:rsidRPr="00A532B3">
        <w:t xml:space="preserve"> — he’ll need to avoid deep tangents and lead with the impact</w:t>
      </w:r>
    </w:p>
    <w:p w14:paraId="4DA06540" w14:textId="77777777" w:rsidR="00A532B3" w:rsidRPr="00A532B3" w:rsidRDefault="00A532B3" w:rsidP="00A532B3">
      <w:r w:rsidRPr="00A532B3">
        <w:pict w14:anchorId="630453DC">
          <v:rect id="_x0000_i1066" style="width:0;height:1.5pt" o:hralign="center" o:hrstd="t" o:hr="t" fillcolor="#a0a0a0" stroked="f"/>
        </w:pict>
      </w:r>
    </w:p>
    <w:p w14:paraId="1D5923E4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🔬</w:t>
      </w:r>
      <w:r w:rsidRPr="00A532B3">
        <w:rPr>
          <w:b/>
          <w:bCs/>
        </w:rPr>
        <w:t xml:space="preserve"> Ionis-Specific Enhancements &amp; Insights</w:t>
      </w:r>
    </w:p>
    <w:p w14:paraId="7FC29AEB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1. Speak the Language of RNA Therapies</w:t>
      </w:r>
    </w:p>
    <w:p w14:paraId="67BE394E" w14:textId="77777777" w:rsidR="00A532B3" w:rsidRPr="00A532B3" w:rsidRDefault="00A532B3" w:rsidP="00A532B3">
      <w:r w:rsidRPr="00A532B3">
        <w:t>He must show familiarity with ASO-related safety considerations:</w:t>
      </w:r>
    </w:p>
    <w:p w14:paraId="07A962FF" w14:textId="77777777" w:rsidR="00A532B3" w:rsidRPr="00A532B3" w:rsidRDefault="00A532B3" w:rsidP="00A532B3">
      <w:pPr>
        <w:numPr>
          <w:ilvl w:val="0"/>
          <w:numId w:val="26"/>
        </w:numPr>
      </w:pPr>
      <w:r w:rsidRPr="00A532B3">
        <w:t xml:space="preserve">Class effects: </w:t>
      </w:r>
      <w:r w:rsidRPr="00A532B3">
        <w:rPr>
          <w:b/>
          <w:bCs/>
        </w:rPr>
        <w:t>platelet suppression, hepatic enzyme shifts, renal implications</w:t>
      </w:r>
    </w:p>
    <w:p w14:paraId="08477535" w14:textId="77777777" w:rsidR="00A532B3" w:rsidRPr="00A532B3" w:rsidRDefault="00A532B3" w:rsidP="00A532B3">
      <w:pPr>
        <w:numPr>
          <w:ilvl w:val="0"/>
          <w:numId w:val="26"/>
        </w:numPr>
      </w:pPr>
      <w:r w:rsidRPr="00A532B3">
        <w:rPr>
          <w:b/>
          <w:bCs/>
        </w:rPr>
        <w:t>Chronic exposure implications</w:t>
      </w:r>
      <w:r w:rsidRPr="00A532B3">
        <w:t xml:space="preserve"> and </w:t>
      </w:r>
      <w:r w:rsidRPr="00A532B3">
        <w:rPr>
          <w:b/>
          <w:bCs/>
        </w:rPr>
        <w:t>CNS-specific risks</w:t>
      </w:r>
      <w:r w:rsidRPr="00A532B3">
        <w:t xml:space="preserve"> (esp. given his neurology background)</w:t>
      </w:r>
    </w:p>
    <w:p w14:paraId="386817F2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💡</w:t>
      </w:r>
      <w:r w:rsidRPr="00A532B3">
        <w:t xml:space="preserve"> Use examples like:</w:t>
      </w:r>
    </w:p>
    <w:p w14:paraId="0C6B6068" w14:textId="77777777" w:rsidR="00A532B3" w:rsidRPr="00A532B3" w:rsidRDefault="00A532B3" w:rsidP="00A532B3">
      <w:r w:rsidRPr="00A532B3">
        <w:t>“In our psychiatric trials, we had to balance chronic dosing concerns with unclear long-term risk data — I’d approach RNA-based agents at Ionis with a similar lens on longitudinal data monitoring, platform effect modeling, and tight coordination with regulators.”</w:t>
      </w:r>
    </w:p>
    <w:p w14:paraId="0E5E1FD2" w14:textId="77777777" w:rsidR="00A532B3" w:rsidRPr="00A532B3" w:rsidRDefault="00A532B3" w:rsidP="00A532B3">
      <w:r w:rsidRPr="00A532B3">
        <w:pict w14:anchorId="38121B14">
          <v:rect id="_x0000_i1067" style="width:0;height:1.5pt" o:hralign="center" o:hrstd="t" o:hr="t" fillcolor="#a0a0a0" stroked="f"/>
        </w:pict>
      </w:r>
    </w:p>
    <w:p w14:paraId="4BF76AF1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2. Reference Ionis Programs</w:t>
      </w:r>
    </w:p>
    <w:p w14:paraId="6DCE8D78" w14:textId="77777777" w:rsidR="00A532B3" w:rsidRPr="00A532B3" w:rsidRDefault="00A532B3" w:rsidP="00A532B3">
      <w:pPr>
        <w:numPr>
          <w:ilvl w:val="0"/>
          <w:numId w:val="27"/>
        </w:numPr>
      </w:pPr>
      <w:r w:rsidRPr="00A532B3">
        <w:rPr>
          <w:b/>
          <w:bCs/>
        </w:rPr>
        <w:t>QALSODY (</w:t>
      </w:r>
      <w:proofErr w:type="spellStart"/>
      <w:r w:rsidRPr="00A532B3">
        <w:rPr>
          <w:b/>
          <w:bCs/>
        </w:rPr>
        <w:t>tofersen</w:t>
      </w:r>
      <w:proofErr w:type="spellEnd"/>
      <w:r w:rsidRPr="00A532B3">
        <w:rPr>
          <w:b/>
          <w:bCs/>
        </w:rPr>
        <w:t>)</w:t>
      </w:r>
      <w:r w:rsidRPr="00A532B3">
        <w:t xml:space="preserve"> – now approved for SOD1-ALS</w:t>
      </w:r>
    </w:p>
    <w:p w14:paraId="28162058" w14:textId="77777777" w:rsidR="00A532B3" w:rsidRPr="00A532B3" w:rsidRDefault="00A532B3" w:rsidP="00A532B3">
      <w:pPr>
        <w:numPr>
          <w:ilvl w:val="0"/>
          <w:numId w:val="27"/>
        </w:numPr>
      </w:pPr>
      <w:proofErr w:type="spellStart"/>
      <w:r w:rsidRPr="00A532B3">
        <w:rPr>
          <w:b/>
          <w:bCs/>
        </w:rPr>
        <w:lastRenderedPageBreak/>
        <w:t>Eplontersen</w:t>
      </w:r>
      <w:proofErr w:type="spellEnd"/>
      <w:r w:rsidRPr="00A532B3">
        <w:t xml:space="preserve">, </w:t>
      </w:r>
      <w:proofErr w:type="spellStart"/>
      <w:r w:rsidRPr="00A532B3">
        <w:rPr>
          <w:b/>
          <w:bCs/>
        </w:rPr>
        <w:t>Donidalorsen</w:t>
      </w:r>
      <w:proofErr w:type="spellEnd"/>
      <w:r w:rsidRPr="00A532B3">
        <w:t xml:space="preserve">, </w:t>
      </w:r>
      <w:proofErr w:type="spellStart"/>
      <w:r w:rsidRPr="00A532B3">
        <w:rPr>
          <w:b/>
          <w:bCs/>
        </w:rPr>
        <w:t>Olezarsen</w:t>
      </w:r>
      <w:proofErr w:type="spellEnd"/>
      <w:r w:rsidRPr="00A532B3">
        <w:t xml:space="preserve"> — late-stage regulatory paths</w:t>
      </w:r>
    </w:p>
    <w:p w14:paraId="73E38B3C" w14:textId="77777777" w:rsidR="00A532B3" w:rsidRPr="00A532B3" w:rsidRDefault="00A532B3" w:rsidP="00A532B3">
      <w:r w:rsidRPr="00A532B3">
        <w:t>He could say:</w:t>
      </w:r>
    </w:p>
    <w:p w14:paraId="7B6170A2" w14:textId="77777777" w:rsidR="00A532B3" w:rsidRPr="00A532B3" w:rsidRDefault="00A532B3" w:rsidP="00A532B3">
      <w:r w:rsidRPr="00A532B3">
        <w:t>“I understand Ionis is navigating late-phase filings on several RNA therapeutics. At Ironshore, I oversaw the full PV lifecycle from IND to market, including authoring PADERs, managing Health Canada and EMA inquiries, and leading benefit-risk discussions — experience I’d apply directly here.”</w:t>
      </w:r>
    </w:p>
    <w:p w14:paraId="642AF029" w14:textId="77777777" w:rsidR="00A532B3" w:rsidRPr="00A532B3" w:rsidRDefault="00A532B3" w:rsidP="00A532B3">
      <w:r w:rsidRPr="00A532B3">
        <w:pict w14:anchorId="29A5A748">
          <v:rect id="_x0000_i1068" style="width:0;height:1.5pt" o:hralign="center" o:hrstd="t" o:hr="t" fillcolor="#a0a0a0" stroked="f"/>
        </w:pict>
      </w:r>
    </w:p>
    <w:p w14:paraId="5E4C31BB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3. Play to His Builder Profile</w:t>
      </w:r>
    </w:p>
    <w:p w14:paraId="2C1CAECC" w14:textId="77777777" w:rsidR="00A532B3" w:rsidRPr="00A532B3" w:rsidRDefault="00A532B3" w:rsidP="00A532B3">
      <w:r w:rsidRPr="00A532B3">
        <w:t>At Ironshore, he:</w:t>
      </w:r>
    </w:p>
    <w:p w14:paraId="636A961C" w14:textId="77777777" w:rsidR="00A532B3" w:rsidRPr="00A532B3" w:rsidRDefault="00A532B3" w:rsidP="00A532B3">
      <w:pPr>
        <w:numPr>
          <w:ilvl w:val="0"/>
          <w:numId w:val="28"/>
        </w:numPr>
      </w:pPr>
      <w:r w:rsidRPr="00A532B3">
        <w:t>Developed SOPs, safety management plans, and audit-ready infrastructure</w:t>
      </w:r>
    </w:p>
    <w:p w14:paraId="0B0D8D63" w14:textId="77777777" w:rsidR="00A532B3" w:rsidRPr="00A532B3" w:rsidRDefault="00A532B3" w:rsidP="00A532B3">
      <w:pPr>
        <w:numPr>
          <w:ilvl w:val="0"/>
          <w:numId w:val="28"/>
        </w:numPr>
      </w:pPr>
      <w:r w:rsidRPr="00A532B3">
        <w:t>Chaired executive safety committees</w:t>
      </w:r>
    </w:p>
    <w:p w14:paraId="21F5C0F2" w14:textId="77777777" w:rsidR="00A532B3" w:rsidRPr="00A532B3" w:rsidRDefault="00A532B3" w:rsidP="00A532B3">
      <w:pPr>
        <w:numPr>
          <w:ilvl w:val="0"/>
          <w:numId w:val="28"/>
        </w:numPr>
      </w:pPr>
      <w:r w:rsidRPr="00A532B3">
        <w:t>Mentored PV staff and managed external vendors</w:t>
      </w:r>
    </w:p>
    <w:p w14:paraId="6BF7BD4F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📌</w:t>
      </w:r>
      <w:r w:rsidRPr="00A532B3">
        <w:t xml:space="preserve"> Emphasize this builder mindset — Sanja is shaping the next-gen safety function</w:t>
      </w:r>
    </w:p>
    <w:p w14:paraId="1A265EC9" w14:textId="77777777" w:rsidR="00A532B3" w:rsidRPr="00A532B3" w:rsidRDefault="00A532B3" w:rsidP="00A532B3">
      <w:r w:rsidRPr="00A532B3">
        <w:pict w14:anchorId="530F46E7">
          <v:rect id="_x0000_i1069" style="width:0;height:1.5pt" o:hralign="center" o:hrstd="t" o:hr="t" fillcolor="#a0a0a0" stroked="f"/>
        </w:pict>
      </w:r>
    </w:p>
    <w:p w14:paraId="4D0F0BD4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4. Culture Fit — Autonomy with Accountability</w:t>
      </w:r>
    </w:p>
    <w:p w14:paraId="55459071" w14:textId="77777777" w:rsidR="00A532B3" w:rsidRPr="00A532B3" w:rsidRDefault="00A532B3" w:rsidP="00A532B3">
      <w:r w:rsidRPr="00A532B3">
        <w:t>Ionis wants leaders who:</w:t>
      </w:r>
    </w:p>
    <w:p w14:paraId="68C32361" w14:textId="77777777" w:rsidR="00A532B3" w:rsidRPr="00A532B3" w:rsidRDefault="00A532B3" w:rsidP="00A532B3">
      <w:pPr>
        <w:numPr>
          <w:ilvl w:val="0"/>
          <w:numId w:val="29"/>
        </w:numPr>
      </w:pPr>
      <w:r w:rsidRPr="00A532B3">
        <w:t>Work independently</w:t>
      </w:r>
    </w:p>
    <w:p w14:paraId="21312266" w14:textId="77777777" w:rsidR="00A532B3" w:rsidRPr="00A532B3" w:rsidRDefault="00A532B3" w:rsidP="00A532B3">
      <w:pPr>
        <w:numPr>
          <w:ilvl w:val="0"/>
          <w:numId w:val="29"/>
        </w:numPr>
      </w:pPr>
      <w:r w:rsidRPr="00A532B3">
        <w:t>Think strategically</w:t>
      </w:r>
    </w:p>
    <w:p w14:paraId="75015494" w14:textId="77777777" w:rsidR="00A532B3" w:rsidRPr="00A532B3" w:rsidRDefault="00A532B3" w:rsidP="00A532B3">
      <w:pPr>
        <w:numPr>
          <w:ilvl w:val="0"/>
          <w:numId w:val="29"/>
        </w:numPr>
      </w:pPr>
      <w:r w:rsidRPr="00A532B3">
        <w:t>Communicate clearly with stakeholders of all levels</w:t>
      </w:r>
    </w:p>
    <w:p w14:paraId="4F16B471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✅</w:t>
      </w:r>
      <w:r w:rsidRPr="00A532B3">
        <w:t xml:space="preserve"> He should frame:</w:t>
      </w:r>
    </w:p>
    <w:p w14:paraId="35152480" w14:textId="77777777" w:rsidR="00A532B3" w:rsidRPr="00A532B3" w:rsidRDefault="00A532B3" w:rsidP="00A532B3">
      <w:pPr>
        <w:numPr>
          <w:ilvl w:val="0"/>
          <w:numId w:val="30"/>
        </w:numPr>
      </w:pPr>
      <w:r w:rsidRPr="00A532B3">
        <w:t>How he “drove clarity” during ambiguity</w:t>
      </w:r>
    </w:p>
    <w:p w14:paraId="072606FD" w14:textId="77777777" w:rsidR="00A532B3" w:rsidRPr="00A532B3" w:rsidRDefault="00A532B3" w:rsidP="00A532B3">
      <w:pPr>
        <w:numPr>
          <w:ilvl w:val="0"/>
          <w:numId w:val="30"/>
        </w:numPr>
      </w:pPr>
      <w:r w:rsidRPr="00A532B3">
        <w:t>How he “built compliance-ready processes with minimal resources”</w:t>
      </w:r>
    </w:p>
    <w:p w14:paraId="58E6CC22" w14:textId="77777777" w:rsidR="00A532B3" w:rsidRPr="00A532B3" w:rsidRDefault="00A532B3" w:rsidP="00A532B3">
      <w:pPr>
        <w:numPr>
          <w:ilvl w:val="0"/>
          <w:numId w:val="30"/>
        </w:numPr>
      </w:pPr>
      <w:r w:rsidRPr="00A532B3">
        <w:t>How he “advised executives with concise risk framing”</w:t>
      </w:r>
    </w:p>
    <w:p w14:paraId="29322558" w14:textId="77777777" w:rsidR="00A532B3" w:rsidRPr="00A532B3" w:rsidRDefault="00A532B3" w:rsidP="00A532B3">
      <w:r w:rsidRPr="00A532B3">
        <w:pict w14:anchorId="0C1FEC47">
          <v:rect id="_x0000_i1070" style="width:0;height:1.5pt" o:hralign="center" o:hrstd="t" o:hr="t" fillcolor="#a0a0a0" stroked="f"/>
        </w:pict>
      </w:r>
    </w:p>
    <w:p w14:paraId="03CF7784" w14:textId="6BD93351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3. HR Prep</w:t>
      </w:r>
    </w:p>
    <w:p w14:paraId="4928AE90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💬</w:t>
      </w:r>
      <w:r w:rsidRPr="00A532B3">
        <w:rPr>
          <w:b/>
          <w:bCs/>
        </w:rPr>
        <w:t xml:space="preserve"> Questions to Expect</w:t>
      </w:r>
    </w:p>
    <w:p w14:paraId="38BD9936" w14:textId="77777777" w:rsidR="00A532B3" w:rsidRPr="00A532B3" w:rsidRDefault="00A532B3" w:rsidP="00A532B3">
      <w:pPr>
        <w:numPr>
          <w:ilvl w:val="0"/>
          <w:numId w:val="31"/>
        </w:numPr>
      </w:pPr>
      <w:r w:rsidRPr="00A532B3">
        <w:t>Why are you interested in this role?</w:t>
      </w:r>
    </w:p>
    <w:p w14:paraId="5CAB90B8" w14:textId="77777777" w:rsidR="00A532B3" w:rsidRPr="00A532B3" w:rsidRDefault="00A532B3" w:rsidP="00A532B3">
      <w:pPr>
        <w:numPr>
          <w:ilvl w:val="0"/>
          <w:numId w:val="31"/>
        </w:numPr>
      </w:pPr>
      <w:r w:rsidRPr="00A532B3">
        <w:lastRenderedPageBreak/>
        <w:t>Are you open to a fully remote opportunity?</w:t>
      </w:r>
    </w:p>
    <w:p w14:paraId="3CDBD675" w14:textId="77777777" w:rsidR="00A532B3" w:rsidRPr="00A532B3" w:rsidRDefault="00A532B3" w:rsidP="00A532B3">
      <w:pPr>
        <w:numPr>
          <w:ilvl w:val="0"/>
          <w:numId w:val="31"/>
        </w:numPr>
      </w:pPr>
      <w:r w:rsidRPr="00A532B3">
        <w:t>What’s your expected timeline for starting?</w:t>
      </w:r>
    </w:p>
    <w:p w14:paraId="58BF2AC2" w14:textId="77777777" w:rsidR="00A532B3" w:rsidRPr="00A532B3" w:rsidRDefault="00A532B3" w:rsidP="00A532B3">
      <w:pPr>
        <w:numPr>
          <w:ilvl w:val="0"/>
          <w:numId w:val="31"/>
        </w:numPr>
      </w:pPr>
      <w:r w:rsidRPr="00A532B3">
        <w:t>How do you think your experience matches our needs?</w:t>
      </w:r>
    </w:p>
    <w:p w14:paraId="38D82FAA" w14:textId="77777777" w:rsidR="00A532B3" w:rsidRPr="00A532B3" w:rsidRDefault="00A532B3" w:rsidP="00A532B3">
      <w:pPr>
        <w:numPr>
          <w:ilvl w:val="0"/>
          <w:numId w:val="31"/>
        </w:numPr>
      </w:pPr>
      <w:r w:rsidRPr="00A532B3">
        <w:t>Compensation expectations?</w:t>
      </w:r>
    </w:p>
    <w:p w14:paraId="58A968C5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✅</w:t>
      </w:r>
      <w:r w:rsidRPr="00A532B3">
        <w:t xml:space="preserve"> Coaching:</w:t>
      </w:r>
    </w:p>
    <w:p w14:paraId="76252980" w14:textId="77777777" w:rsidR="00A532B3" w:rsidRPr="00A532B3" w:rsidRDefault="00A532B3" w:rsidP="00A532B3">
      <w:pPr>
        <w:numPr>
          <w:ilvl w:val="0"/>
          <w:numId w:val="32"/>
        </w:numPr>
      </w:pPr>
      <w:r w:rsidRPr="00A532B3">
        <w:t>Emphasize Ionis’ science, platform innovation, and mission focus</w:t>
      </w:r>
    </w:p>
    <w:p w14:paraId="0AB60ED6" w14:textId="77777777" w:rsidR="00A532B3" w:rsidRPr="00A532B3" w:rsidRDefault="00A532B3" w:rsidP="00A532B3">
      <w:pPr>
        <w:numPr>
          <w:ilvl w:val="0"/>
          <w:numId w:val="32"/>
        </w:numPr>
      </w:pPr>
      <w:r w:rsidRPr="00A532B3">
        <w:t>Indicate flexibility in salary, recognizing the full package (base, RSUs, bonus)</w:t>
      </w:r>
    </w:p>
    <w:p w14:paraId="0563DA9F" w14:textId="77777777" w:rsidR="00A532B3" w:rsidRPr="00A532B3" w:rsidRDefault="00A532B3" w:rsidP="00A532B3">
      <w:pPr>
        <w:numPr>
          <w:ilvl w:val="0"/>
          <w:numId w:val="32"/>
        </w:numPr>
      </w:pPr>
      <w:r w:rsidRPr="00A532B3">
        <w:t>Signal eagerness to contribute quickly and remotely</w:t>
      </w:r>
    </w:p>
    <w:p w14:paraId="62C6C60C" w14:textId="77777777" w:rsidR="00A532B3" w:rsidRPr="00A532B3" w:rsidRDefault="00A532B3" w:rsidP="00A532B3">
      <w:r w:rsidRPr="00A532B3">
        <w:pict w14:anchorId="3FB829E6">
          <v:rect id="_x0000_i1071" style="width:0;height:1.5pt" o:hralign="center" o:hrstd="t" o:hr="t" fillcolor="#a0a0a0" stroked="f"/>
        </w:pict>
      </w:r>
    </w:p>
    <w:p w14:paraId="7EA8B4B7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4. Hiring Manager Interview Prep</w:t>
      </w:r>
    </w:p>
    <w:p w14:paraId="2929C213" w14:textId="77777777" w:rsidR="00A532B3" w:rsidRPr="00A532B3" w:rsidRDefault="00A532B3" w:rsidP="00A532B3">
      <w:r w:rsidRPr="00A532B3">
        <w:rPr>
          <w:b/>
          <w:bCs/>
        </w:rPr>
        <w:t>With:</w:t>
      </w:r>
      <w:r w:rsidRPr="00A532B3">
        <w:t xml:space="preserve"> </w:t>
      </w:r>
      <w:r w:rsidRPr="00A532B3">
        <w:rPr>
          <w:i/>
          <w:iCs/>
        </w:rPr>
        <w:t>Sanja Gauthier, VP, Global Drug Safety</w:t>
      </w:r>
    </w:p>
    <w:p w14:paraId="42071477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🗣️</w:t>
      </w:r>
      <w:r w:rsidRPr="00A532B3">
        <w:rPr>
          <w:b/>
          <w:bCs/>
        </w:rPr>
        <w:t xml:space="preserve"> Communication Style Coaching</w:t>
      </w:r>
    </w:p>
    <w:p w14:paraId="24A8F099" w14:textId="77777777" w:rsidR="00A532B3" w:rsidRPr="00A532B3" w:rsidRDefault="00A532B3" w:rsidP="00A532B3">
      <w:r w:rsidRPr="00A532B3">
        <w:t>Sanja expects:</w:t>
      </w:r>
    </w:p>
    <w:p w14:paraId="0022EF7C" w14:textId="77777777" w:rsidR="00A532B3" w:rsidRPr="00A532B3" w:rsidRDefault="00A532B3" w:rsidP="00A532B3">
      <w:pPr>
        <w:numPr>
          <w:ilvl w:val="0"/>
          <w:numId w:val="33"/>
        </w:numPr>
      </w:pPr>
      <w:r w:rsidRPr="00A532B3">
        <w:rPr>
          <w:b/>
          <w:bCs/>
        </w:rPr>
        <w:t>Clarity in logic and delivery</w:t>
      </w:r>
    </w:p>
    <w:p w14:paraId="574A099D" w14:textId="77777777" w:rsidR="00A532B3" w:rsidRPr="00A532B3" w:rsidRDefault="00A532B3" w:rsidP="00A532B3">
      <w:pPr>
        <w:numPr>
          <w:ilvl w:val="0"/>
          <w:numId w:val="33"/>
        </w:numPr>
      </w:pPr>
      <w:r w:rsidRPr="00A532B3">
        <w:rPr>
          <w:b/>
          <w:bCs/>
        </w:rPr>
        <w:t>No rambling</w:t>
      </w:r>
      <w:r w:rsidRPr="00A532B3">
        <w:t xml:space="preserve"> — 2–</w:t>
      </w:r>
      <w:proofErr w:type="gramStart"/>
      <w:r w:rsidRPr="00A532B3">
        <w:t>3 minute</w:t>
      </w:r>
      <w:proofErr w:type="gramEnd"/>
      <w:r w:rsidRPr="00A532B3">
        <w:t xml:space="preserve"> answers max</w:t>
      </w:r>
    </w:p>
    <w:p w14:paraId="4E5FB443" w14:textId="77777777" w:rsidR="00A532B3" w:rsidRPr="00A532B3" w:rsidRDefault="00A532B3" w:rsidP="00A532B3">
      <w:pPr>
        <w:numPr>
          <w:ilvl w:val="0"/>
          <w:numId w:val="33"/>
        </w:numPr>
      </w:pPr>
      <w:r w:rsidRPr="00A532B3">
        <w:t xml:space="preserve">Confidence in </w:t>
      </w:r>
      <w:r w:rsidRPr="00A532B3">
        <w:rPr>
          <w:b/>
          <w:bCs/>
        </w:rPr>
        <w:t>strategic framing</w:t>
      </w:r>
    </w:p>
    <w:p w14:paraId="4893499A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✅</w:t>
      </w:r>
      <w:r w:rsidRPr="00A532B3">
        <w:t xml:space="preserve"> Practice ending answers with:</w:t>
      </w:r>
    </w:p>
    <w:p w14:paraId="557B7BED" w14:textId="77777777" w:rsidR="00A532B3" w:rsidRPr="00A532B3" w:rsidRDefault="00A532B3" w:rsidP="00A532B3">
      <w:r w:rsidRPr="00A532B3">
        <w:t>“That’s the high-level overview — I’m happy to go deeper on any part.”</w:t>
      </w:r>
    </w:p>
    <w:p w14:paraId="7D4E0AE9" w14:textId="77777777" w:rsidR="00A532B3" w:rsidRPr="00A532B3" w:rsidRDefault="00A532B3" w:rsidP="00A532B3">
      <w:r w:rsidRPr="00A532B3">
        <w:pict w14:anchorId="172C28AF">
          <v:rect id="_x0000_i1072" style="width:0;height:1.5pt" o:hralign="center" o:hrstd="t" o:hr="t" fillcolor="#a0a0a0" stroked="f"/>
        </w:pict>
      </w:r>
    </w:p>
    <w:p w14:paraId="3605885A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🌟</w:t>
      </w:r>
      <w:r w:rsidRPr="00A532B3">
        <w:rPr>
          <w:b/>
          <w:bCs/>
        </w:rPr>
        <w:t xml:space="preserve"> STAR Behavioral Questions</w:t>
      </w:r>
    </w:p>
    <w:p w14:paraId="0D4CBA57" w14:textId="77777777" w:rsidR="00A532B3" w:rsidRPr="00A532B3" w:rsidRDefault="00A532B3" w:rsidP="00A532B3">
      <w:pPr>
        <w:numPr>
          <w:ilvl w:val="0"/>
          <w:numId w:val="34"/>
        </w:numPr>
      </w:pPr>
      <w:r w:rsidRPr="00A532B3">
        <w:t>Tell me about a time you had to lead a labeling change under regulatory pressure.</w:t>
      </w:r>
    </w:p>
    <w:p w14:paraId="539566AF" w14:textId="77777777" w:rsidR="00A532B3" w:rsidRPr="00A532B3" w:rsidRDefault="00A532B3" w:rsidP="00A532B3">
      <w:pPr>
        <w:numPr>
          <w:ilvl w:val="0"/>
          <w:numId w:val="34"/>
        </w:numPr>
      </w:pPr>
      <w:r w:rsidRPr="00A532B3">
        <w:t>Describe how you built a PV function or SOP system from the ground up.</w:t>
      </w:r>
    </w:p>
    <w:p w14:paraId="25912191" w14:textId="77777777" w:rsidR="00A532B3" w:rsidRPr="00A532B3" w:rsidRDefault="00A532B3" w:rsidP="00A532B3">
      <w:pPr>
        <w:numPr>
          <w:ilvl w:val="0"/>
          <w:numId w:val="34"/>
        </w:numPr>
      </w:pPr>
      <w:r w:rsidRPr="00A532B3">
        <w:t>Share an example of influencing an executive team on a safety concern.</w:t>
      </w:r>
    </w:p>
    <w:p w14:paraId="4BC170EC" w14:textId="77777777" w:rsidR="00A532B3" w:rsidRPr="00A532B3" w:rsidRDefault="00A532B3" w:rsidP="00A532B3">
      <w:pPr>
        <w:numPr>
          <w:ilvl w:val="0"/>
          <w:numId w:val="34"/>
        </w:numPr>
      </w:pPr>
      <w:r w:rsidRPr="00A532B3">
        <w:t>Walk me through a difficult inspection or audit you helped manage.</w:t>
      </w:r>
    </w:p>
    <w:p w14:paraId="5715DEE1" w14:textId="77777777" w:rsidR="00A532B3" w:rsidRPr="00A532B3" w:rsidRDefault="00A532B3" w:rsidP="00A532B3">
      <w:pPr>
        <w:numPr>
          <w:ilvl w:val="0"/>
          <w:numId w:val="34"/>
        </w:numPr>
      </w:pPr>
      <w:r w:rsidRPr="00A532B3">
        <w:t>Tell me how you resolved cross-functional misalignment on a safety issue.</w:t>
      </w:r>
    </w:p>
    <w:p w14:paraId="7D145313" w14:textId="77777777" w:rsidR="00A532B3" w:rsidRPr="00A532B3" w:rsidRDefault="00A532B3" w:rsidP="00A532B3">
      <w:r w:rsidRPr="00A532B3">
        <w:pict w14:anchorId="14218A08">
          <v:rect id="_x0000_i1073" style="width:0;height:1.5pt" o:hralign="center" o:hrstd="t" o:hr="t" fillcolor="#a0a0a0" stroked="f"/>
        </w:pict>
      </w:r>
    </w:p>
    <w:p w14:paraId="0FC3EAFA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lastRenderedPageBreak/>
        <w:t>🧪</w:t>
      </w:r>
      <w:r w:rsidRPr="00A532B3">
        <w:rPr>
          <w:b/>
          <w:bCs/>
        </w:rPr>
        <w:t xml:space="preserve"> Technical Questions</w:t>
      </w:r>
    </w:p>
    <w:p w14:paraId="6A1A4206" w14:textId="77777777" w:rsidR="00A532B3" w:rsidRPr="00A532B3" w:rsidRDefault="00A532B3" w:rsidP="00A532B3">
      <w:pPr>
        <w:numPr>
          <w:ilvl w:val="0"/>
          <w:numId w:val="35"/>
        </w:numPr>
      </w:pPr>
      <w:r w:rsidRPr="00A532B3">
        <w:t>How do you assess benefit-risk in a CNS population with limited historical data?</w:t>
      </w:r>
    </w:p>
    <w:p w14:paraId="0C63CBC8" w14:textId="77777777" w:rsidR="00A532B3" w:rsidRPr="00A532B3" w:rsidRDefault="00A532B3" w:rsidP="00A532B3">
      <w:pPr>
        <w:numPr>
          <w:ilvl w:val="0"/>
          <w:numId w:val="35"/>
        </w:numPr>
      </w:pPr>
      <w:r w:rsidRPr="00A532B3">
        <w:t>What’s your approach to writing the safety section of a DSUR or PADER?</w:t>
      </w:r>
    </w:p>
    <w:p w14:paraId="6B8D64D6" w14:textId="77777777" w:rsidR="00A532B3" w:rsidRPr="00A532B3" w:rsidRDefault="00A532B3" w:rsidP="00A532B3">
      <w:pPr>
        <w:numPr>
          <w:ilvl w:val="0"/>
          <w:numId w:val="35"/>
        </w:numPr>
      </w:pPr>
      <w:r w:rsidRPr="00A532B3">
        <w:t>How do you ensure vendor compliance with global PV requirements?</w:t>
      </w:r>
    </w:p>
    <w:p w14:paraId="2A6253E3" w14:textId="77777777" w:rsidR="00A532B3" w:rsidRPr="00A532B3" w:rsidRDefault="00A532B3" w:rsidP="00A532B3">
      <w:pPr>
        <w:numPr>
          <w:ilvl w:val="0"/>
          <w:numId w:val="35"/>
        </w:numPr>
      </w:pPr>
      <w:r w:rsidRPr="00A532B3">
        <w:t xml:space="preserve">How do you </w:t>
      </w:r>
      <w:proofErr w:type="gramStart"/>
      <w:r w:rsidRPr="00A532B3">
        <w:t>monitor for</w:t>
      </w:r>
      <w:proofErr w:type="gramEnd"/>
      <w:r w:rsidRPr="00A532B3">
        <w:t xml:space="preserve"> cumulative safety trends in chronic-dose programs?</w:t>
      </w:r>
    </w:p>
    <w:p w14:paraId="193905E8" w14:textId="77777777" w:rsidR="00A532B3" w:rsidRPr="00A532B3" w:rsidRDefault="00A532B3" w:rsidP="00A532B3">
      <w:pPr>
        <w:numPr>
          <w:ilvl w:val="0"/>
          <w:numId w:val="35"/>
        </w:numPr>
      </w:pPr>
      <w:r w:rsidRPr="00A532B3">
        <w:t>What does your signal detection process look like in practice?</w:t>
      </w:r>
    </w:p>
    <w:p w14:paraId="3BA451F9" w14:textId="77777777" w:rsidR="00A532B3" w:rsidRPr="00A532B3" w:rsidRDefault="00A532B3" w:rsidP="00A532B3">
      <w:r w:rsidRPr="00A532B3">
        <w:pict w14:anchorId="65B9212E">
          <v:rect id="_x0000_i1074" style="width:0;height:1.5pt" o:hralign="center" o:hrstd="t" o:hr="t" fillcolor="#a0a0a0" stroked="f"/>
        </w:pict>
      </w:r>
    </w:p>
    <w:p w14:paraId="29E99C3E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💡</w:t>
      </w:r>
      <w:r w:rsidRPr="00A532B3">
        <w:rPr>
          <w:b/>
          <w:bCs/>
        </w:rPr>
        <w:t xml:space="preserve"> Smart Questions to Ask Sanja</w:t>
      </w:r>
    </w:p>
    <w:p w14:paraId="021BC7C0" w14:textId="77777777" w:rsidR="00A532B3" w:rsidRPr="00A532B3" w:rsidRDefault="00A532B3" w:rsidP="00A532B3">
      <w:pPr>
        <w:numPr>
          <w:ilvl w:val="0"/>
          <w:numId w:val="36"/>
        </w:numPr>
      </w:pPr>
      <w:r w:rsidRPr="00A532B3">
        <w:t xml:space="preserve">How </w:t>
      </w:r>
      <w:proofErr w:type="gramStart"/>
      <w:r w:rsidRPr="00A532B3">
        <w:t>are</w:t>
      </w:r>
      <w:proofErr w:type="gramEnd"/>
      <w:r w:rsidRPr="00A532B3">
        <w:t xml:space="preserve"> safety decision-making and clinical strategy integrated at Ionis?</w:t>
      </w:r>
    </w:p>
    <w:p w14:paraId="7ECAC053" w14:textId="77777777" w:rsidR="00A532B3" w:rsidRPr="00A532B3" w:rsidRDefault="00A532B3" w:rsidP="00A532B3">
      <w:pPr>
        <w:numPr>
          <w:ilvl w:val="0"/>
          <w:numId w:val="36"/>
        </w:numPr>
      </w:pPr>
      <w:r w:rsidRPr="00A532B3">
        <w:t xml:space="preserve">What </w:t>
      </w:r>
      <w:proofErr w:type="gramStart"/>
      <w:r w:rsidRPr="00A532B3">
        <w:t>are</w:t>
      </w:r>
      <w:proofErr w:type="gramEnd"/>
      <w:r w:rsidRPr="00A532B3">
        <w:t xml:space="preserve"> the most immediate infrastructure gaps this role would address?</w:t>
      </w:r>
    </w:p>
    <w:p w14:paraId="43413D78" w14:textId="77777777" w:rsidR="00A532B3" w:rsidRPr="00A532B3" w:rsidRDefault="00A532B3" w:rsidP="00A532B3">
      <w:pPr>
        <w:numPr>
          <w:ilvl w:val="0"/>
          <w:numId w:val="36"/>
        </w:numPr>
      </w:pPr>
      <w:r w:rsidRPr="00A532B3">
        <w:t>How has the Drug Safety team evolved under your leadership?</w:t>
      </w:r>
    </w:p>
    <w:p w14:paraId="38E0052D" w14:textId="77777777" w:rsidR="00A532B3" w:rsidRPr="00A532B3" w:rsidRDefault="00A532B3" w:rsidP="00A532B3">
      <w:r w:rsidRPr="00A532B3">
        <w:pict w14:anchorId="0A3ADE78">
          <v:rect id="_x0000_i1075" style="width:0;height:1.5pt" o:hralign="center" o:hrstd="t" o:hr="t" fillcolor="#a0a0a0" stroked="f"/>
        </w:pict>
      </w:r>
    </w:p>
    <w:p w14:paraId="05336E5C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5. Panel / Final Round Prep</w:t>
      </w:r>
    </w:p>
    <w:p w14:paraId="211D7F30" w14:textId="77777777" w:rsidR="00A532B3" w:rsidRPr="00A532B3" w:rsidRDefault="00A532B3" w:rsidP="00A532B3">
      <w:pPr>
        <w:rPr>
          <w:b/>
          <w:bCs/>
        </w:rPr>
      </w:pPr>
      <w:r w:rsidRPr="00A532B3">
        <w:rPr>
          <w:rFonts w:ascii="Segoe UI Emoji" w:hAnsi="Segoe UI Emoji" w:cs="Segoe UI Emoji"/>
          <w:b/>
          <w:bCs/>
        </w:rPr>
        <w:t>🎯</w:t>
      </w:r>
      <w:r w:rsidRPr="00A532B3">
        <w:rPr>
          <w:b/>
          <w:bCs/>
        </w:rPr>
        <w:t xml:space="preserve"> Anticipated Themes</w:t>
      </w:r>
    </w:p>
    <w:p w14:paraId="03A51E05" w14:textId="77777777" w:rsidR="00A532B3" w:rsidRPr="00A532B3" w:rsidRDefault="00A532B3" w:rsidP="00A532B3">
      <w:pPr>
        <w:numPr>
          <w:ilvl w:val="0"/>
          <w:numId w:val="37"/>
        </w:numPr>
      </w:pPr>
      <w:r w:rsidRPr="00A532B3">
        <w:t>Cross-functional collaboration</w:t>
      </w:r>
    </w:p>
    <w:p w14:paraId="707D6787" w14:textId="77777777" w:rsidR="00A532B3" w:rsidRPr="00A532B3" w:rsidRDefault="00A532B3" w:rsidP="00A532B3">
      <w:pPr>
        <w:numPr>
          <w:ilvl w:val="0"/>
          <w:numId w:val="37"/>
        </w:numPr>
      </w:pPr>
      <w:r w:rsidRPr="00A532B3">
        <w:t>Regulatory strategy</w:t>
      </w:r>
    </w:p>
    <w:p w14:paraId="15F98B59" w14:textId="77777777" w:rsidR="00A532B3" w:rsidRPr="00A532B3" w:rsidRDefault="00A532B3" w:rsidP="00A532B3">
      <w:pPr>
        <w:numPr>
          <w:ilvl w:val="0"/>
          <w:numId w:val="37"/>
        </w:numPr>
      </w:pPr>
      <w:r w:rsidRPr="00A532B3">
        <w:t>Proactive risk management</w:t>
      </w:r>
    </w:p>
    <w:p w14:paraId="21639EFD" w14:textId="77777777" w:rsidR="00A532B3" w:rsidRPr="00A532B3" w:rsidRDefault="00A532B3" w:rsidP="00A532B3">
      <w:pPr>
        <w:numPr>
          <w:ilvl w:val="0"/>
          <w:numId w:val="37"/>
        </w:numPr>
      </w:pPr>
      <w:r w:rsidRPr="00A532B3">
        <w:t>Leadership in lean teams</w:t>
      </w:r>
    </w:p>
    <w:p w14:paraId="05D71898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🧩</w:t>
      </w:r>
      <w:r w:rsidRPr="00A532B3">
        <w:t xml:space="preserve"> Sample Scenario-Based Questions</w:t>
      </w:r>
    </w:p>
    <w:p w14:paraId="27D73A0A" w14:textId="77777777" w:rsidR="00A532B3" w:rsidRPr="00A532B3" w:rsidRDefault="00A532B3" w:rsidP="00A532B3">
      <w:pPr>
        <w:numPr>
          <w:ilvl w:val="0"/>
          <w:numId w:val="38"/>
        </w:numPr>
      </w:pPr>
      <w:r w:rsidRPr="00A532B3">
        <w:t>You uncover a pattern of AEs post-submission — how do you manage it?</w:t>
      </w:r>
    </w:p>
    <w:p w14:paraId="06DA5BAA" w14:textId="77777777" w:rsidR="00A532B3" w:rsidRPr="00A532B3" w:rsidRDefault="00A532B3" w:rsidP="00A532B3">
      <w:pPr>
        <w:numPr>
          <w:ilvl w:val="0"/>
          <w:numId w:val="38"/>
        </w:numPr>
      </w:pPr>
      <w:r w:rsidRPr="00A532B3">
        <w:t>A key CRO underdelivers on narrative quality pre-audit — what’s your plan?</w:t>
      </w:r>
    </w:p>
    <w:p w14:paraId="01FB4DEC" w14:textId="77777777" w:rsidR="00A532B3" w:rsidRPr="00A532B3" w:rsidRDefault="00A532B3" w:rsidP="00A532B3">
      <w:pPr>
        <w:numPr>
          <w:ilvl w:val="0"/>
          <w:numId w:val="38"/>
        </w:numPr>
      </w:pPr>
      <w:r w:rsidRPr="00A532B3">
        <w:t>You disagree with a medical monitor about an emerging signal. Walk us through your approach.</w:t>
      </w:r>
    </w:p>
    <w:p w14:paraId="20E8FCF3" w14:textId="77777777" w:rsidR="00A532B3" w:rsidRPr="00A532B3" w:rsidRDefault="00A532B3" w:rsidP="00A532B3">
      <w:r w:rsidRPr="00A532B3">
        <w:pict w14:anchorId="0F7565A2">
          <v:rect id="_x0000_i1076" style="width:0;height:1.5pt" o:hralign="center" o:hrstd="t" o:hr="t" fillcolor="#a0a0a0" stroked="f"/>
        </w:pict>
      </w:r>
    </w:p>
    <w:p w14:paraId="253CC22F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6. Culture &amp; Company Fit</w:t>
      </w:r>
    </w:p>
    <w:p w14:paraId="26F24FA1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What Ionis Looks For:</w:t>
      </w:r>
    </w:p>
    <w:p w14:paraId="38E5A310" w14:textId="77777777" w:rsidR="00A532B3" w:rsidRPr="00A532B3" w:rsidRDefault="00A532B3" w:rsidP="00A532B3">
      <w:pPr>
        <w:numPr>
          <w:ilvl w:val="0"/>
          <w:numId w:val="39"/>
        </w:numPr>
      </w:pPr>
      <w:r w:rsidRPr="00A532B3">
        <w:lastRenderedPageBreak/>
        <w:t>Strategic initiative</w:t>
      </w:r>
    </w:p>
    <w:p w14:paraId="5CAD72E7" w14:textId="77777777" w:rsidR="00A532B3" w:rsidRPr="00A532B3" w:rsidRDefault="00A532B3" w:rsidP="00A532B3">
      <w:pPr>
        <w:numPr>
          <w:ilvl w:val="0"/>
          <w:numId w:val="39"/>
        </w:numPr>
      </w:pPr>
      <w:r w:rsidRPr="00A532B3">
        <w:t>Comfort with ambiguity</w:t>
      </w:r>
    </w:p>
    <w:p w14:paraId="051DFCCF" w14:textId="77777777" w:rsidR="00A532B3" w:rsidRPr="00A532B3" w:rsidRDefault="00A532B3" w:rsidP="00A532B3">
      <w:pPr>
        <w:numPr>
          <w:ilvl w:val="0"/>
          <w:numId w:val="39"/>
        </w:numPr>
      </w:pPr>
      <w:r w:rsidRPr="00A532B3">
        <w:t>Communication that cuts through complexity</w:t>
      </w:r>
    </w:p>
    <w:p w14:paraId="6A785276" w14:textId="77777777" w:rsidR="00A532B3" w:rsidRPr="00A532B3" w:rsidRDefault="00A532B3" w:rsidP="00A532B3">
      <w:pPr>
        <w:numPr>
          <w:ilvl w:val="0"/>
          <w:numId w:val="39"/>
        </w:numPr>
      </w:pPr>
      <w:r w:rsidRPr="00A532B3">
        <w:t xml:space="preserve">Passion for advancing </w:t>
      </w:r>
      <w:r w:rsidRPr="00A532B3">
        <w:rPr>
          <w:b/>
          <w:bCs/>
        </w:rPr>
        <w:t>RNA medicine</w:t>
      </w:r>
    </w:p>
    <w:p w14:paraId="25005ABA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t>📌</w:t>
      </w:r>
      <w:r w:rsidRPr="00A532B3">
        <w:t xml:space="preserve"> How He Fits:</w:t>
      </w:r>
    </w:p>
    <w:p w14:paraId="19A54D97" w14:textId="77777777" w:rsidR="00A532B3" w:rsidRPr="00A532B3" w:rsidRDefault="00A532B3" w:rsidP="00A532B3">
      <w:pPr>
        <w:numPr>
          <w:ilvl w:val="0"/>
          <w:numId w:val="40"/>
        </w:numPr>
      </w:pPr>
      <w:r w:rsidRPr="00A532B3">
        <w:t>Neurology and psychiatry background aligns with Ionis’ CNS pipeline</w:t>
      </w:r>
    </w:p>
    <w:p w14:paraId="759E6049" w14:textId="77777777" w:rsidR="00A532B3" w:rsidRPr="00A532B3" w:rsidRDefault="00A532B3" w:rsidP="00A532B3">
      <w:pPr>
        <w:numPr>
          <w:ilvl w:val="0"/>
          <w:numId w:val="40"/>
        </w:numPr>
      </w:pPr>
      <w:r w:rsidRPr="00A532B3">
        <w:t xml:space="preserve">Proven ability to </w:t>
      </w:r>
      <w:r w:rsidRPr="00A532B3">
        <w:rPr>
          <w:b/>
          <w:bCs/>
        </w:rPr>
        <w:t>stand up PV systems</w:t>
      </w:r>
    </w:p>
    <w:p w14:paraId="57E0C6D5" w14:textId="77777777" w:rsidR="00A532B3" w:rsidRPr="00A532B3" w:rsidRDefault="00A532B3" w:rsidP="00A532B3">
      <w:pPr>
        <w:numPr>
          <w:ilvl w:val="0"/>
          <w:numId w:val="40"/>
        </w:numPr>
      </w:pPr>
      <w:r w:rsidRPr="00A532B3">
        <w:t xml:space="preserve">Confident </w:t>
      </w:r>
      <w:r w:rsidRPr="00A532B3">
        <w:rPr>
          <w:b/>
          <w:bCs/>
        </w:rPr>
        <w:t>advisor to execs and regulators alike</w:t>
      </w:r>
    </w:p>
    <w:p w14:paraId="6538AC06" w14:textId="77777777" w:rsidR="00A532B3" w:rsidRPr="00A532B3" w:rsidRDefault="00A532B3" w:rsidP="00A532B3">
      <w:pPr>
        <w:numPr>
          <w:ilvl w:val="0"/>
          <w:numId w:val="40"/>
        </w:numPr>
      </w:pPr>
      <w:r w:rsidRPr="00A532B3">
        <w:t xml:space="preserve">Experience leading in </w:t>
      </w:r>
      <w:r w:rsidRPr="00A532B3">
        <w:rPr>
          <w:b/>
          <w:bCs/>
        </w:rPr>
        <w:t>mid-size pharma with lean structures</w:t>
      </w:r>
    </w:p>
    <w:p w14:paraId="4A2C496E" w14:textId="77777777" w:rsidR="00A532B3" w:rsidRPr="00A532B3" w:rsidRDefault="00A532B3" w:rsidP="00A532B3">
      <w:r w:rsidRPr="00A532B3">
        <w:pict w14:anchorId="25C8A8A2">
          <v:rect id="_x0000_i1077" style="width:0;height:1.5pt" o:hralign="center" o:hrstd="t" o:hr="t" fillcolor="#a0a0a0" stroked="f"/>
        </w:pict>
      </w:r>
    </w:p>
    <w:p w14:paraId="2009E657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7. Candidate’s Questions</w:t>
      </w:r>
    </w:p>
    <w:p w14:paraId="36D6683B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HR</w:t>
      </w:r>
    </w:p>
    <w:p w14:paraId="5A6963FE" w14:textId="77777777" w:rsidR="00A532B3" w:rsidRPr="00A532B3" w:rsidRDefault="00A532B3" w:rsidP="00A532B3">
      <w:pPr>
        <w:numPr>
          <w:ilvl w:val="0"/>
          <w:numId w:val="41"/>
        </w:numPr>
      </w:pPr>
      <w:r w:rsidRPr="00A532B3">
        <w:t>How is remote performance evaluated and supported at Ionis?</w:t>
      </w:r>
    </w:p>
    <w:p w14:paraId="182DE8D5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Sanja</w:t>
      </w:r>
    </w:p>
    <w:p w14:paraId="3449F9E3" w14:textId="77777777" w:rsidR="00A532B3" w:rsidRPr="00A532B3" w:rsidRDefault="00A532B3" w:rsidP="00A532B3">
      <w:pPr>
        <w:numPr>
          <w:ilvl w:val="0"/>
          <w:numId w:val="42"/>
        </w:numPr>
      </w:pPr>
      <w:r w:rsidRPr="00A532B3">
        <w:t>What characteristics separate successful hires from average ones at Ionis?</w:t>
      </w:r>
    </w:p>
    <w:p w14:paraId="15045062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Panel</w:t>
      </w:r>
    </w:p>
    <w:p w14:paraId="618C8E0D" w14:textId="77777777" w:rsidR="00A532B3" w:rsidRPr="00A532B3" w:rsidRDefault="00A532B3" w:rsidP="00A532B3">
      <w:pPr>
        <w:numPr>
          <w:ilvl w:val="0"/>
          <w:numId w:val="43"/>
        </w:numPr>
      </w:pPr>
      <w:r w:rsidRPr="00A532B3">
        <w:t>How does Drug Safety collaborate with partner organizations like AstraZeneca and Otsuka?</w:t>
      </w:r>
    </w:p>
    <w:p w14:paraId="68326961" w14:textId="77777777" w:rsidR="00A532B3" w:rsidRPr="00A532B3" w:rsidRDefault="00A532B3" w:rsidP="00A532B3">
      <w:r w:rsidRPr="00A532B3">
        <w:pict w14:anchorId="1DFA0BD8">
          <v:rect id="_x0000_i1078" style="width:0;height:1.5pt" o:hralign="center" o:hrstd="t" o:hr="t" fillcolor="#a0a0a0" stroked="f"/>
        </w:pict>
      </w:r>
    </w:p>
    <w:p w14:paraId="71019437" w14:textId="77777777" w:rsidR="00A532B3" w:rsidRPr="00A532B3" w:rsidRDefault="00A532B3" w:rsidP="00A532B3">
      <w:pPr>
        <w:rPr>
          <w:b/>
          <w:bCs/>
        </w:rPr>
      </w:pPr>
      <w:r w:rsidRPr="00A532B3">
        <w:rPr>
          <w:b/>
          <w:bCs/>
        </w:rPr>
        <w:t>Final Words</w:t>
      </w:r>
    </w:p>
    <w:p w14:paraId="649FE3FC" w14:textId="77777777" w:rsidR="00A532B3" w:rsidRPr="00A532B3" w:rsidRDefault="00A532B3" w:rsidP="00A532B3">
      <w:r w:rsidRPr="00A532B3">
        <w:t xml:space="preserve">Dr. </w:t>
      </w:r>
      <w:proofErr w:type="spellStart"/>
      <w:r w:rsidRPr="00A532B3">
        <w:t>Otcheretko</w:t>
      </w:r>
      <w:proofErr w:type="spellEnd"/>
      <w:r w:rsidRPr="00A532B3">
        <w:t xml:space="preserve"> is </w:t>
      </w:r>
      <w:r w:rsidRPr="00A532B3">
        <w:rPr>
          <w:b/>
          <w:bCs/>
        </w:rPr>
        <w:t>a seasoned PV strategist with neurology/CNS depth and startup-to-scale experience</w:t>
      </w:r>
      <w:r w:rsidRPr="00A532B3">
        <w:t>. He should focus on:</w:t>
      </w:r>
    </w:p>
    <w:p w14:paraId="64FA2ADD" w14:textId="77777777" w:rsidR="00A532B3" w:rsidRPr="00A532B3" w:rsidRDefault="00A532B3" w:rsidP="00A532B3">
      <w:pPr>
        <w:numPr>
          <w:ilvl w:val="0"/>
          <w:numId w:val="44"/>
        </w:numPr>
      </w:pPr>
      <w:r w:rsidRPr="00A532B3">
        <w:t xml:space="preserve">Linking his Ironshore buildout to </w:t>
      </w:r>
      <w:r w:rsidRPr="00A532B3">
        <w:rPr>
          <w:b/>
          <w:bCs/>
        </w:rPr>
        <w:t>Ionis’ scale-up phase</w:t>
      </w:r>
    </w:p>
    <w:p w14:paraId="6C4B44D6" w14:textId="77777777" w:rsidR="00A532B3" w:rsidRPr="00A532B3" w:rsidRDefault="00A532B3" w:rsidP="00A532B3">
      <w:pPr>
        <w:numPr>
          <w:ilvl w:val="0"/>
          <w:numId w:val="44"/>
        </w:numPr>
      </w:pPr>
      <w:r w:rsidRPr="00A532B3">
        <w:t>Translating CNS domain experience to RNA risk paradigms</w:t>
      </w:r>
    </w:p>
    <w:p w14:paraId="1E9CBCCE" w14:textId="77777777" w:rsidR="00A532B3" w:rsidRPr="00A532B3" w:rsidRDefault="00A532B3" w:rsidP="00A532B3">
      <w:pPr>
        <w:numPr>
          <w:ilvl w:val="0"/>
          <w:numId w:val="44"/>
        </w:numPr>
      </w:pPr>
      <w:r w:rsidRPr="00A532B3">
        <w:t xml:space="preserve">Keeping </w:t>
      </w:r>
      <w:r w:rsidRPr="00A532B3">
        <w:rPr>
          <w:b/>
          <w:bCs/>
        </w:rPr>
        <w:t>every answer structured, crisp, and strategic</w:t>
      </w:r>
    </w:p>
    <w:p w14:paraId="7E03F66F" w14:textId="77777777" w:rsidR="00A532B3" w:rsidRPr="00A532B3" w:rsidRDefault="00A532B3" w:rsidP="00A532B3">
      <w:r w:rsidRPr="00A532B3">
        <w:pict w14:anchorId="1CA531C4">
          <v:rect id="_x0000_i1079" style="width:0;height:1.5pt" o:hralign="center" o:hrstd="t" o:hr="t" fillcolor="#a0a0a0" stroked="f"/>
        </w:pict>
      </w:r>
    </w:p>
    <w:p w14:paraId="79120B17" w14:textId="77777777" w:rsidR="00A532B3" w:rsidRPr="00A532B3" w:rsidRDefault="00A532B3" w:rsidP="00A532B3">
      <w:r w:rsidRPr="00A532B3">
        <w:rPr>
          <w:rFonts w:ascii="Segoe UI Emoji" w:hAnsi="Segoe UI Emoji" w:cs="Segoe UI Emoji"/>
        </w:rPr>
        <w:lastRenderedPageBreak/>
        <w:t>✅</w:t>
      </w:r>
      <w:r w:rsidRPr="00A532B3">
        <w:t xml:space="preserve"> Ready-for-Use Framing Example:</w:t>
      </w:r>
    </w:p>
    <w:p w14:paraId="44405A7B" w14:textId="77777777" w:rsidR="00A532B3" w:rsidRPr="00A532B3" w:rsidRDefault="00A532B3" w:rsidP="00A532B3">
      <w:r w:rsidRPr="00A532B3">
        <w:t>“At Ironshore, I built our PV function from scratch — SOPs, SDEAs, DSURs, inspections, the works. I’m looking for the chance to do that again, but at a science-first biotech like Ionis, where I can bring both the strategic mindset and the operational muscle to scale a high-impact safety program.”</w:t>
      </w:r>
    </w:p>
    <w:p w14:paraId="73DBF487" w14:textId="77777777" w:rsidR="00A532B3" w:rsidRPr="00A532B3" w:rsidRDefault="00A532B3" w:rsidP="00A532B3">
      <w:r w:rsidRPr="00A532B3">
        <w:pict w14:anchorId="0872ECF2">
          <v:rect id="_x0000_i1080" style="width:0;height:1.5pt" o:hralign="center" o:hrstd="t" o:hr="t" fillcolor="#a0a0a0" stroked="f"/>
        </w:pict>
      </w:r>
    </w:p>
    <w:p w14:paraId="23ABCA95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BD1"/>
    <w:multiLevelType w:val="multilevel"/>
    <w:tmpl w:val="FAC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562"/>
    <w:multiLevelType w:val="multilevel"/>
    <w:tmpl w:val="018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105E"/>
    <w:multiLevelType w:val="multilevel"/>
    <w:tmpl w:val="1E3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307C"/>
    <w:multiLevelType w:val="multilevel"/>
    <w:tmpl w:val="8CB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5053"/>
    <w:multiLevelType w:val="multilevel"/>
    <w:tmpl w:val="803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46833"/>
    <w:multiLevelType w:val="multilevel"/>
    <w:tmpl w:val="99C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F6095"/>
    <w:multiLevelType w:val="multilevel"/>
    <w:tmpl w:val="EE3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B7411"/>
    <w:multiLevelType w:val="multilevel"/>
    <w:tmpl w:val="DFE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7705E"/>
    <w:multiLevelType w:val="multilevel"/>
    <w:tmpl w:val="2DE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554F3"/>
    <w:multiLevelType w:val="multilevel"/>
    <w:tmpl w:val="65B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D5DF1"/>
    <w:multiLevelType w:val="multilevel"/>
    <w:tmpl w:val="562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53339"/>
    <w:multiLevelType w:val="multilevel"/>
    <w:tmpl w:val="A45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83588"/>
    <w:multiLevelType w:val="multilevel"/>
    <w:tmpl w:val="C92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308A1"/>
    <w:multiLevelType w:val="multilevel"/>
    <w:tmpl w:val="7A20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92FEA"/>
    <w:multiLevelType w:val="multilevel"/>
    <w:tmpl w:val="BE5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512DF"/>
    <w:multiLevelType w:val="multilevel"/>
    <w:tmpl w:val="5C7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24232"/>
    <w:multiLevelType w:val="multilevel"/>
    <w:tmpl w:val="754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C4F2B"/>
    <w:multiLevelType w:val="multilevel"/>
    <w:tmpl w:val="B0E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1009E"/>
    <w:multiLevelType w:val="multilevel"/>
    <w:tmpl w:val="9CF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B35FE"/>
    <w:multiLevelType w:val="multilevel"/>
    <w:tmpl w:val="0B7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D59A3"/>
    <w:multiLevelType w:val="multilevel"/>
    <w:tmpl w:val="362C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8B2A94"/>
    <w:multiLevelType w:val="multilevel"/>
    <w:tmpl w:val="56C0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101F8D"/>
    <w:multiLevelType w:val="multilevel"/>
    <w:tmpl w:val="21E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87C20"/>
    <w:multiLevelType w:val="multilevel"/>
    <w:tmpl w:val="3A6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F729F"/>
    <w:multiLevelType w:val="multilevel"/>
    <w:tmpl w:val="041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37DFF"/>
    <w:multiLevelType w:val="multilevel"/>
    <w:tmpl w:val="E17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627BC"/>
    <w:multiLevelType w:val="multilevel"/>
    <w:tmpl w:val="2AE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C36D5"/>
    <w:multiLevelType w:val="multilevel"/>
    <w:tmpl w:val="8E7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57D04"/>
    <w:multiLevelType w:val="multilevel"/>
    <w:tmpl w:val="CEA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32A03"/>
    <w:multiLevelType w:val="multilevel"/>
    <w:tmpl w:val="C6D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563C0"/>
    <w:multiLevelType w:val="multilevel"/>
    <w:tmpl w:val="1EC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A92693"/>
    <w:multiLevelType w:val="multilevel"/>
    <w:tmpl w:val="3DA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81222"/>
    <w:multiLevelType w:val="multilevel"/>
    <w:tmpl w:val="92B6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673741"/>
    <w:multiLevelType w:val="multilevel"/>
    <w:tmpl w:val="E4D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13260"/>
    <w:multiLevelType w:val="multilevel"/>
    <w:tmpl w:val="9F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41D2A"/>
    <w:multiLevelType w:val="multilevel"/>
    <w:tmpl w:val="F28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1B32"/>
    <w:multiLevelType w:val="multilevel"/>
    <w:tmpl w:val="F320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D16794"/>
    <w:multiLevelType w:val="multilevel"/>
    <w:tmpl w:val="ABE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55137"/>
    <w:multiLevelType w:val="multilevel"/>
    <w:tmpl w:val="F9E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810DE"/>
    <w:multiLevelType w:val="multilevel"/>
    <w:tmpl w:val="7E5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4651C"/>
    <w:multiLevelType w:val="multilevel"/>
    <w:tmpl w:val="665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70CFA"/>
    <w:multiLevelType w:val="multilevel"/>
    <w:tmpl w:val="093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B48C4"/>
    <w:multiLevelType w:val="multilevel"/>
    <w:tmpl w:val="BB9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30E9C"/>
    <w:multiLevelType w:val="multilevel"/>
    <w:tmpl w:val="436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653921">
    <w:abstractNumId w:val="8"/>
  </w:num>
  <w:num w:numId="2" w16cid:durableId="2042047870">
    <w:abstractNumId w:val="31"/>
  </w:num>
  <w:num w:numId="3" w16cid:durableId="1993636867">
    <w:abstractNumId w:val="2"/>
  </w:num>
  <w:num w:numId="4" w16cid:durableId="993992105">
    <w:abstractNumId w:val="27"/>
  </w:num>
  <w:num w:numId="5" w16cid:durableId="285703157">
    <w:abstractNumId w:val="9"/>
  </w:num>
  <w:num w:numId="6" w16cid:durableId="1667439862">
    <w:abstractNumId w:val="17"/>
  </w:num>
  <w:num w:numId="7" w16cid:durableId="461386506">
    <w:abstractNumId w:val="23"/>
  </w:num>
  <w:num w:numId="8" w16cid:durableId="673340016">
    <w:abstractNumId w:val="22"/>
  </w:num>
  <w:num w:numId="9" w16cid:durableId="2027753429">
    <w:abstractNumId w:val="16"/>
  </w:num>
  <w:num w:numId="10" w16cid:durableId="746072753">
    <w:abstractNumId w:val="42"/>
  </w:num>
  <w:num w:numId="11" w16cid:durableId="1222987519">
    <w:abstractNumId w:val="1"/>
  </w:num>
  <w:num w:numId="12" w16cid:durableId="615676463">
    <w:abstractNumId w:val="30"/>
  </w:num>
  <w:num w:numId="13" w16cid:durableId="1552763334">
    <w:abstractNumId w:val="13"/>
  </w:num>
  <w:num w:numId="14" w16cid:durableId="813831890">
    <w:abstractNumId w:val="33"/>
  </w:num>
  <w:num w:numId="15" w16cid:durableId="1051611801">
    <w:abstractNumId w:val="14"/>
  </w:num>
  <w:num w:numId="16" w16cid:durableId="503671832">
    <w:abstractNumId w:val="32"/>
  </w:num>
  <w:num w:numId="17" w16cid:durableId="1985618478">
    <w:abstractNumId w:val="5"/>
  </w:num>
  <w:num w:numId="18" w16cid:durableId="249394019">
    <w:abstractNumId w:val="3"/>
  </w:num>
  <w:num w:numId="19" w16cid:durableId="2051345343">
    <w:abstractNumId w:val="34"/>
  </w:num>
  <w:num w:numId="20" w16cid:durableId="1150560809">
    <w:abstractNumId w:val="25"/>
  </w:num>
  <w:num w:numId="21" w16cid:durableId="1891920932">
    <w:abstractNumId w:val="10"/>
  </w:num>
  <w:num w:numId="22" w16cid:durableId="1877546416">
    <w:abstractNumId w:val="15"/>
  </w:num>
  <w:num w:numId="23" w16cid:durableId="828715737">
    <w:abstractNumId w:val="24"/>
  </w:num>
  <w:num w:numId="24" w16cid:durableId="1157067573">
    <w:abstractNumId w:val="29"/>
  </w:num>
  <w:num w:numId="25" w16cid:durableId="1045593606">
    <w:abstractNumId w:val="4"/>
  </w:num>
  <w:num w:numId="26" w16cid:durableId="472062434">
    <w:abstractNumId w:val="39"/>
  </w:num>
  <w:num w:numId="27" w16cid:durableId="567542403">
    <w:abstractNumId w:val="18"/>
  </w:num>
  <w:num w:numId="28" w16cid:durableId="1242444168">
    <w:abstractNumId w:val="28"/>
  </w:num>
  <w:num w:numId="29" w16cid:durableId="718748373">
    <w:abstractNumId w:val="35"/>
  </w:num>
  <w:num w:numId="30" w16cid:durableId="527333510">
    <w:abstractNumId w:val="26"/>
  </w:num>
  <w:num w:numId="31" w16cid:durableId="394669903">
    <w:abstractNumId w:val="43"/>
  </w:num>
  <w:num w:numId="32" w16cid:durableId="2145846436">
    <w:abstractNumId w:val="7"/>
  </w:num>
  <w:num w:numId="33" w16cid:durableId="1925913045">
    <w:abstractNumId w:val="19"/>
  </w:num>
  <w:num w:numId="34" w16cid:durableId="269435729">
    <w:abstractNumId w:val="36"/>
  </w:num>
  <w:num w:numId="35" w16cid:durableId="736823834">
    <w:abstractNumId w:val="20"/>
  </w:num>
  <w:num w:numId="36" w16cid:durableId="213808335">
    <w:abstractNumId w:val="11"/>
  </w:num>
  <w:num w:numId="37" w16cid:durableId="243144913">
    <w:abstractNumId w:val="38"/>
  </w:num>
  <w:num w:numId="38" w16cid:durableId="1196505792">
    <w:abstractNumId w:val="21"/>
  </w:num>
  <w:num w:numId="39" w16cid:durableId="1406757034">
    <w:abstractNumId w:val="0"/>
  </w:num>
  <w:num w:numId="40" w16cid:durableId="1211914171">
    <w:abstractNumId w:val="6"/>
  </w:num>
  <w:num w:numId="41" w16cid:durableId="225797069">
    <w:abstractNumId w:val="37"/>
  </w:num>
  <w:num w:numId="42" w16cid:durableId="2023971963">
    <w:abstractNumId w:val="40"/>
  </w:num>
  <w:num w:numId="43" w16cid:durableId="388649225">
    <w:abstractNumId w:val="12"/>
  </w:num>
  <w:num w:numId="44" w16cid:durableId="2025205622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D9"/>
    <w:rsid w:val="001D4820"/>
    <w:rsid w:val="003E5CA4"/>
    <w:rsid w:val="00433DB2"/>
    <w:rsid w:val="0069414B"/>
    <w:rsid w:val="007111D9"/>
    <w:rsid w:val="00A532B3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9D2B0"/>
  <w15:chartTrackingRefBased/>
  <w15:docId w15:val="{ABBAF440-267F-4DC6-B36F-991FDE57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5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8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1054</Words>
  <Characters>6184</Characters>
  <Application>Microsoft Office Word</Application>
  <DocSecurity>0</DocSecurity>
  <Lines>167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2025-07-16T13:53:00Z</dcterms:created>
  <dcterms:modified xsi:type="dcterms:W3CDTF">2025-07-16T14:12:00Z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f0d981e4-de22-4f61-b932-c6bb94284c59</vt:lpwstr>
  </property>
</Properties>
</file>