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EFCC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🎯</w:t>
      </w:r>
      <w:r w:rsidRPr="00637EBB">
        <w:rPr>
          <w:b/>
          <w:bCs/>
        </w:rPr>
        <w:t xml:space="preserve"> Interview Preparation Guide for Michael A. </w:t>
      </w:r>
      <w:proofErr w:type="spellStart"/>
      <w:r w:rsidRPr="00637EBB">
        <w:rPr>
          <w:b/>
          <w:bCs/>
        </w:rPr>
        <w:t>Stais</w:t>
      </w:r>
      <w:proofErr w:type="spellEnd"/>
    </w:p>
    <w:p w14:paraId="6BC40540" w14:textId="77777777" w:rsidR="00637EBB" w:rsidRPr="00637EBB" w:rsidRDefault="00637EBB" w:rsidP="00637EBB">
      <w:r w:rsidRPr="00637EBB">
        <w:rPr>
          <w:i/>
          <w:iCs/>
        </w:rPr>
        <w:t>Prepared by your recruiter for your upcoming conversation with the hiring manager at Pliant Therapeutics</w:t>
      </w:r>
    </w:p>
    <w:p w14:paraId="5A0A6587" w14:textId="77777777" w:rsidR="00637EBB" w:rsidRPr="00637EBB" w:rsidRDefault="00637EBB" w:rsidP="00637EBB">
      <w:r w:rsidRPr="00637EBB">
        <w:pict w14:anchorId="77530E48">
          <v:rect id="_x0000_i1085" style="width:0;height:1.5pt" o:hralign="center" o:hrstd="t" o:hr="t" fillcolor="#a0a0a0" stroked="f"/>
        </w:pict>
      </w:r>
    </w:p>
    <w:p w14:paraId="5BE5E0DB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🧠</w:t>
      </w:r>
      <w:r w:rsidRPr="00637EBB">
        <w:rPr>
          <w:b/>
          <w:bCs/>
        </w:rPr>
        <w:t xml:space="preserve"> 1. Role Snapshot: Clinical Data Management Contractor</w:t>
      </w:r>
    </w:p>
    <w:p w14:paraId="1CF01238" w14:textId="77777777" w:rsidR="00637EBB" w:rsidRPr="00637EBB" w:rsidRDefault="00637EBB" w:rsidP="00637EBB">
      <w:r w:rsidRPr="00637EBB">
        <w:rPr>
          <w:b/>
          <w:bCs/>
        </w:rPr>
        <w:t>Team:</w:t>
      </w:r>
      <w:r w:rsidRPr="00637EBB">
        <w:t xml:space="preserve"> Clinical Operations</w:t>
      </w:r>
      <w:r w:rsidRPr="00637EBB">
        <w:br/>
      </w:r>
      <w:r w:rsidRPr="00637EBB">
        <w:rPr>
          <w:b/>
          <w:bCs/>
        </w:rPr>
        <w:t>Company:</w:t>
      </w:r>
      <w:r w:rsidRPr="00637EBB">
        <w:t xml:space="preserve"> Pliant Therapeutics – a cutting-edge, public biotech focused on fibrotic disease</w:t>
      </w:r>
      <w:r w:rsidRPr="00637EBB">
        <w:br/>
      </w:r>
      <w:r w:rsidRPr="00637EBB">
        <w:rPr>
          <w:b/>
          <w:bCs/>
        </w:rPr>
        <w:t>Location Expectation:</w:t>
      </w:r>
      <w:r w:rsidRPr="00637EBB">
        <w:t xml:space="preserve"> </w:t>
      </w:r>
      <w:r w:rsidRPr="00637EBB">
        <w:rPr>
          <w:i/>
          <w:iCs/>
        </w:rPr>
        <w:t>Onsite in San Francisco 3 days per week</w:t>
      </w:r>
      <w:r w:rsidRPr="00637EBB">
        <w:br/>
      </w:r>
      <w:r w:rsidRPr="00637EBB">
        <w:rPr>
          <w:b/>
          <w:bCs/>
        </w:rPr>
        <w:t>Duration:</w:t>
      </w:r>
      <w:r w:rsidRPr="00637EBB">
        <w:t xml:space="preserve"> Contract (with high potential to convert)</w:t>
      </w:r>
      <w:r w:rsidRPr="00637EBB">
        <w:br/>
      </w:r>
      <w:r w:rsidRPr="00637EBB">
        <w:rPr>
          <w:b/>
          <w:bCs/>
        </w:rPr>
        <w:t>Interview:</w:t>
      </w:r>
      <w:r w:rsidRPr="00637EBB">
        <w:t xml:space="preserve"> </w:t>
      </w:r>
      <w:r w:rsidRPr="00637EBB">
        <w:rPr>
          <w:i/>
          <w:iCs/>
        </w:rPr>
        <w:t>One round only – direct with the Hiring Manager</w:t>
      </w:r>
    </w:p>
    <w:p w14:paraId="40F7ADF5" w14:textId="77777777" w:rsidR="00637EBB" w:rsidRPr="00637EBB" w:rsidRDefault="00637EBB" w:rsidP="00637EBB">
      <w:r w:rsidRPr="00637EBB">
        <w:pict w14:anchorId="4857CA7B">
          <v:rect id="_x0000_i1086" style="width:0;height:1.5pt" o:hralign="center" o:hrstd="t" o:hr="t" fillcolor="#a0a0a0" stroked="f"/>
        </w:pict>
      </w:r>
    </w:p>
    <w:p w14:paraId="78D97202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📌</w:t>
      </w:r>
      <w:r w:rsidRPr="00637EBB">
        <w:rPr>
          <w:b/>
          <w:bCs/>
        </w:rPr>
        <w:t xml:space="preserve"> Mission &amp; Priorities of the Role</w:t>
      </w:r>
    </w:p>
    <w:p w14:paraId="48F7A70B" w14:textId="77777777" w:rsidR="00637EBB" w:rsidRPr="00637EBB" w:rsidRDefault="00637EBB" w:rsidP="00637EBB">
      <w:pPr>
        <w:numPr>
          <w:ilvl w:val="0"/>
          <w:numId w:val="1"/>
        </w:numPr>
      </w:pPr>
      <w:r w:rsidRPr="00637EBB">
        <w:t xml:space="preserve">Ensure </w:t>
      </w:r>
      <w:r w:rsidRPr="00637EBB">
        <w:rPr>
          <w:b/>
          <w:bCs/>
        </w:rPr>
        <w:t>high-quality, inspection-ready data</w:t>
      </w:r>
      <w:r w:rsidRPr="00637EBB">
        <w:t xml:space="preserve"> across multiple clinical trials (mostly Phase II and III).</w:t>
      </w:r>
    </w:p>
    <w:p w14:paraId="5FD035A0" w14:textId="77777777" w:rsidR="00637EBB" w:rsidRPr="00637EBB" w:rsidRDefault="00637EBB" w:rsidP="00637EBB">
      <w:pPr>
        <w:numPr>
          <w:ilvl w:val="0"/>
          <w:numId w:val="1"/>
        </w:numPr>
      </w:pPr>
      <w:r w:rsidRPr="00637EBB">
        <w:t xml:space="preserve">Oversee data processes from </w:t>
      </w:r>
      <w:r w:rsidRPr="00637EBB">
        <w:rPr>
          <w:b/>
          <w:bCs/>
        </w:rPr>
        <w:t>start-up through lock</w:t>
      </w:r>
      <w:r w:rsidRPr="00637EBB">
        <w:t>, collaborating with CROs and internal teams.</w:t>
      </w:r>
    </w:p>
    <w:p w14:paraId="51A612CA" w14:textId="77777777" w:rsidR="00637EBB" w:rsidRPr="00637EBB" w:rsidRDefault="00637EBB" w:rsidP="00637EBB">
      <w:pPr>
        <w:numPr>
          <w:ilvl w:val="0"/>
          <w:numId w:val="1"/>
        </w:numPr>
      </w:pPr>
      <w:r w:rsidRPr="00637EBB">
        <w:t xml:space="preserve">Manage </w:t>
      </w:r>
      <w:r w:rsidRPr="00637EBB">
        <w:rPr>
          <w:b/>
          <w:bCs/>
        </w:rPr>
        <w:t>data discrepancies, external reconciliation, coding reviews</w:t>
      </w:r>
      <w:r w:rsidRPr="00637EBB">
        <w:t>, and documentation.</w:t>
      </w:r>
    </w:p>
    <w:p w14:paraId="6B2BBD27" w14:textId="77777777" w:rsidR="00637EBB" w:rsidRPr="00637EBB" w:rsidRDefault="00637EBB" w:rsidP="00637EBB">
      <w:pPr>
        <w:numPr>
          <w:ilvl w:val="0"/>
          <w:numId w:val="1"/>
        </w:numPr>
      </w:pPr>
      <w:r w:rsidRPr="00637EBB">
        <w:t xml:space="preserve">Apply </w:t>
      </w:r>
      <w:r w:rsidRPr="00637EBB">
        <w:rPr>
          <w:b/>
          <w:bCs/>
        </w:rPr>
        <w:t>CDISC/CDASH standards</w:t>
      </w:r>
      <w:r w:rsidRPr="00637EBB">
        <w:t xml:space="preserve"> and demonstrate deep expertise with </w:t>
      </w:r>
      <w:r w:rsidRPr="00637EBB">
        <w:rPr>
          <w:b/>
          <w:bCs/>
        </w:rPr>
        <w:t>EDC systems</w:t>
      </w:r>
      <w:r w:rsidRPr="00637EBB">
        <w:t>, ideally Medidata RAVE.</w:t>
      </w:r>
    </w:p>
    <w:p w14:paraId="08045EFB" w14:textId="77777777" w:rsidR="00637EBB" w:rsidRPr="00637EBB" w:rsidRDefault="00637EBB" w:rsidP="00637EBB">
      <w:r w:rsidRPr="00637EBB">
        <w:pict w14:anchorId="6AFFA0EE">
          <v:rect id="_x0000_i1087" style="width:0;height:1.5pt" o:hralign="center" o:hrstd="t" o:hr="t" fillcolor="#a0a0a0" stroked="f"/>
        </w:pict>
      </w:r>
    </w:p>
    <w:p w14:paraId="2ABC868C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🧬</w:t>
      </w:r>
      <w:r w:rsidRPr="00637EBB">
        <w:rPr>
          <w:b/>
          <w:bCs/>
        </w:rPr>
        <w:t xml:space="preserve"> 2. Positioning Your Background Strategically</w:t>
      </w:r>
    </w:p>
    <w:p w14:paraId="1D8267A7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✅</w:t>
      </w:r>
      <w:r w:rsidRPr="00637EBB">
        <w:rPr>
          <w:b/>
          <w:bCs/>
        </w:rPr>
        <w:t xml:space="preserve"> Your Strengths</w:t>
      </w:r>
    </w:p>
    <w:p w14:paraId="2ECF2D63" w14:textId="77777777" w:rsidR="00637EBB" w:rsidRPr="00637EBB" w:rsidRDefault="00637EBB" w:rsidP="00637EBB">
      <w:pPr>
        <w:numPr>
          <w:ilvl w:val="0"/>
          <w:numId w:val="2"/>
        </w:numPr>
      </w:pPr>
      <w:r w:rsidRPr="00637EBB">
        <w:rPr>
          <w:b/>
          <w:bCs/>
        </w:rPr>
        <w:t>15+ years of clinical data management</w:t>
      </w:r>
      <w:r w:rsidRPr="00637EBB">
        <w:t xml:space="preserve">, mostly in </w:t>
      </w:r>
      <w:r w:rsidRPr="00637EBB">
        <w:rPr>
          <w:b/>
          <w:bCs/>
        </w:rPr>
        <w:t>sponsor-side biotech settings</w:t>
      </w:r>
    </w:p>
    <w:p w14:paraId="5D0CFFE3" w14:textId="77777777" w:rsidR="00637EBB" w:rsidRPr="00637EBB" w:rsidRDefault="00637EBB" w:rsidP="00637EBB">
      <w:pPr>
        <w:numPr>
          <w:ilvl w:val="0"/>
          <w:numId w:val="2"/>
        </w:numPr>
      </w:pPr>
      <w:r w:rsidRPr="00637EBB">
        <w:t xml:space="preserve">Deep </w:t>
      </w:r>
      <w:r w:rsidRPr="00637EBB">
        <w:rPr>
          <w:b/>
          <w:bCs/>
        </w:rPr>
        <w:t>EDC systems fluency</w:t>
      </w:r>
      <w:r w:rsidRPr="00637EBB">
        <w:t xml:space="preserve"> (especially RAVE, Rapid Study Builder, and more)</w:t>
      </w:r>
    </w:p>
    <w:p w14:paraId="56C187E6" w14:textId="77777777" w:rsidR="00637EBB" w:rsidRPr="00637EBB" w:rsidRDefault="00637EBB" w:rsidP="00637EBB">
      <w:pPr>
        <w:numPr>
          <w:ilvl w:val="0"/>
          <w:numId w:val="2"/>
        </w:numPr>
      </w:pPr>
      <w:r w:rsidRPr="00637EBB">
        <w:t xml:space="preserve">Proficient in </w:t>
      </w:r>
      <w:r w:rsidRPr="00637EBB">
        <w:rPr>
          <w:b/>
          <w:bCs/>
        </w:rPr>
        <w:t>data cleaning, SAE reconciliation, eTMF management</w:t>
      </w:r>
      <w:r w:rsidRPr="00637EBB">
        <w:t>, and external vendor oversight</w:t>
      </w:r>
    </w:p>
    <w:p w14:paraId="598753A0" w14:textId="77777777" w:rsidR="00637EBB" w:rsidRPr="00637EBB" w:rsidRDefault="00637EBB" w:rsidP="00637EBB">
      <w:pPr>
        <w:numPr>
          <w:ilvl w:val="0"/>
          <w:numId w:val="2"/>
        </w:numPr>
      </w:pPr>
      <w:r w:rsidRPr="00637EBB">
        <w:t xml:space="preserve">Rich experience in </w:t>
      </w:r>
      <w:r w:rsidRPr="00637EBB">
        <w:rPr>
          <w:b/>
          <w:bCs/>
        </w:rPr>
        <w:t>Phase I-IV trials</w:t>
      </w:r>
      <w:r w:rsidRPr="00637EBB">
        <w:t>, across indications like oncology, cardiology, and rare diseases</w:t>
      </w:r>
    </w:p>
    <w:p w14:paraId="37A00F7F" w14:textId="77777777" w:rsidR="00637EBB" w:rsidRPr="00637EBB" w:rsidRDefault="00637EBB" w:rsidP="00637EBB">
      <w:pPr>
        <w:numPr>
          <w:ilvl w:val="0"/>
          <w:numId w:val="2"/>
        </w:numPr>
      </w:pPr>
      <w:r w:rsidRPr="00637EBB">
        <w:rPr>
          <w:b/>
          <w:bCs/>
        </w:rPr>
        <w:lastRenderedPageBreak/>
        <w:t>Well-versed in CDISC standards</w:t>
      </w:r>
      <w:r w:rsidRPr="00637EBB">
        <w:t>, MedDRA/</w:t>
      </w:r>
      <w:proofErr w:type="spellStart"/>
      <w:r w:rsidRPr="00637EBB">
        <w:t>WHODrug</w:t>
      </w:r>
      <w:proofErr w:type="spellEnd"/>
      <w:r w:rsidRPr="00637EBB">
        <w:t>, and regulatory frameworks (FDA, GCP, ICH)</w:t>
      </w:r>
    </w:p>
    <w:p w14:paraId="127F43F8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🧠</w:t>
      </w:r>
      <w:r w:rsidRPr="00637EBB">
        <w:rPr>
          <w:b/>
          <w:bCs/>
        </w:rPr>
        <w:t xml:space="preserve"> Key Talking Points</w:t>
      </w:r>
    </w:p>
    <w:p w14:paraId="375F49DA" w14:textId="77777777" w:rsidR="00637EBB" w:rsidRPr="00637EBB" w:rsidRDefault="00637EBB" w:rsidP="00637EBB">
      <w:pPr>
        <w:numPr>
          <w:ilvl w:val="0"/>
          <w:numId w:val="3"/>
        </w:numPr>
      </w:pPr>
      <w:r w:rsidRPr="00637EBB">
        <w:t xml:space="preserve">Position yourself as someone who has consistently operated in </w:t>
      </w:r>
      <w:r w:rsidRPr="00637EBB">
        <w:rPr>
          <w:b/>
          <w:bCs/>
        </w:rPr>
        <w:t>lean, high-expectation biotech teams</w:t>
      </w:r>
    </w:p>
    <w:p w14:paraId="5DA0F1FB" w14:textId="77777777" w:rsidR="00637EBB" w:rsidRPr="00637EBB" w:rsidRDefault="00637EBB" w:rsidP="00637EBB">
      <w:pPr>
        <w:numPr>
          <w:ilvl w:val="0"/>
          <w:numId w:val="3"/>
        </w:numPr>
      </w:pPr>
      <w:r w:rsidRPr="00637EBB">
        <w:t xml:space="preserve">Emphasize </w:t>
      </w:r>
      <w:r w:rsidRPr="00637EBB">
        <w:rPr>
          <w:b/>
          <w:bCs/>
        </w:rPr>
        <w:t>autonomy, cross-functional collaboration</w:t>
      </w:r>
      <w:r w:rsidRPr="00637EBB">
        <w:t>, and “first-in-chair” readiness for fast-moving projects</w:t>
      </w:r>
    </w:p>
    <w:p w14:paraId="02701676" w14:textId="77777777" w:rsidR="00637EBB" w:rsidRPr="00637EBB" w:rsidRDefault="00637EBB" w:rsidP="00637EBB">
      <w:pPr>
        <w:numPr>
          <w:ilvl w:val="0"/>
          <w:numId w:val="3"/>
        </w:numPr>
      </w:pPr>
      <w:r w:rsidRPr="00637EBB">
        <w:t xml:space="preserve">Speak confidently about your ability to </w:t>
      </w:r>
      <w:r w:rsidRPr="00637EBB">
        <w:rPr>
          <w:b/>
          <w:bCs/>
        </w:rPr>
        <w:t>move quickly into the San Francisco area</w:t>
      </w:r>
      <w:r w:rsidRPr="00637EBB">
        <w:t xml:space="preserve"> and become an </w:t>
      </w:r>
      <w:r w:rsidRPr="00637EBB">
        <w:rPr>
          <w:b/>
          <w:bCs/>
        </w:rPr>
        <w:t>on-site team member</w:t>
      </w:r>
      <w:r w:rsidRPr="00637EBB">
        <w:t xml:space="preserve"> — that’s the </w:t>
      </w:r>
      <w:r w:rsidRPr="00637EBB">
        <w:rPr>
          <w:b/>
          <w:bCs/>
        </w:rPr>
        <w:t>single biggest hurdle</w:t>
      </w:r>
      <w:r w:rsidRPr="00637EBB">
        <w:t xml:space="preserve"> for this hiring manager</w:t>
      </w:r>
    </w:p>
    <w:p w14:paraId="211A4C0A" w14:textId="77777777" w:rsidR="00637EBB" w:rsidRPr="00637EBB" w:rsidRDefault="00637EBB" w:rsidP="00637EBB">
      <w:r w:rsidRPr="00637EBB">
        <w:pict w14:anchorId="6BCDB8E7">
          <v:rect id="_x0000_i1088" style="width:0;height:1.5pt" o:hralign="center" o:hrstd="t" o:hr="t" fillcolor="#a0a0a0" stroked="f"/>
        </w:pict>
      </w:r>
    </w:p>
    <w:p w14:paraId="08E3E4B2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⚠️</w:t>
      </w:r>
      <w:r w:rsidRPr="00637EBB">
        <w:rPr>
          <w:b/>
          <w:bCs/>
        </w:rPr>
        <w:t xml:space="preserve"> Critical Note About Location</w:t>
      </w:r>
    </w:p>
    <w:p w14:paraId="29C9289A" w14:textId="77777777" w:rsidR="00637EBB" w:rsidRPr="00637EBB" w:rsidRDefault="00637EBB" w:rsidP="00637EBB">
      <w:r w:rsidRPr="00637EBB">
        <w:rPr>
          <w:rFonts w:ascii="Segoe UI Emoji" w:hAnsi="Segoe UI Emoji" w:cs="Segoe UI Emoji"/>
        </w:rPr>
        <w:t>💬</w:t>
      </w:r>
      <w:r w:rsidRPr="00637EBB">
        <w:t xml:space="preserve"> The hiring manager </w:t>
      </w:r>
      <w:r w:rsidRPr="00637EBB">
        <w:rPr>
          <w:b/>
          <w:bCs/>
        </w:rPr>
        <w:t>knows you're currently based in Arizona</w:t>
      </w:r>
      <w:r w:rsidRPr="00637EBB">
        <w:t>, as discussed.</w:t>
      </w:r>
      <w:r w:rsidRPr="00637EBB">
        <w:br/>
        <w:t xml:space="preserve">However, </w:t>
      </w:r>
      <w:r w:rsidRPr="00637EBB">
        <w:rPr>
          <w:b/>
          <w:bCs/>
        </w:rPr>
        <w:t>it is imperative that she believes you're actively in the process of relocating to San Francisco</w:t>
      </w:r>
      <w:r w:rsidRPr="00637EBB">
        <w:t xml:space="preserve"> — ideally with a move happening </w:t>
      </w:r>
      <w:r w:rsidRPr="00637EBB">
        <w:rPr>
          <w:b/>
          <w:bCs/>
        </w:rPr>
        <w:t>within the next 2–3 weeks.</w:t>
      </w:r>
      <w:r w:rsidRPr="00637EBB">
        <w:br/>
        <w:t xml:space="preserve">The last candidate lost the offer when it was discovered she planned to </w:t>
      </w:r>
      <w:r w:rsidRPr="00637EBB">
        <w:rPr>
          <w:b/>
          <w:bCs/>
        </w:rPr>
        <w:t>fly in weekly from Dallas</w:t>
      </w:r>
      <w:r w:rsidRPr="00637EBB">
        <w:t xml:space="preserve"> — something the team is </w:t>
      </w:r>
      <w:r w:rsidRPr="00637EBB">
        <w:rPr>
          <w:b/>
          <w:bCs/>
        </w:rPr>
        <w:t>unwilling to accommodate</w:t>
      </w:r>
      <w:r w:rsidRPr="00637EBB">
        <w:t xml:space="preserve"> again.</w:t>
      </w:r>
    </w:p>
    <w:p w14:paraId="25276EAB" w14:textId="77777777" w:rsidR="00637EBB" w:rsidRPr="00637EBB" w:rsidRDefault="00637EBB" w:rsidP="00637EBB">
      <w:r w:rsidRPr="00637EBB">
        <w:rPr>
          <w:rFonts w:ascii="Segoe UI Emoji" w:hAnsi="Segoe UI Emoji" w:cs="Segoe UI Emoji"/>
        </w:rPr>
        <w:t>➡️</w:t>
      </w:r>
      <w:r w:rsidRPr="00637EBB">
        <w:t xml:space="preserve"> </w:t>
      </w:r>
      <w:r w:rsidRPr="00637EBB">
        <w:rPr>
          <w:b/>
          <w:bCs/>
        </w:rPr>
        <w:t>Your approach</w:t>
      </w:r>
      <w:r w:rsidRPr="00637EBB">
        <w:t xml:space="preserve">: Casually and confidently explain that you're in </w:t>
      </w:r>
      <w:r w:rsidRPr="00637EBB">
        <w:rPr>
          <w:b/>
          <w:bCs/>
        </w:rPr>
        <w:t>final stages of a move to SF</w:t>
      </w:r>
      <w:r w:rsidRPr="00637EBB">
        <w:t xml:space="preserve">, and that this role is a </w:t>
      </w:r>
      <w:r w:rsidRPr="00637EBB">
        <w:rPr>
          <w:b/>
          <w:bCs/>
        </w:rPr>
        <w:t>perfect fit timing-wise</w:t>
      </w:r>
      <w:r w:rsidRPr="00637EBB">
        <w:t xml:space="preserve"> with your relocation plan. Offer reassurance that you'll be </w:t>
      </w:r>
      <w:r w:rsidRPr="00637EBB">
        <w:rPr>
          <w:b/>
          <w:bCs/>
        </w:rPr>
        <w:t>on-site 3 days a week</w:t>
      </w:r>
      <w:r w:rsidRPr="00637EBB">
        <w:t>, per expectation.</w:t>
      </w:r>
    </w:p>
    <w:p w14:paraId="74CD5DF9" w14:textId="77777777" w:rsidR="00637EBB" w:rsidRPr="00637EBB" w:rsidRDefault="00637EBB" w:rsidP="00637EBB">
      <w:r w:rsidRPr="00637EBB">
        <w:pict w14:anchorId="4E3B6C3B">
          <v:rect id="_x0000_i1089" style="width:0;height:1.5pt" o:hralign="center" o:hrstd="t" o:hr="t" fillcolor="#a0a0a0" stroked="f"/>
        </w:pict>
      </w:r>
    </w:p>
    <w:p w14:paraId="059B2115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💼</w:t>
      </w:r>
      <w:r w:rsidRPr="00637EBB">
        <w:rPr>
          <w:b/>
          <w:bCs/>
        </w:rPr>
        <w:t xml:space="preserve"> 3. Hiring Manager Interview Prep</w:t>
      </w:r>
    </w:p>
    <w:p w14:paraId="2B50CD6A" w14:textId="77777777" w:rsidR="00637EBB" w:rsidRPr="00637EBB" w:rsidRDefault="00637EBB" w:rsidP="00637EBB">
      <w:r w:rsidRPr="00637EBB">
        <w:t xml:space="preserve">This is the </w:t>
      </w:r>
      <w:r w:rsidRPr="00637EBB">
        <w:rPr>
          <w:b/>
          <w:bCs/>
        </w:rPr>
        <w:t>only round</w:t>
      </w:r>
      <w:r w:rsidRPr="00637EBB">
        <w:t>, so make it count. The hiring manager will be looking for someone who is:</w:t>
      </w:r>
    </w:p>
    <w:p w14:paraId="55E52A7B" w14:textId="77777777" w:rsidR="00637EBB" w:rsidRPr="00637EBB" w:rsidRDefault="00637EBB" w:rsidP="00637EBB">
      <w:pPr>
        <w:numPr>
          <w:ilvl w:val="0"/>
          <w:numId w:val="4"/>
        </w:numPr>
      </w:pPr>
      <w:r w:rsidRPr="00637EBB">
        <w:rPr>
          <w:b/>
          <w:bCs/>
        </w:rPr>
        <w:t>Technically self-sufficient</w:t>
      </w:r>
    </w:p>
    <w:p w14:paraId="539B9BC1" w14:textId="77777777" w:rsidR="00637EBB" w:rsidRPr="00637EBB" w:rsidRDefault="00637EBB" w:rsidP="00637EBB">
      <w:pPr>
        <w:numPr>
          <w:ilvl w:val="0"/>
          <w:numId w:val="4"/>
        </w:numPr>
      </w:pPr>
      <w:r w:rsidRPr="00637EBB">
        <w:rPr>
          <w:b/>
          <w:bCs/>
        </w:rPr>
        <w:t>Understands sponsor-side biotech pressures</w:t>
      </w:r>
    </w:p>
    <w:p w14:paraId="13B32A9C" w14:textId="77777777" w:rsidR="00637EBB" w:rsidRPr="00637EBB" w:rsidRDefault="00637EBB" w:rsidP="00637EBB">
      <w:pPr>
        <w:numPr>
          <w:ilvl w:val="0"/>
          <w:numId w:val="4"/>
        </w:numPr>
      </w:pPr>
      <w:r w:rsidRPr="00637EBB">
        <w:rPr>
          <w:b/>
          <w:bCs/>
        </w:rPr>
        <w:t>Has on-the-ground availability in SF</w:t>
      </w:r>
    </w:p>
    <w:p w14:paraId="5B7660F0" w14:textId="77777777" w:rsidR="00637EBB" w:rsidRPr="00637EBB" w:rsidRDefault="00637EBB" w:rsidP="00637EBB">
      <w:pPr>
        <w:numPr>
          <w:ilvl w:val="0"/>
          <w:numId w:val="4"/>
        </w:numPr>
      </w:pPr>
      <w:r w:rsidRPr="00637EBB">
        <w:t xml:space="preserve">Brings a </w:t>
      </w:r>
      <w:r w:rsidRPr="00637EBB">
        <w:rPr>
          <w:b/>
          <w:bCs/>
        </w:rPr>
        <w:t>calm, detail-obsessed approach</w:t>
      </w:r>
      <w:r w:rsidRPr="00637EBB">
        <w:t xml:space="preserve"> to managing messy or ambiguous data</w:t>
      </w:r>
    </w:p>
    <w:p w14:paraId="6771AEDA" w14:textId="77777777" w:rsidR="00637EBB" w:rsidRPr="00637EBB" w:rsidRDefault="00637EBB" w:rsidP="00637EBB">
      <w:r w:rsidRPr="00637EBB">
        <w:pict w14:anchorId="58B3E614">
          <v:rect id="_x0000_i1090" style="width:0;height:1.5pt" o:hralign="center" o:hrstd="t" o:hr="t" fillcolor="#a0a0a0" stroked="f"/>
        </w:pict>
      </w:r>
    </w:p>
    <w:p w14:paraId="0F4DCEF8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lastRenderedPageBreak/>
        <w:t>🗣️</w:t>
      </w:r>
      <w:r w:rsidRPr="00637EBB">
        <w:rPr>
          <w:b/>
          <w:bCs/>
        </w:rPr>
        <w:t xml:space="preserve"> Key Behavioral Questions to Prepare For (Use STAR)</w:t>
      </w:r>
    </w:p>
    <w:p w14:paraId="3709B78B" w14:textId="77777777" w:rsidR="00637EBB" w:rsidRPr="00637EBB" w:rsidRDefault="00637EBB" w:rsidP="00637EBB">
      <w:pPr>
        <w:numPr>
          <w:ilvl w:val="0"/>
          <w:numId w:val="5"/>
        </w:numPr>
      </w:pPr>
      <w:r w:rsidRPr="00637EBB">
        <w:rPr>
          <w:b/>
          <w:bCs/>
        </w:rPr>
        <w:t>“Tell me about a time you managed data from study start-up through lock.”</w:t>
      </w:r>
    </w:p>
    <w:p w14:paraId="0AD312DC" w14:textId="77777777" w:rsidR="00637EBB" w:rsidRPr="00637EBB" w:rsidRDefault="00637EBB" w:rsidP="00637EBB">
      <w:pPr>
        <w:numPr>
          <w:ilvl w:val="0"/>
          <w:numId w:val="5"/>
        </w:numPr>
      </w:pPr>
      <w:r w:rsidRPr="00637EBB">
        <w:rPr>
          <w:b/>
          <w:bCs/>
        </w:rPr>
        <w:t>“How do you handle inconsistencies in external data, like labs or SAE entries?”</w:t>
      </w:r>
    </w:p>
    <w:p w14:paraId="5E8740B6" w14:textId="77777777" w:rsidR="00637EBB" w:rsidRPr="00637EBB" w:rsidRDefault="00637EBB" w:rsidP="00637EBB">
      <w:pPr>
        <w:numPr>
          <w:ilvl w:val="0"/>
          <w:numId w:val="5"/>
        </w:numPr>
      </w:pPr>
      <w:r w:rsidRPr="00637EBB">
        <w:rPr>
          <w:b/>
          <w:bCs/>
        </w:rPr>
        <w:t>“Walk me through how you’ve handled database migrations or mid-study changes.”</w:t>
      </w:r>
    </w:p>
    <w:p w14:paraId="05CA6834" w14:textId="77777777" w:rsidR="00637EBB" w:rsidRPr="00637EBB" w:rsidRDefault="00637EBB" w:rsidP="00637EBB">
      <w:pPr>
        <w:numPr>
          <w:ilvl w:val="0"/>
          <w:numId w:val="5"/>
        </w:numPr>
      </w:pPr>
      <w:r w:rsidRPr="00637EBB">
        <w:rPr>
          <w:b/>
          <w:bCs/>
        </w:rPr>
        <w:t>“What’s your process for ensuring data is audit-ready?”</w:t>
      </w:r>
    </w:p>
    <w:p w14:paraId="410C3D73" w14:textId="77777777" w:rsidR="00637EBB" w:rsidRPr="00637EBB" w:rsidRDefault="00637EBB" w:rsidP="00637EBB">
      <w:pPr>
        <w:numPr>
          <w:ilvl w:val="0"/>
          <w:numId w:val="5"/>
        </w:numPr>
      </w:pPr>
      <w:r w:rsidRPr="00637EBB">
        <w:rPr>
          <w:b/>
          <w:bCs/>
        </w:rPr>
        <w:t>“How do you collaborate across clinical, safety, and biometrics to move a study forward?”</w:t>
      </w:r>
    </w:p>
    <w:p w14:paraId="0D9E4537" w14:textId="77777777" w:rsidR="00637EBB" w:rsidRPr="00637EBB" w:rsidRDefault="00637EBB" w:rsidP="00637EBB">
      <w:pPr>
        <w:numPr>
          <w:ilvl w:val="0"/>
          <w:numId w:val="5"/>
        </w:numPr>
      </w:pPr>
      <w:r w:rsidRPr="00637EBB">
        <w:rPr>
          <w:b/>
          <w:bCs/>
        </w:rPr>
        <w:t>“Tell me about a vendor that missed a deliverable — how did you resolve it?”</w:t>
      </w:r>
    </w:p>
    <w:p w14:paraId="0BD1F9B1" w14:textId="77777777" w:rsidR="00637EBB" w:rsidRPr="00637EBB" w:rsidRDefault="00637EBB" w:rsidP="00637EBB">
      <w:r w:rsidRPr="00637EBB">
        <w:pict w14:anchorId="088E7485">
          <v:rect id="_x0000_i1091" style="width:0;height:1.5pt" o:hralign="center" o:hrstd="t" o:hr="t" fillcolor="#a0a0a0" stroked="f"/>
        </w:pict>
      </w:r>
    </w:p>
    <w:p w14:paraId="1164C34F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🧠</w:t>
      </w:r>
      <w:r w:rsidRPr="00637EBB">
        <w:rPr>
          <w:b/>
          <w:bCs/>
        </w:rPr>
        <w:t xml:space="preserve"> Skill-Specific Questions You May Get</w:t>
      </w:r>
    </w:p>
    <w:p w14:paraId="61A57687" w14:textId="77777777" w:rsidR="00637EBB" w:rsidRPr="00637EBB" w:rsidRDefault="00637EBB" w:rsidP="00637EBB">
      <w:pPr>
        <w:numPr>
          <w:ilvl w:val="0"/>
          <w:numId w:val="6"/>
        </w:numPr>
      </w:pPr>
      <w:r w:rsidRPr="00637EBB">
        <w:t xml:space="preserve">How do you apply </w:t>
      </w:r>
      <w:r w:rsidRPr="00637EBB">
        <w:rPr>
          <w:b/>
          <w:bCs/>
        </w:rPr>
        <w:t>CDISC and CDASH standards</w:t>
      </w:r>
      <w:r w:rsidRPr="00637EBB">
        <w:t xml:space="preserve"> in your daily work?</w:t>
      </w:r>
    </w:p>
    <w:p w14:paraId="23C1082A" w14:textId="77777777" w:rsidR="00637EBB" w:rsidRPr="00637EBB" w:rsidRDefault="00637EBB" w:rsidP="00637EBB">
      <w:pPr>
        <w:numPr>
          <w:ilvl w:val="0"/>
          <w:numId w:val="6"/>
        </w:numPr>
      </w:pPr>
      <w:r w:rsidRPr="00637EBB">
        <w:t xml:space="preserve">What’s your </w:t>
      </w:r>
      <w:r w:rsidRPr="00637EBB">
        <w:rPr>
          <w:b/>
          <w:bCs/>
        </w:rPr>
        <w:t>preferred EDC system</w:t>
      </w:r>
      <w:r w:rsidRPr="00637EBB">
        <w:t>, and how do you manage the build/UAT phase?</w:t>
      </w:r>
    </w:p>
    <w:p w14:paraId="3F62F50C" w14:textId="77777777" w:rsidR="00637EBB" w:rsidRPr="00637EBB" w:rsidRDefault="00637EBB" w:rsidP="00637EBB">
      <w:pPr>
        <w:numPr>
          <w:ilvl w:val="0"/>
          <w:numId w:val="6"/>
        </w:numPr>
      </w:pPr>
      <w:r w:rsidRPr="00637EBB">
        <w:t xml:space="preserve">What role do you usually take in </w:t>
      </w:r>
      <w:r w:rsidRPr="00637EBB">
        <w:rPr>
          <w:b/>
          <w:bCs/>
        </w:rPr>
        <w:t>coding review</w:t>
      </w:r>
      <w:r w:rsidRPr="00637EBB">
        <w:t xml:space="preserve"> or reconciliation of </w:t>
      </w:r>
      <w:r w:rsidRPr="00637EBB">
        <w:rPr>
          <w:b/>
          <w:bCs/>
        </w:rPr>
        <w:t>AEs and concomitant meds</w:t>
      </w:r>
      <w:r w:rsidRPr="00637EBB">
        <w:t>?</w:t>
      </w:r>
    </w:p>
    <w:p w14:paraId="525F9344" w14:textId="77777777" w:rsidR="00637EBB" w:rsidRPr="00637EBB" w:rsidRDefault="00637EBB" w:rsidP="00637EBB">
      <w:pPr>
        <w:numPr>
          <w:ilvl w:val="0"/>
          <w:numId w:val="6"/>
        </w:numPr>
      </w:pPr>
      <w:r w:rsidRPr="00637EBB">
        <w:t xml:space="preserve">How do you </w:t>
      </w:r>
      <w:r w:rsidRPr="00637EBB">
        <w:rPr>
          <w:b/>
          <w:bCs/>
        </w:rPr>
        <w:t>prioritize data issues across multiple studies</w:t>
      </w:r>
      <w:r w:rsidRPr="00637EBB">
        <w:t xml:space="preserve"> when timelines conflict?</w:t>
      </w:r>
    </w:p>
    <w:p w14:paraId="37A1839A" w14:textId="77777777" w:rsidR="00637EBB" w:rsidRPr="00637EBB" w:rsidRDefault="00637EBB" w:rsidP="00637EBB">
      <w:r w:rsidRPr="00637EBB">
        <w:pict w14:anchorId="5C18D154">
          <v:rect id="_x0000_i1092" style="width:0;height:1.5pt" o:hralign="center" o:hrstd="t" o:hr="t" fillcolor="#a0a0a0" stroked="f"/>
        </w:pict>
      </w:r>
    </w:p>
    <w:p w14:paraId="4A427400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💡</w:t>
      </w:r>
      <w:r w:rsidRPr="00637EBB">
        <w:rPr>
          <w:b/>
          <w:bCs/>
        </w:rPr>
        <w:t xml:space="preserve"> Questions You Can Ask to Impress</w:t>
      </w:r>
    </w:p>
    <w:p w14:paraId="726901A8" w14:textId="77777777" w:rsidR="00637EBB" w:rsidRPr="00637EBB" w:rsidRDefault="00637EBB" w:rsidP="00637EBB">
      <w:pPr>
        <w:numPr>
          <w:ilvl w:val="0"/>
          <w:numId w:val="7"/>
        </w:numPr>
      </w:pPr>
      <w:r w:rsidRPr="00637EBB">
        <w:t>“Can you tell me more about how the data team supports cross-functional strategy at Pliant?”</w:t>
      </w:r>
    </w:p>
    <w:p w14:paraId="41718C2F" w14:textId="77777777" w:rsidR="00637EBB" w:rsidRPr="00637EBB" w:rsidRDefault="00637EBB" w:rsidP="00637EBB">
      <w:pPr>
        <w:numPr>
          <w:ilvl w:val="0"/>
          <w:numId w:val="7"/>
        </w:numPr>
      </w:pPr>
      <w:r w:rsidRPr="00637EBB">
        <w:t>“What qualities have you seen in successful hires here, particularly in fast-paced roles like this one?”</w:t>
      </w:r>
    </w:p>
    <w:p w14:paraId="3C1BAE2F" w14:textId="77777777" w:rsidR="00637EBB" w:rsidRPr="00637EBB" w:rsidRDefault="00637EBB" w:rsidP="00637EBB">
      <w:pPr>
        <w:numPr>
          <w:ilvl w:val="0"/>
          <w:numId w:val="7"/>
        </w:numPr>
      </w:pPr>
      <w:r w:rsidRPr="00637EBB">
        <w:t>“What’s your vision for the future of clinical data operations as Pliant grows?”</w:t>
      </w:r>
    </w:p>
    <w:p w14:paraId="0CF60304" w14:textId="77777777" w:rsidR="00637EBB" w:rsidRPr="00637EBB" w:rsidRDefault="00637EBB" w:rsidP="00637EBB">
      <w:pPr>
        <w:numPr>
          <w:ilvl w:val="0"/>
          <w:numId w:val="7"/>
        </w:numPr>
      </w:pPr>
      <w:r w:rsidRPr="00637EBB">
        <w:t>“I’m very focused on contributing early — where could I make the biggest impact in the first 30 days?”</w:t>
      </w:r>
    </w:p>
    <w:p w14:paraId="54DE5DEF" w14:textId="77777777" w:rsidR="00637EBB" w:rsidRPr="00637EBB" w:rsidRDefault="00637EBB" w:rsidP="00637EBB">
      <w:r w:rsidRPr="00637EBB">
        <w:pict w14:anchorId="3F237A81">
          <v:rect id="_x0000_i1093" style="width:0;height:1.5pt" o:hralign="center" o:hrstd="t" o:hr="t" fillcolor="#a0a0a0" stroked="f"/>
        </w:pict>
      </w:r>
    </w:p>
    <w:p w14:paraId="71C67D7A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🌱</w:t>
      </w:r>
      <w:r w:rsidRPr="00637EBB">
        <w:rPr>
          <w:b/>
          <w:bCs/>
        </w:rPr>
        <w:t xml:space="preserve"> Culture &amp; Chemistry: Pliant’s Style</w:t>
      </w:r>
    </w:p>
    <w:p w14:paraId="66C8A17C" w14:textId="77777777" w:rsidR="00637EBB" w:rsidRPr="00637EBB" w:rsidRDefault="00637EBB" w:rsidP="00637EBB">
      <w:pPr>
        <w:rPr>
          <w:b/>
          <w:bCs/>
        </w:rPr>
      </w:pPr>
      <w:r w:rsidRPr="00637EBB">
        <w:rPr>
          <w:b/>
          <w:bCs/>
        </w:rPr>
        <w:lastRenderedPageBreak/>
        <w:t>Cultural Priorities</w:t>
      </w:r>
    </w:p>
    <w:p w14:paraId="39E80F1A" w14:textId="77777777" w:rsidR="00637EBB" w:rsidRPr="00637EBB" w:rsidRDefault="00637EBB" w:rsidP="00637EBB">
      <w:pPr>
        <w:numPr>
          <w:ilvl w:val="0"/>
          <w:numId w:val="8"/>
        </w:numPr>
      </w:pPr>
      <w:r w:rsidRPr="00637EBB">
        <w:t xml:space="preserve">Fast-moving, </w:t>
      </w:r>
      <w:r w:rsidRPr="00637EBB">
        <w:rPr>
          <w:b/>
          <w:bCs/>
        </w:rPr>
        <w:t>science-first culture</w:t>
      </w:r>
    </w:p>
    <w:p w14:paraId="1698385B" w14:textId="77777777" w:rsidR="00637EBB" w:rsidRPr="00637EBB" w:rsidRDefault="00637EBB" w:rsidP="00637EBB">
      <w:pPr>
        <w:numPr>
          <w:ilvl w:val="0"/>
          <w:numId w:val="8"/>
        </w:numPr>
      </w:pPr>
      <w:r w:rsidRPr="00637EBB">
        <w:t xml:space="preserve">High ownership expectations in </w:t>
      </w:r>
      <w:r w:rsidRPr="00637EBB">
        <w:rPr>
          <w:b/>
          <w:bCs/>
        </w:rPr>
        <w:t>lean, agile teams</w:t>
      </w:r>
    </w:p>
    <w:p w14:paraId="68B6C1B7" w14:textId="77777777" w:rsidR="00637EBB" w:rsidRPr="00637EBB" w:rsidRDefault="00637EBB" w:rsidP="00637EBB">
      <w:pPr>
        <w:numPr>
          <w:ilvl w:val="0"/>
          <w:numId w:val="8"/>
        </w:numPr>
      </w:pPr>
      <w:r w:rsidRPr="00637EBB">
        <w:t xml:space="preserve">Values </w:t>
      </w:r>
      <w:r w:rsidRPr="00637EBB">
        <w:rPr>
          <w:b/>
          <w:bCs/>
        </w:rPr>
        <w:t>precision, proactivity</w:t>
      </w:r>
      <w:r w:rsidRPr="00637EBB">
        <w:t>, and ability to operate independently</w:t>
      </w:r>
    </w:p>
    <w:p w14:paraId="46326E55" w14:textId="77777777" w:rsidR="00637EBB" w:rsidRPr="00637EBB" w:rsidRDefault="00637EBB" w:rsidP="00637EBB">
      <w:pPr>
        <w:numPr>
          <w:ilvl w:val="0"/>
          <w:numId w:val="8"/>
        </w:numPr>
      </w:pPr>
      <w:r w:rsidRPr="00637EBB">
        <w:t xml:space="preserve">Integrity is key — </w:t>
      </w:r>
      <w:r w:rsidRPr="00637EBB">
        <w:rPr>
          <w:i/>
          <w:iCs/>
        </w:rPr>
        <w:t>especially in data accuracy and how people show up</w:t>
      </w:r>
    </w:p>
    <w:p w14:paraId="17BF9F74" w14:textId="77777777" w:rsidR="00637EBB" w:rsidRPr="00637EBB" w:rsidRDefault="00637EBB" w:rsidP="00637EBB">
      <w:pPr>
        <w:rPr>
          <w:b/>
          <w:bCs/>
        </w:rPr>
      </w:pPr>
      <w:r w:rsidRPr="00637EBB">
        <w:rPr>
          <w:b/>
          <w:bCs/>
        </w:rPr>
        <w:t>Your Alignment</w:t>
      </w:r>
    </w:p>
    <w:p w14:paraId="2D54E030" w14:textId="77777777" w:rsidR="00637EBB" w:rsidRPr="00637EBB" w:rsidRDefault="00637EBB" w:rsidP="00637EBB">
      <w:pPr>
        <w:numPr>
          <w:ilvl w:val="0"/>
          <w:numId w:val="9"/>
        </w:numPr>
      </w:pPr>
      <w:r w:rsidRPr="00637EBB">
        <w:t xml:space="preserve">You’ve worked remotely at </w:t>
      </w:r>
      <w:r w:rsidRPr="00637EBB">
        <w:rPr>
          <w:b/>
          <w:bCs/>
        </w:rPr>
        <w:t>small and mid-size biotech companies</w:t>
      </w:r>
      <w:r w:rsidRPr="00637EBB">
        <w:t xml:space="preserve"> and handled high-stakes data with </w:t>
      </w:r>
      <w:r w:rsidRPr="00637EBB">
        <w:rPr>
          <w:b/>
          <w:bCs/>
        </w:rPr>
        <w:t>zero oversight</w:t>
      </w:r>
    </w:p>
    <w:p w14:paraId="2C294A03" w14:textId="77777777" w:rsidR="00637EBB" w:rsidRPr="00637EBB" w:rsidRDefault="00637EBB" w:rsidP="00637EBB">
      <w:pPr>
        <w:numPr>
          <w:ilvl w:val="0"/>
          <w:numId w:val="9"/>
        </w:numPr>
      </w:pPr>
      <w:r w:rsidRPr="00637EBB">
        <w:t xml:space="preserve">You’ve successfully </w:t>
      </w:r>
      <w:r w:rsidRPr="00637EBB">
        <w:rPr>
          <w:b/>
          <w:bCs/>
        </w:rPr>
        <w:t>mentored junior staff</w:t>
      </w:r>
      <w:r w:rsidRPr="00637EBB">
        <w:t xml:space="preserve">, led cross-functional collaborations, and </w:t>
      </w:r>
      <w:r w:rsidRPr="00637EBB">
        <w:rPr>
          <w:b/>
          <w:bCs/>
        </w:rPr>
        <w:t>delivered inspection-ready data</w:t>
      </w:r>
    </w:p>
    <w:p w14:paraId="47090DE3" w14:textId="77777777" w:rsidR="00637EBB" w:rsidRPr="00637EBB" w:rsidRDefault="00637EBB" w:rsidP="00637EBB">
      <w:pPr>
        <w:numPr>
          <w:ilvl w:val="0"/>
          <w:numId w:val="9"/>
        </w:numPr>
      </w:pPr>
      <w:r w:rsidRPr="00637EBB">
        <w:t xml:space="preserve">Your mindset matches theirs: </w:t>
      </w:r>
      <w:r w:rsidRPr="00637EBB">
        <w:rPr>
          <w:b/>
          <w:bCs/>
        </w:rPr>
        <w:t>hands-on, reliable, detail-focused, and mission-aligned</w:t>
      </w:r>
    </w:p>
    <w:p w14:paraId="41668B2A" w14:textId="77777777" w:rsidR="00637EBB" w:rsidRPr="00637EBB" w:rsidRDefault="00637EBB" w:rsidP="00637EBB">
      <w:r w:rsidRPr="00637EBB">
        <w:pict w14:anchorId="4F1F6B6C">
          <v:rect id="_x0000_i1094" style="width:0;height:1.5pt" o:hralign="center" o:hrstd="t" o:hr="t" fillcolor="#a0a0a0" stroked="f"/>
        </w:pict>
      </w:r>
    </w:p>
    <w:p w14:paraId="15F5B1F6" w14:textId="77777777" w:rsidR="00637EBB" w:rsidRPr="00637EBB" w:rsidRDefault="00637EBB" w:rsidP="00637EBB">
      <w:pPr>
        <w:rPr>
          <w:b/>
          <w:bCs/>
        </w:rPr>
      </w:pPr>
      <w:r w:rsidRPr="00637EBB">
        <w:rPr>
          <w:rFonts w:ascii="Segoe UI Emoji" w:hAnsi="Segoe UI Emoji" w:cs="Segoe UI Emoji"/>
          <w:b/>
          <w:bCs/>
        </w:rPr>
        <w:t>📌</w:t>
      </w:r>
      <w:r w:rsidRPr="00637EBB">
        <w:rPr>
          <w:b/>
          <w:bCs/>
        </w:rPr>
        <w:t xml:space="preserve"> Final Thoughts</w:t>
      </w:r>
    </w:p>
    <w:p w14:paraId="0DB8ECD5" w14:textId="77777777" w:rsidR="00637EBB" w:rsidRPr="00637EBB" w:rsidRDefault="00637EBB" w:rsidP="00637EBB">
      <w:r w:rsidRPr="00637EBB">
        <w:t xml:space="preserve">Michael, you are </w:t>
      </w:r>
      <w:r w:rsidRPr="00637EBB">
        <w:rPr>
          <w:b/>
          <w:bCs/>
        </w:rPr>
        <w:t>extremely well-qualified</w:t>
      </w:r>
      <w:r w:rsidRPr="00637EBB">
        <w:t xml:space="preserve"> for this role. The </w:t>
      </w:r>
      <w:r w:rsidRPr="00637EBB">
        <w:rPr>
          <w:b/>
          <w:bCs/>
        </w:rPr>
        <w:t>technical boxes are all checked</w:t>
      </w:r>
      <w:r w:rsidRPr="00637EBB">
        <w:t xml:space="preserve"> — your experience is richer than most contractors they’ll see. The only real hurdle is </w:t>
      </w:r>
      <w:r w:rsidRPr="00637EBB">
        <w:rPr>
          <w:b/>
          <w:bCs/>
        </w:rPr>
        <w:t>physical location</w:t>
      </w:r>
      <w:r w:rsidRPr="00637EBB">
        <w:t>.</w:t>
      </w:r>
    </w:p>
    <w:p w14:paraId="0A625F47" w14:textId="77777777" w:rsidR="00637EBB" w:rsidRPr="00637EBB" w:rsidRDefault="00637EBB" w:rsidP="00637EBB">
      <w:r w:rsidRPr="00637EBB">
        <w:rPr>
          <w:rFonts w:ascii="Segoe UI Emoji" w:hAnsi="Segoe UI Emoji" w:cs="Segoe UI Emoji"/>
        </w:rPr>
        <w:t>✅</w:t>
      </w:r>
      <w:r w:rsidRPr="00637EBB">
        <w:t xml:space="preserve"> Be clear and confident that </w:t>
      </w:r>
      <w:r w:rsidRPr="00637EBB">
        <w:rPr>
          <w:b/>
          <w:bCs/>
        </w:rPr>
        <w:t>you will be based in San Francisco</w:t>
      </w:r>
      <w:r w:rsidRPr="00637EBB">
        <w:t xml:space="preserve"> shortly — this is </w:t>
      </w:r>
      <w:r w:rsidRPr="00637EBB">
        <w:rPr>
          <w:b/>
          <w:bCs/>
        </w:rPr>
        <w:t>non-negotiable</w:t>
      </w:r>
      <w:r w:rsidRPr="00637EBB">
        <w:t xml:space="preserve"> for the hiring manager. Tie your relocation to your professional goals and how excited you are to </w:t>
      </w:r>
      <w:r w:rsidRPr="00637EBB">
        <w:rPr>
          <w:b/>
          <w:bCs/>
        </w:rPr>
        <w:t>plug into a great team in person</w:t>
      </w:r>
      <w:r w:rsidRPr="00637EBB">
        <w:t>.</w:t>
      </w:r>
    </w:p>
    <w:p w14:paraId="7AEDED99" w14:textId="77777777" w:rsidR="00637EBB" w:rsidRPr="00637EBB" w:rsidRDefault="00637EBB" w:rsidP="00637EBB">
      <w:r w:rsidRPr="00637EBB">
        <w:t>You’ve got this.</w:t>
      </w:r>
    </w:p>
    <w:p w14:paraId="21D794F8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77FE"/>
    <w:multiLevelType w:val="multilevel"/>
    <w:tmpl w:val="242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074F0"/>
    <w:multiLevelType w:val="multilevel"/>
    <w:tmpl w:val="F68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A224A"/>
    <w:multiLevelType w:val="multilevel"/>
    <w:tmpl w:val="429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6470D"/>
    <w:multiLevelType w:val="multilevel"/>
    <w:tmpl w:val="EA3CB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81042D"/>
    <w:multiLevelType w:val="multilevel"/>
    <w:tmpl w:val="DF8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D0C57"/>
    <w:multiLevelType w:val="multilevel"/>
    <w:tmpl w:val="1464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A614D"/>
    <w:multiLevelType w:val="multilevel"/>
    <w:tmpl w:val="156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65C72"/>
    <w:multiLevelType w:val="multilevel"/>
    <w:tmpl w:val="722A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C314D"/>
    <w:multiLevelType w:val="multilevel"/>
    <w:tmpl w:val="102A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82243">
    <w:abstractNumId w:val="8"/>
  </w:num>
  <w:num w:numId="2" w16cid:durableId="302734479">
    <w:abstractNumId w:val="1"/>
  </w:num>
  <w:num w:numId="3" w16cid:durableId="405499712">
    <w:abstractNumId w:val="2"/>
  </w:num>
  <w:num w:numId="4" w16cid:durableId="618994950">
    <w:abstractNumId w:val="5"/>
  </w:num>
  <w:num w:numId="5" w16cid:durableId="1662615437">
    <w:abstractNumId w:val="3"/>
  </w:num>
  <w:num w:numId="6" w16cid:durableId="636035973">
    <w:abstractNumId w:val="0"/>
  </w:num>
  <w:num w:numId="7" w16cid:durableId="1015159467">
    <w:abstractNumId w:val="6"/>
  </w:num>
  <w:num w:numId="8" w16cid:durableId="1128935613">
    <w:abstractNumId w:val="4"/>
  </w:num>
  <w:num w:numId="9" w16cid:durableId="1505969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BB"/>
    <w:rsid w:val="00637EBB"/>
    <w:rsid w:val="007E7199"/>
    <w:rsid w:val="00C25AE1"/>
    <w:rsid w:val="00D3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C875FA"/>
  <w15:chartTrackingRefBased/>
  <w15:docId w15:val="{8F63AE44-DA8B-4A52-A5A9-FF522CE7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2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779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2025-04-11T20:01:00Z</dcterms:created>
  <dcterms:modified xsi:type="dcterms:W3CDTF">2025-04-11T20:03:00Z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769b08e3-96bf-4314-9d33-21267c5b24b4</vt:lpwstr>
  </property>
</Properties>
</file>