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675"/>
        <w:gridCol w:w="4675"/>
      </w:tblGrid>
      <w:tr w:rsidR="004B2FC3" w:rsidTr="004B2FC3" w14:paraId="286A3ED3" w14:textId="77777777">
        <w:tc>
          <w:tcPr>
            <w:tcW w:w="4675" w:type="dxa"/>
          </w:tcPr>
          <w:p w:rsidR="004B2FC3" w:rsidP="00003DAC" w:rsidRDefault="004B2FC3" w14:paraId="41187B10" w14:textId="58BB31E1">
            <w:pPr>
              <w:rPr>
                <w:rFonts w:asciiTheme="minorHAnsi" w:hAnsiTheme="minorHAnsi" w:cstheme="minorHAnsi"/>
                <w:b/>
                <w:bCs/>
              </w:rPr>
            </w:pPr>
            <w:r w:rsidRPr="00855B56">
              <w:rPr>
                <w:rFonts w:asciiTheme="minorHAnsi" w:hAnsiTheme="minorHAnsi" w:cstheme="minorHAnsi"/>
                <w:b/>
                <w:bCs/>
              </w:rPr>
              <w:t xml:space="preserve">Position Title: </w:t>
            </w:r>
          </w:p>
        </w:tc>
        <w:tc>
          <w:tcPr>
            <w:tcW w:w="4675" w:type="dxa"/>
          </w:tcPr>
          <w:p w:rsidRPr="005B0978" w:rsidR="004B2FC3" w:rsidP="00003DAC" w:rsidRDefault="002D06D9" w14:paraId="6335F7A4" w14:textId="11D4CBB4">
            <w:pPr>
              <w:rPr>
                <w:rFonts w:asciiTheme="minorHAnsi" w:hAnsiTheme="minorHAnsi" w:cstheme="minorHAnsi"/>
              </w:rPr>
            </w:pPr>
            <w:r>
              <w:rPr>
                <w:rFonts w:asciiTheme="minorHAnsi" w:hAnsiTheme="minorHAnsi" w:cstheme="minorHAnsi"/>
              </w:rPr>
              <w:t>Associate Director, CMC</w:t>
            </w:r>
            <w:r w:rsidR="00B80306">
              <w:rPr>
                <w:rFonts w:asciiTheme="minorHAnsi" w:hAnsiTheme="minorHAnsi" w:cstheme="minorHAnsi"/>
              </w:rPr>
              <w:t xml:space="preserve"> (Stability)</w:t>
            </w:r>
          </w:p>
        </w:tc>
      </w:tr>
      <w:tr w:rsidR="004B2FC3" w:rsidTr="004B2FC3" w14:paraId="3E264A51" w14:textId="77777777">
        <w:tc>
          <w:tcPr>
            <w:tcW w:w="4675" w:type="dxa"/>
          </w:tcPr>
          <w:p w:rsidR="004B2FC3" w:rsidP="00003DAC" w:rsidRDefault="004B2FC3" w14:paraId="0EF8DBE1" w14:textId="6417D9C3">
            <w:pPr>
              <w:rPr>
                <w:rFonts w:asciiTheme="minorHAnsi" w:hAnsiTheme="minorHAnsi" w:cstheme="minorHAnsi"/>
                <w:b/>
                <w:bCs/>
              </w:rPr>
            </w:pPr>
            <w:r w:rsidRPr="00855B56">
              <w:rPr>
                <w:rFonts w:asciiTheme="minorHAnsi" w:hAnsiTheme="minorHAnsi" w:cstheme="minorHAnsi"/>
                <w:b/>
                <w:bCs/>
              </w:rPr>
              <w:t>Department:</w:t>
            </w:r>
          </w:p>
        </w:tc>
        <w:tc>
          <w:tcPr>
            <w:tcW w:w="4675" w:type="dxa"/>
          </w:tcPr>
          <w:p w:rsidRPr="005B0978" w:rsidR="004B2FC3" w:rsidP="00003DAC" w:rsidRDefault="002D06D9" w14:paraId="7C17F531" w14:textId="682DBF9A">
            <w:pPr>
              <w:rPr>
                <w:rFonts w:asciiTheme="minorHAnsi" w:hAnsiTheme="minorHAnsi" w:cstheme="minorHAnsi"/>
              </w:rPr>
            </w:pPr>
            <w:r>
              <w:rPr>
                <w:rFonts w:asciiTheme="minorHAnsi" w:hAnsiTheme="minorHAnsi" w:cstheme="minorHAnsi"/>
              </w:rPr>
              <w:t>CMC</w:t>
            </w:r>
          </w:p>
        </w:tc>
      </w:tr>
      <w:tr w:rsidR="004B2FC3" w:rsidTr="004B2FC3" w14:paraId="5221C2C4" w14:textId="77777777">
        <w:tc>
          <w:tcPr>
            <w:tcW w:w="4675" w:type="dxa"/>
          </w:tcPr>
          <w:p w:rsidR="004B2FC3" w:rsidP="00003DAC" w:rsidRDefault="004B2FC3" w14:paraId="5DFDE675" w14:textId="472108B8">
            <w:pPr>
              <w:rPr>
                <w:rFonts w:asciiTheme="minorHAnsi" w:hAnsiTheme="minorHAnsi" w:cstheme="minorHAnsi"/>
                <w:b/>
                <w:bCs/>
              </w:rPr>
            </w:pPr>
            <w:r w:rsidRPr="00855B56">
              <w:rPr>
                <w:rFonts w:asciiTheme="minorHAnsi" w:hAnsiTheme="minorHAnsi" w:cstheme="minorHAnsi"/>
                <w:b/>
                <w:bCs/>
              </w:rPr>
              <w:t xml:space="preserve">Reports to (Title): </w:t>
            </w:r>
          </w:p>
        </w:tc>
        <w:tc>
          <w:tcPr>
            <w:tcW w:w="4675" w:type="dxa"/>
          </w:tcPr>
          <w:p w:rsidRPr="005B0978" w:rsidR="004B2FC3" w:rsidP="00003DAC" w:rsidRDefault="002D06D9" w14:paraId="707EF8F5" w14:textId="3A70787A">
            <w:pPr>
              <w:rPr>
                <w:rFonts w:asciiTheme="minorHAnsi" w:hAnsiTheme="minorHAnsi" w:cstheme="minorHAnsi"/>
              </w:rPr>
            </w:pPr>
            <w:r>
              <w:rPr>
                <w:rFonts w:asciiTheme="minorHAnsi" w:hAnsiTheme="minorHAnsi" w:cstheme="minorHAnsi"/>
              </w:rPr>
              <w:t>SVP, CMC</w:t>
            </w:r>
          </w:p>
        </w:tc>
      </w:tr>
      <w:tr w:rsidR="00E87B78" w:rsidTr="004B2FC3" w14:paraId="61C0F195" w14:textId="77777777">
        <w:tc>
          <w:tcPr>
            <w:tcW w:w="4675" w:type="dxa"/>
          </w:tcPr>
          <w:p w:rsidRPr="00855B56" w:rsidR="00E87B78" w:rsidP="004B2FC3" w:rsidRDefault="00E87B78" w14:paraId="60D7212F" w14:textId="0DB523BD">
            <w:pPr>
              <w:rPr>
                <w:rFonts w:asciiTheme="minorHAnsi" w:hAnsiTheme="minorHAnsi" w:cstheme="minorHAnsi"/>
                <w:b/>
                <w:bCs/>
              </w:rPr>
            </w:pPr>
            <w:r>
              <w:rPr>
                <w:rFonts w:asciiTheme="minorHAnsi" w:hAnsiTheme="minorHAnsi" w:cstheme="minorHAnsi"/>
                <w:b/>
                <w:bCs/>
              </w:rPr>
              <w:t>Level:</w:t>
            </w:r>
          </w:p>
        </w:tc>
        <w:tc>
          <w:tcPr>
            <w:tcW w:w="4675" w:type="dxa"/>
          </w:tcPr>
          <w:p w:rsidRPr="005B0978" w:rsidR="00E87B78" w:rsidP="00003DAC" w:rsidRDefault="002D06D9" w14:paraId="3820EA15" w14:textId="7A939016">
            <w:pPr>
              <w:rPr>
                <w:rFonts w:asciiTheme="minorHAnsi" w:hAnsiTheme="minorHAnsi" w:cstheme="minorHAnsi"/>
              </w:rPr>
            </w:pPr>
            <w:r>
              <w:rPr>
                <w:rFonts w:asciiTheme="minorHAnsi" w:hAnsiTheme="minorHAnsi" w:cstheme="minorHAnsi"/>
              </w:rPr>
              <w:t>10</w:t>
            </w:r>
          </w:p>
        </w:tc>
      </w:tr>
      <w:tr w:rsidR="00E87B78" w:rsidTr="004B2FC3" w14:paraId="1CFF08EF" w14:textId="77777777">
        <w:tc>
          <w:tcPr>
            <w:tcW w:w="4675" w:type="dxa"/>
          </w:tcPr>
          <w:p w:rsidRPr="00855B56" w:rsidR="00E87B78" w:rsidP="004B2FC3" w:rsidRDefault="00E87B78" w14:paraId="22CD97F6" w14:textId="48461343">
            <w:pPr>
              <w:rPr>
                <w:rFonts w:asciiTheme="minorHAnsi" w:hAnsiTheme="minorHAnsi" w:cstheme="minorHAnsi"/>
                <w:b/>
                <w:bCs/>
              </w:rPr>
            </w:pPr>
            <w:r>
              <w:rPr>
                <w:rFonts w:asciiTheme="minorHAnsi" w:hAnsiTheme="minorHAnsi" w:cstheme="minorHAnsi"/>
                <w:b/>
                <w:bCs/>
              </w:rPr>
              <w:t>FLSA</w:t>
            </w:r>
            <w:r w:rsidR="00E51D75">
              <w:rPr>
                <w:rFonts w:asciiTheme="minorHAnsi" w:hAnsiTheme="minorHAnsi" w:cstheme="minorHAnsi"/>
                <w:b/>
                <w:bCs/>
              </w:rPr>
              <w:t>:</w:t>
            </w:r>
          </w:p>
        </w:tc>
        <w:tc>
          <w:tcPr>
            <w:tcW w:w="4675" w:type="dxa"/>
          </w:tcPr>
          <w:p w:rsidRPr="005B0978" w:rsidR="00E87B78" w:rsidP="00003DAC" w:rsidRDefault="002D06D9" w14:paraId="444B6F71" w14:textId="5AA35EB8">
            <w:pPr>
              <w:rPr>
                <w:rFonts w:asciiTheme="minorHAnsi" w:hAnsiTheme="minorHAnsi" w:cstheme="minorHAnsi"/>
              </w:rPr>
            </w:pPr>
            <w:r>
              <w:rPr>
                <w:rFonts w:asciiTheme="minorHAnsi" w:hAnsiTheme="minorHAnsi" w:cstheme="minorHAnsi"/>
              </w:rPr>
              <w:t>Exempt</w:t>
            </w:r>
          </w:p>
        </w:tc>
      </w:tr>
      <w:tr w:rsidR="00E87B78" w:rsidTr="004B2FC3" w14:paraId="4C30A5F4" w14:textId="77777777">
        <w:tc>
          <w:tcPr>
            <w:tcW w:w="4675" w:type="dxa"/>
          </w:tcPr>
          <w:p w:rsidR="00E87B78" w:rsidP="004B2FC3" w:rsidRDefault="00E87B78" w14:paraId="1074EA33" w14:textId="75044308">
            <w:pPr>
              <w:rPr>
                <w:rFonts w:asciiTheme="minorHAnsi" w:hAnsiTheme="minorHAnsi" w:cstheme="minorHAnsi"/>
                <w:b/>
                <w:bCs/>
              </w:rPr>
            </w:pPr>
            <w:r w:rsidRPr="00855B56">
              <w:rPr>
                <w:rFonts w:asciiTheme="minorHAnsi" w:hAnsiTheme="minorHAnsi" w:cstheme="minorHAnsi"/>
                <w:b/>
                <w:bCs/>
              </w:rPr>
              <w:t>FTE or Contractor:</w:t>
            </w:r>
          </w:p>
        </w:tc>
        <w:tc>
          <w:tcPr>
            <w:tcW w:w="4675" w:type="dxa"/>
          </w:tcPr>
          <w:p w:rsidRPr="005B0978" w:rsidR="00E87B78" w:rsidP="00003DAC" w:rsidRDefault="002D06D9" w14:paraId="70496EE8" w14:textId="358DB76C">
            <w:pPr>
              <w:rPr>
                <w:rFonts w:asciiTheme="minorHAnsi" w:hAnsiTheme="minorHAnsi" w:cstheme="minorHAnsi"/>
              </w:rPr>
            </w:pPr>
            <w:r>
              <w:rPr>
                <w:rFonts w:asciiTheme="minorHAnsi" w:hAnsiTheme="minorHAnsi" w:cstheme="minorHAnsi"/>
              </w:rPr>
              <w:t>FTE</w:t>
            </w:r>
          </w:p>
        </w:tc>
      </w:tr>
    </w:tbl>
    <w:p w:rsidRPr="00855B56" w:rsidR="004B2FC3" w:rsidP="00003DAC" w:rsidRDefault="004B2FC3" w14:paraId="18EEA269" w14:textId="77777777">
      <w:pPr>
        <w:rPr>
          <w:rFonts w:asciiTheme="minorHAnsi" w:hAnsiTheme="minorHAnsi" w:cstheme="minorHAnsi"/>
          <w:b/>
          <w:bCs/>
        </w:rPr>
      </w:pPr>
    </w:p>
    <w:p w:rsidRPr="00855B56" w:rsidR="00855B56" w:rsidP="00855B56" w:rsidRDefault="00855B56" w14:paraId="3E5D455F" w14:textId="495C6412">
      <w:pPr>
        <w:jc w:val="center"/>
        <w:rPr>
          <w:rFonts w:asciiTheme="minorHAnsi" w:hAnsiTheme="minorHAnsi" w:cstheme="minorHAnsi"/>
          <w:shd w:val="clear" w:color="auto" w:fill="FFFFFF"/>
        </w:rPr>
      </w:pPr>
    </w:p>
    <w:p w:rsidRPr="00855B56" w:rsidR="00855B56" w:rsidP="00855B56" w:rsidRDefault="00855B56" w14:paraId="118FB228" w14:textId="1B3B25DB">
      <w:pPr>
        <w:rPr>
          <w:rFonts w:asciiTheme="minorHAnsi" w:hAnsiTheme="minorHAnsi" w:cstheme="minorHAnsi"/>
        </w:rPr>
      </w:pPr>
      <w:r w:rsidRPr="00855B56">
        <w:rPr>
          <w:rFonts w:asciiTheme="minorHAnsi" w:hAnsiTheme="minorHAnsi" w:cstheme="minorHAnsi"/>
          <w:shd w:val="clear" w:color="auto" w:fill="FFFFFF"/>
        </w:rPr>
        <w:t xml:space="preserve">Wave Life Sciences (Wave) is a biotechnology company focused on delivering transformational therapies for patients with serious, genetically defined diseases. We differentiate ourselves through our proprietary chemistry platform that enables the production of </w:t>
      </w:r>
      <w:proofErr w:type="spellStart"/>
      <w:r w:rsidRPr="00855B56">
        <w:rPr>
          <w:rFonts w:asciiTheme="minorHAnsi" w:hAnsiTheme="minorHAnsi" w:cstheme="minorHAnsi"/>
          <w:shd w:val="clear" w:color="auto" w:fill="FFFFFF"/>
        </w:rPr>
        <w:t>stereopure</w:t>
      </w:r>
      <w:proofErr w:type="spellEnd"/>
      <w:r w:rsidRPr="00855B56">
        <w:rPr>
          <w:rFonts w:asciiTheme="minorHAnsi" w:hAnsiTheme="minorHAnsi" w:cstheme="minorHAnsi"/>
          <w:shd w:val="clear" w:color="auto" w:fill="FFFFFF"/>
        </w:rPr>
        <w:t xml:space="preserve"> oligonucleotides precisely targeting the underlying cause of rare diseases. At Wave, we welcome those who share a passion to change lives and embrace a culture that is thoughtful, dynamic, humble, and fearless. Together, we can contribute to our mission enabling every patient with a genetic disease to have access to life changing treatments.</w:t>
      </w:r>
    </w:p>
    <w:p w:rsidRPr="004B2FC3" w:rsidR="00855B56" w:rsidP="004B2FC3" w:rsidRDefault="00855B56" w14:paraId="7A4B0C4D" w14:textId="075F5C9F">
      <w:pPr>
        <w:rPr>
          <w:rFonts w:asciiTheme="minorHAnsi" w:hAnsiTheme="minorHAnsi" w:cstheme="minorHAnsi"/>
          <w:b/>
          <w:bCs/>
          <w:color w:val="FF0000"/>
        </w:rPr>
      </w:pPr>
      <w:r w:rsidRPr="00855B56">
        <w:rPr>
          <w:rFonts w:asciiTheme="minorHAnsi" w:hAnsiTheme="minorHAnsi" w:cstheme="minorHAnsi"/>
          <w:b/>
          <w:bCs/>
        </w:rPr>
        <w:t xml:space="preserve"> </w:t>
      </w:r>
    </w:p>
    <w:p w:rsidRPr="00855B56" w:rsidR="00855B56" w:rsidP="00855B56" w:rsidRDefault="00855B56" w14:paraId="5A9CCE3A" w14:textId="4CA07750">
      <w:pPr>
        <w:rPr>
          <w:rFonts w:asciiTheme="minorHAnsi" w:hAnsiTheme="minorHAnsi" w:cstheme="minorHAnsi"/>
          <w:b/>
          <w:bCs/>
        </w:rPr>
      </w:pPr>
    </w:p>
    <w:p w:rsidRPr="00855B56" w:rsidR="00855B56" w:rsidP="00855B56" w:rsidRDefault="00855B56" w14:paraId="1DA1971B" w14:textId="4A7EFB69">
      <w:pPr>
        <w:rPr>
          <w:rFonts w:asciiTheme="minorHAnsi" w:hAnsiTheme="minorHAnsi" w:cstheme="minorHAnsi"/>
          <w:b/>
          <w:bCs/>
        </w:rPr>
      </w:pPr>
      <w:r w:rsidRPr="00855B56">
        <w:rPr>
          <w:rFonts w:asciiTheme="minorHAnsi" w:hAnsiTheme="minorHAnsi" w:cstheme="minorHAnsi"/>
          <w:b/>
          <w:bCs/>
        </w:rPr>
        <w:t xml:space="preserve">Description: </w:t>
      </w:r>
    </w:p>
    <w:p w:rsidR="00855B56" w:rsidP="00855B56" w:rsidRDefault="00855B56" w14:paraId="047FB6D3" w14:textId="79EC38C9">
      <w:pPr>
        <w:rPr>
          <w:rFonts w:asciiTheme="minorHAnsi" w:hAnsiTheme="minorHAnsi" w:cstheme="minorHAnsi"/>
          <w:b/>
          <w:bCs/>
        </w:rPr>
      </w:pPr>
    </w:p>
    <w:p w:rsidRPr="00F0799B" w:rsidR="00F0799B" w:rsidP="00855B56" w:rsidRDefault="00F0799B" w14:paraId="764B62D7" w14:textId="48332A4C">
      <w:pPr>
        <w:rPr>
          <w:rFonts w:asciiTheme="minorHAnsi" w:hAnsiTheme="minorHAnsi" w:cstheme="minorHAnsi"/>
        </w:rPr>
      </w:pPr>
      <w:r w:rsidRPr="00F0799B">
        <w:rPr>
          <w:rFonts w:asciiTheme="minorHAnsi" w:hAnsiTheme="minorHAnsi" w:cstheme="minorHAnsi"/>
        </w:rPr>
        <w:t>Responsible for the drug substance and drug product stability program for internally and externally manufactured material, including working with internal and external stakeholders on coordination, scheduling, documentation review</w:t>
      </w:r>
      <w:r w:rsidR="00C467CD">
        <w:rPr>
          <w:rFonts w:asciiTheme="minorHAnsi" w:hAnsiTheme="minorHAnsi" w:cstheme="minorHAnsi"/>
        </w:rPr>
        <w:t>,</w:t>
      </w:r>
      <w:r w:rsidRPr="00F0799B">
        <w:rPr>
          <w:rFonts w:asciiTheme="minorHAnsi" w:hAnsiTheme="minorHAnsi" w:cstheme="minorHAnsi"/>
        </w:rPr>
        <w:t xml:space="preserve"> and approval to ensure stability projects are managed against the Program Team/Corporate schedule.</w:t>
      </w:r>
    </w:p>
    <w:p w:rsidR="00003DAC" w:rsidP="00855B56" w:rsidRDefault="00003DAC" w14:paraId="39C89B9E" w14:textId="6006D423">
      <w:pPr>
        <w:rPr>
          <w:rFonts w:asciiTheme="minorHAnsi" w:hAnsiTheme="minorHAnsi" w:cstheme="minorHAnsi"/>
          <w:b/>
          <w:bCs/>
        </w:rPr>
      </w:pPr>
    </w:p>
    <w:p w:rsidRPr="00855B56" w:rsidR="00003DAC" w:rsidP="00855B56" w:rsidRDefault="00003DAC" w14:paraId="01053775" w14:textId="77777777">
      <w:pPr>
        <w:rPr>
          <w:rFonts w:asciiTheme="minorHAnsi" w:hAnsiTheme="minorHAnsi" w:cstheme="minorHAnsi"/>
          <w:b/>
          <w:bCs/>
        </w:rPr>
      </w:pPr>
    </w:p>
    <w:p w:rsidRPr="00855B56" w:rsidR="00855B56" w:rsidP="00855B56" w:rsidRDefault="00855B56" w14:paraId="2C9C1566" w14:textId="244E9B26">
      <w:pPr>
        <w:rPr>
          <w:rFonts w:asciiTheme="minorHAnsi" w:hAnsiTheme="minorHAnsi" w:cstheme="minorHAnsi"/>
          <w:b/>
          <w:bCs/>
        </w:rPr>
      </w:pPr>
      <w:r w:rsidRPr="00B50EFE">
        <w:rPr>
          <w:rFonts w:asciiTheme="minorHAnsi" w:hAnsiTheme="minorHAnsi" w:cstheme="minorHAnsi"/>
          <w:b/>
          <w:bCs/>
        </w:rPr>
        <w:t>Experience:</w:t>
      </w:r>
      <w:r w:rsidRPr="00855B56">
        <w:rPr>
          <w:rFonts w:asciiTheme="minorHAnsi" w:hAnsiTheme="minorHAnsi" w:cstheme="minorHAnsi"/>
          <w:b/>
          <w:bCs/>
        </w:rPr>
        <w:t xml:space="preserve"> </w:t>
      </w:r>
    </w:p>
    <w:p w:rsidR="00003DAC" w:rsidP="0968EAE8" w:rsidRDefault="00003DAC" w14:paraId="04420498" w14:textId="26E63843">
      <w:pPr>
        <w:rPr>
          <w:rFonts w:asciiTheme="minorHAnsi" w:hAnsiTheme="minorHAnsi" w:cstheme="minorBidi"/>
          <w:b/>
          <w:bCs/>
        </w:rPr>
      </w:pPr>
    </w:p>
    <w:p w:rsidR="00003DAC" w:rsidP="0968EAE8" w:rsidRDefault="05B28A81" w14:paraId="3B7884F4" w14:textId="7E27F2C3">
      <w:pPr>
        <w:pStyle w:val="ListParagraph"/>
        <w:numPr>
          <w:ilvl w:val="0"/>
          <w:numId w:val="6"/>
        </w:numPr>
        <w:rPr>
          <w:rFonts w:eastAsia="Calibri"/>
          <w:color w:val="000000" w:themeColor="text1"/>
        </w:rPr>
      </w:pPr>
      <w:r w:rsidRPr="0968EAE8">
        <w:rPr>
          <w:rFonts w:eastAsia="Calibri"/>
          <w:color w:val="000000" w:themeColor="text1"/>
        </w:rPr>
        <w:t>BS/MS/</w:t>
      </w:r>
      <w:proofErr w:type="spellStart"/>
      <w:proofErr w:type="gramStart"/>
      <w:r w:rsidRPr="0968EAE8">
        <w:rPr>
          <w:rFonts w:eastAsia="Calibri"/>
          <w:color w:val="000000" w:themeColor="text1"/>
        </w:rPr>
        <w:t>Ph.D</w:t>
      </w:r>
      <w:proofErr w:type="spellEnd"/>
      <w:proofErr w:type="gramEnd"/>
      <w:r w:rsidRPr="0968EAE8">
        <w:rPr>
          <w:rFonts w:eastAsia="Calibri"/>
          <w:color w:val="000000" w:themeColor="text1"/>
        </w:rPr>
        <w:t xml:space="preserve"> in Chemistry, Biochemistry or related disciplines. </w:t>
      </w:r>
    </w:p>
    <w:p w:rsidR="00003DAC" w:rsidP="0968EAE8" w:rsidRDefault="6B6B937D" w14:paraId="69BDD568" w14:textId="2B54590B">
      <w:pPr>
        <w:pStyle w:val="ListParagraph"/>
        <w:numPr>
          <w:ilvl w:val="0"/>
          <w:numId w:val="6"/>
        </w:numPr>
      </w:pPr>
      <w:r w:rsidRPr="0968EAE8">
        <w:rPr>
          <w:rFonts w:eastAsia="Calibri"/>
          <w:color w:val="000000" w:themeColor="text1"/>
        </w:rPr>
        <w:t xml:space="preserve">10+ years of biotechnology and/or pharmaceutical industrial experience in CMC/cGMP environment. </w:t>
      </w:r>
      <w:r w:rsidRPr="0968EAE8">
        <w:t xml:space="preserve"> </w:t>
      </w:r>
    </w:p>
    <w:p w:rsidR="00003DAC" w:rsidP="0968EAE8" w:rsidRDefault="6B6B937D" w14:paraId="10FC70F0" w14:textId="174D96F2">
      <w:pPr>
        <w:pStyle w:val="ListParagraph"/>
        <w:numPr>
          <w:ilvl w:val="0"/>
          <w:numId w:val="6"/>
        </w:numPr>
        <w:rPr>
          <w:rFonts w:eastAsia="Calibri"/>
          <w:color w:val="000000" w:themeColor="text1"/>
        </w:rPr>
      </w:pPr>
      <w:r w:rsidRPr="0968EAE8">
        <w:rPr>
          <w:rFonts w:eastAsia="Calibri"/>
          <w:color w:val="000000" w:themeColor="text1"/>
        </w:rPr>
        <w:t xml:space="preserve">Strong </w:t>
      </w:r>
      <w:r w:rsidRPr="0968EAE8" w:rsidR="05B28A81">
        <w:rPr>
          <w:rFonts w:eastAsia="Calibri"/>
          <w:color w:val="000000" w:themeColor="text1"/>
        </w:rPr>
        <w:t xml:space="preserve">knowledge of nucleic acid chemistry and biology. </w:t>
      </w:r>
    </w:p>
    <w:p w:rsidR="00003DAC" w:rsidP="0968EAE8" w:rsidRDefault="05B28A81" w14:paraId="219D4D1E" w14:textId="7F3D647D">
      <w:pPr>
        <w:pStyle w:val="ListParagraph"/>
        <w:numPr>
          <w:ilvl w:val="0"/>
          <w:numId w:val="6"/>
        </w:numPr>
        <w:rPr>
          <w:rFonts w:eastAsia="Calibri"/>
          <w:color w:val="000000" w:themeColor="text1"/>
        </w:rPr>
      </w:pPr>
      <w:r w:rsidRPr="0968EAE8">
        <w:rPr>
          <w:rFonts w:eastAsia="Calibri"/>
          <w:color w:val="000000" w:themeColor="text1"/>
        </w:rPr>
        <w:t xml:space="preserve">Prior experience with oligonucleotides is </w:t>
      </w:r>
      <w:proofErr w:type="gramStart"/>
      <w:r w:rsidRPr="0968EAE8">
        <w:rPr>
          <w:rFonts w:eastAsia="Calibri"/>
          <w:color w:val="000000" w:themeColor="text1"/>
        </w:rPr>
        <w:t>preferred</w:t>
      </w:r>
      <w:proofErr w:type="gramEnd"/>
    </w:p>
    <w:p w:rsidRPr="00855B56" w:rsidR="00003DAC" w:rsidP="00855B56" w:rsidRDefault="00003DAC" w14:paraId="7A03924F" w14:textId="77777777">
      <w:pPr>
        <w:rPr>
          <w:rFonts w:asciiTheme="minorHAnsi" w:hAnsiTheme="minorHAnsi" w:cstheme="minorHAnsi"/>
          <w:b/>
          <w:bCs/>
        </w:rPr>
      </w:pPr>
    </w:p>
    <w:p w:rsidRPr="00855B56" w:rsidR="00855B56" w:rsidP="00855B56" w:rsidRDefault="00855B56" w14:paraId="7FBDAD9A" w14:textId="37E43FCD">
      <w:pPr>
        <w:rPr>
          <w:rFonts w:asciiTheme="minorHAnsi" w:hAnsiTheme="minorHAnsi" w:cstheme="minorHAnsi"/>
          <w:b/>
          <w:bCs/>
        </w:rPr>
      </w:pPr>
      <w:r w:rsidRPr="00855B56">
        <w:rPr>
          <w:rFonts w:asciiTheme="minorHAnsi" w:hAnsiTheme="minorHAnsi" w:cstheme="minorHAnsi"/>
          <w:b/>
          <w:bCs/>
        </w:rPr>
        <w:t xml:space="preserve">Responsibilities: </w:t>
      </w:r>
    </w:p>
    <w:p w:rsidRPr="002D04D3" w:rsidR="00855B56" w:rsidP="00855B56" w:rsidRDefault="00855B56" w14:paraId="4A70717D" w14:textId="308D95D5">
      <w:pPr>
        <w:rPr>
          <w:rFonts w:asciiTheme="minorHAnsi" w:hAnsiTheme="minorHAnsi" w:cstheme="minorHAnsi"/>
        </w:rPr>
      </w:pPr>
    </w:p>
    <w:p w:rsidR="002D04D3" w:rsidP="00C35BA2" w:rsidRDefault="00C35BA2" w14:paraId="163BC0DA" w14:textId="240AA3A3">
      <w:pPr>
        <w:pStyle w:val="ListParagraph"/>
        <w:numPr>
          <w:ilvl w:val="0"/>
          <w:numId w:val="8"/>
        </w:numPr>
        <w:rPr>
          <w:rFonts w:asciiTheme="minorHAnsi" w:hAnsiTheme="minorHAnsi" w:cstheme="minorHAnsi"/>
        </w:rPr>
      </w:pPr>
      <w:r w:rsidRPr="002D04D3">
        <w:rPr>
          <w:rFonts w:asciiTheme="minorHAnsi" w:hAnsiTheme="minorHAnsi" w:cstheme="minorHAnsi"/>
        </w:rPr>
        <w:t xml:space="preserve">Host routine meetings with relevant team members to provide updates on overall </w:t>
      </w:r>
      <w:r w:rsidR="00C467CD">
        <w:rPr>
          <w:rFonts w:asciiTheme="minorHAnsi" w:hAnsiTheme="minorHAnsi" w:cstheme="minorHAnsi"/>
        </w:rPr>
        <w:t xml:space="preserve">stability program </w:t>
      </w:r>
      <w:proofErr w:type="gramStart"/>
      <w:r w:rsidRPr="002D04D3">
        <w:rPr>
          <w:rFonts w:asciiTheme="minorHAnsi" w:hAnsiTheme="minorHAnsi" w:cstheme="minorHAnsi"/>
        </w:rPr>
        <w:t>status</w:t>
      </w:r>
      <w:proofErr w:type="gramEnd"/>
      <w:r w:rsidRPr="002D04D3">
        <w:rPr>
          <w:rFonts w:asciiTheme="minorHAnsi" w:hAnsiTheme="minorHAnsi" w:cstheme="minorHAnsi"/>
        </w:rPr>
        <w:t xml:space="preserve"> </w:t>
      </w:r>
    </w:p>
    <w:p w:rsidR="002D04D3" w:rsidP="00C35BA2" w:rsidRDefault="00C35BA2" w14:paraId="64400D13" w14:textId="7776E654">
      <w:pPr>
        <w:pStyle w:val="ListParagraph"/>
        <w:numPr>
          <w:ilvl w:val="0"/>
          <w:numId w:val="8"/>
        </w:numPr>
        <w:rPr>
          <w:rFonts w:asciiTheme="minorHAnsi" w:hAnsiTheme="minorHAnsi" w:cstheme="minorHAnsi"/>
        </w:rPr>
      </w:pPr>
      <w:r w:rsidRPr="002D04D3">
        <w:rPr>
          <w:rFonts w:asciiTheme="minorHAnsi" w:hAnsiTheme="minorHAnsi" w:cstheme="minorHAnsi"/>
        </w:rPr>
        <w:t xml:space="preserve">Host ad-hoc meetings/working sessions with key stakeholders as needed to mitigate supply </w:t>
      </w:r>
      <w:proofErr w:type="gramStart"/>
      <w:r w:rsidRPr="002D04D3">
        <w:rPr>
          <w:rFonts w:asciiTheme="minorHAnsi" w:hAnsiTheme="minorHAnsi" w:cstheme="minorHAnsi"/>
        </w:rPr>
        <w:t>risks</w:t>
      </w:r>
      <w:proofErr w:type="gramEnd"/>
      <w:r w:rsidRPr="002D04D3">
        <w:rPr>
          <w:rFonts w:asciiTheme="minorHAnsi" w:hAnsiTheme="minorHAnsi" w:cstheme="minorHAnsi"/>
        </w:rPr>
        <w:t xml:space="preserve"> </w:t>
      </w:r>
    </w:p>
    <w:p w:rsidR="002D04D3" w:rsidP="00C35BA2" w:rsidRDefault="00C35BA2" w14:paraId="538FA0B3" w14:textId="4EC2E198">
      <w:pPr>
        <w:pStyle w:val="ListParagraph"/>
        <w:numPr>
          <w:ilvl w:val="0"/>
          <w:numId w:val="8"/>
        </w:numPr>
        <w:rPr>
          <w:rFonts w:asciiTheme="minorHAnsi" w:hAnsiTheme="minorHAnsi" w:cstheme="minorHAnsi"/>
        </w:rPr>
      </w:pPr>
      <w:r w:rsidRPr="002D04D3">
        <w:rPr>
          <w:rFonts w:asciiTheme="minorHAnsi" w:hAnsiTheme="minorHAnsi" w:cstheme="minorHAnsi"/>
        </w:rPr>
        <w:t>Responsible for managing the stability program</w:t>
      </w:r>
      <w:r w:rsidR="00CD0F4F">
        <w:rPr>
          <w:rFonts w:asciiTheme="minorHAnsi" w:hAnsiTheme="minorHAnsi" w:cstheme="minorHAnsi"/>
        </w:rPr>
        <w:t>, including:</w:t>
      </w:r>
    </w:p>
    <w:p w:rsidR="0035652A" w:rsidP="0035652A" w:rsidRDefault="0035652A" w14:paraId="255556A4" w14:textId="24CF1945">
      <w:pPr>
        <w:pStyle w:val="ListParagraph"/>
        <w:numPr>
          <w:ilvl w:val="1"/>
          <w:numId w:val="8"/>
        </w:numPr>
        <w:rPr>
          <w:rFonts w:asciiTheme="minorHAnsi" w:hAnsiTheme="minorHAnsi" w:cstheme="minorHAnsi"/>
        </w:rPr>
      </w:pPr>
      <w:r>
        <w:rPr>
          <w:rFonts w:asciiTheme="minorHAnsi" w:hAnsiTheme="minorHAnsi" w:cstheme="minorHAnsi"/>
        </w:rPr>
        <w:t>Stability set-</w:t>
      </w:r>
      <w:proofErr w:type="gramStart"/>
      <w:r>
        <w:rPr>
          <w:rFonts w:asciiTheme="minorHAnsi" w:hAnsiTheme="minorHAnsi" w:cstheme="minorHAnsi"/>
        </w:rPr>
        <w:t>downs</w:t>
      </w:r>
      <w:proofErr w:type="gramEnd"/>
    </w:p>
    <w:p w:rsidR="0035652A" w:rsidP="0035652A" w:rsidRDefault="0035652A" w14:paraId="664E8BF1" w14:textId="552958E5">
      <w:pPr>
        <w:pStyle w:val="ListParagraph"/>
        <w:numPr>
          <w:ilvl w:val="1"/>
          <w:numId w:val="8"/>
        </w:numPr>
        <w:rPr>
          <w:rFonts w:asciiTheme="minorHAnsi" w:hAnsiTheme="minorHAnsi" w:cstheme="minorHAnsi"/>
        </w:rPr>
      </w:pPr>
      <w:r>
        <w:rPr>
          <w:rFonts w:asciiTheme="minorHAnsi" w:hAnsiTheme="minorHAnsi" w:cstheme="minorHAnsi"/>
        </w:rPr>
        <w:t>Stability pulls</w:t>
      </w:r>
      <w:r w:rsidR="00F1226B">
        <w:rPr>
          <w:rFonts w:asciiTheme="minorHAnsi" w:hAnsiTheme="minorHAnsi" w:cstheme="minorHAnsi"/>
        </w:rPr>
        <w:t xml:space="preserve"> and sample submissions to </w:t>
      </w:r>
      <w:proofErr w:type="gramStart"/>
      <w:r w:rsidR="00F1226B">
        <w:rPr>
          <w:rFonts w:asciiTheme="minorHAnsi" w:hAnsiTheme="minorHAnsi" w:cstheme="minorHAnsi"/>
        </w:rPr>
        <w:t>QC</w:t>
      </w:r>
      <w:proofErr w:type="gramEnd"/>
    </w:p>
    <w:p w:rsidR="0035652A" w:rsidP="0035652A" w:rsidRDefault="00BC5E26" w14:paraId="68E0A1B7" w14:textId="4FC4A9AB">
      <w:pPr>
        <w:pStyle w:val="ListParagraph"/>
        <w:numPr>
          <w:ilvl w:val="1"/>
          <w:numId w:val="8"/>
        </w:numPr>
        <w:rPr>
          <w:rFonts w:asciiTheme="minorHAnsi" w:hAnsiTheme="minorHAnsi" w:cstheme="minorHAnsi"/>
        </w:rPr>
      </w:pPr>
      <w:r>
        <w:rPr>
          <w:rFonts w:asciiTheme="minorHAnsi" w:hAnsiTheme="minorHAnsi" w:cstheme="minorHAnsi"/>
        </w:rPr>
        <w:t>Stability summary reports</w:t>
      </w:r>
    </w:p>
    <w:p w:rsidR="00BC5E26" w:rsidP="0035652A" w:rsidRDefault="00BC5E26" w14:paraId="46ADE88D" w14:textId="31074646">
      <w:pPr>
        <w:pStyle w:val="ListParagraph"/>
        <w:numPr>
          <w:ilvl w:val="1"/>
          <w:numId w:val="8"/>
        </w:numPr>
        <w:rPr>
          <w:rFonts w:asciiTheme="minorHAnsi" w:hAnsiTheme="minorHAnsi" w:cstheme="minorHAnsi"/>
        </w:rPr>
      </w:pPr>
      <w:r>
        <w:rPr>
          <w:rFonts w:asciiTheme="minorHAnsi" w:hAnsiTheme="minorHAnsi" w:cstheme="minorHAnsi"/>
        </w:rPr>
        <w:t>Study termination</w:t>
      </w:r>
    </w:p>
    <w:p w:rsidR="00BC5E26" w:rsidP="0035652A" w:rsidRDefault="00BC5E26" w14:paraId="7F1FC7E3" w14:textId="56B7E9D1">
      <w:pPr>
        <w:pStyle w:val="ListParagraph"/>
        <w:numPr>
          <w:ilvl w:val="1"/>
          <w:numId w:val="8"/>
        </w:numPr>
        <w:rPr>
          <w:rFonts w:asciiTheme="minorHAnsi" w:hAnsiTheme="minorHAnsi" w:cstheme="minorHAnsi"/>
        </w:rPr>
      </w:pPr>
      <w:r>
        <w:rPr>
          <w:rFonts w:asciiTheme="minorHAnsi" w:hAnsiTheme="minorHAnsi" w:cstheme="minorHAnsi"/>
        </w:rPr>
        <w:t>Stability sample management</w:t>
      </w:r>
    </w:p>
    <w:p w:rsidR="002D04D3" w:rsidP="00C35BA2" w:rsidRDefault="00C35BA2" w14:paraId="0BC67184" w14:textId="77777777">
      <w:pPr>
        <w:pStyle w:val="ListParagraph"/>
        <w:numPr>
          <w:ilvl w:val="0"/>
          <w:numId w:val="8"/>
        </w:numPr>
        <w:rPr>
          <w:rFonts w:asciiTheme="minorHAnsi" w:hAnsiTheme="minorHAnsi" w:cstheme="minorHAnsi"/>
        </w:rPr>
      </w:pPr>
      <w:r w:rsidRPr="002D04D3">
        <w:rPr>
          <w:rFonts w:asciiTheme="minorHAnsi" w:hAnsiTheme="minorHAnsi" w:cstheme="minorHAnsi"/>
        </w:rPr>
        <w:lastRenderedPageBreak/>
        <w:t xml:space="preserve">Responsible for hosting routine Analytical Development strategy meetings with cross-functional team members </w:t>
      </w:r>
    </w:p>
    <w:p w:rsidR="002D04D3" w:rsidP="0968EAE8" w:rsidRDefault="00C35BA2" w14:paraId="6372AD8B" w14:textId="4F1A4FF8">
      <w:pPr>
        <w:pStyle w:val="ListParagraph"/>
        <w:numPr>
          <w:ilvl w:val="0"/>
          <w:numId w:val="8"/>
        </w:numPr>
        <w:rPr>
          <w:rFonts w:asciiTheme="minorHAnsi" w:hAnsiTheme="minorHAnsi" w:cstheme="minorBidi"/>
        </w:rPr>
      </w:pPr>
      <w:r w:rsidRPr="0968EAE8">
        <w:rPr>
          <w:rFonts w:asciiTheme="minorHAnsi" w:hAnsiTheme="minorHAnsi" w:cstheme="minorBidi"/>
        </w:rPr>
        <w:t xml:space="preserve">Responsible for authoring/reviewing/approving stability sections of regulatory </w:t>
      </w:r>
      <w:proofErr w:type="gramStart"/>
      <w:r w:rsidRPr="0968EAE8">
        <w:rPr>
          <w:rFonts w:asciiTheme="minorHAnsi" w:hAnsiTheme="minorHAnsi" w:cstheme="minorBidi"/>
        </w:rPr>
        <w:t>filings</w:t>
      </w:r>
      <w:proofErr w:type="gramEnd"/>
    </w:p>
    <w:p w:rsidR="002D04D3" w:rsidP="00C35BA2" w:rsidRDefault="00C35BA2" w14:paraId="6A0BC026" w14:textId="61739432">
      <w:pPr>
        <w:pStyle w:val="ListParagraph"/>
        <w:numPr>
          <w:ilvl w:val="0"/>
          <w:numId w:val="8"/>
        </w:numPr>
        <w:rPr>
          <w:rFonts w:asciiTheme="minorHAnsi" w:hAnsiTheme="minorHAnsi" w:cstheme="minorHAnsi"/>
        </w:rPr>
      </w:pPr>
      <w:r w:rsidRPr="002D04D3">
        <w:rPr>
          <w:rFonts w:asciiTheme="minorHAnsi" w:hAnsiTheme="minorHAnsi" w:cstheme="minorHAnsi"/>
        </w:rPr>
        <w:t xml:space="preserve">Responsible for authoring </w:t>
      </w:r>
      <w:r w:rsidR="00C467CD">
        <w:rPr>
          <w:rFonts w:asciiTheme="minorHAnsi" w:hAnsiTheme="minorHAnsi" w:cstheme="minorHAnsi"/>
        </w:rPr>
        <w:t xml:space="preserve">and managing </w:t>
      </w:r>
      <w:r w:rsidRPr="002D04D3">
        <w:rPr>
          <w:rFonts w:asciiTheme="minorHAnsi" w:hAnsiTheme="minorHAnsi" w:cstheme="minorHAnsi"/>
        </w:rPr>
        <w:t xml:space="preserve">drug substance and drug product specification justifications and product </w:t>
      </w:r>
      <w:proofErr w:type="gramStart"/>
      <w:r w:rsidRPr="002D04D3">
        <w:rPr>
          <w:rFonts w:asciiTheme="minorHAnsi" w:hAnsiTheme="minorHAnsi" w:cstheme="minorHAnsi"/>
        </w:rPr>
        <w:t>specifications</w:t>
      </w:r>
      <w:proofErr w:type="gramEnd"/>
    </w:p>
    <w:p w:rsidR="0061495D" w:rsidP="00C35BA2" w:rsidRDefault="00C35BA2" w14:paraId="3502402F" w14:textId="3A61A596">
      <w:pPr>
        <w:pStyle w:val="ListParagraph"/>
        <w:numPr>
          <w:ilvl w:val="0"/>
          <w:numId w:val="8"/>
        </w:numPr>
        <w:rPr>
          <w:rFonts w:asciiTheme="minorHAnsi" w:hAnsiTheme="minorHAnsi" w:cstheme="minorHAnsi"/>
        </w:rPr>
      </w:pPr>
      <w:r w:rsidRPr="002D04D3">
        <w:rPr>
          <w:rFonts w:asciiTheme="minorHAnsi" w:hAnsiTheme="minorHAnsi" w:cstheme="minorHAnsi"/>
        </w:rPr>
        <w:t xml:space="preserve">Responsible for initiating expiry/retest date </w:t>
      </w:r>
      <w:proofErr w:type="gramStart"/>
      <w:r w:rsidRPr="002D04D3">
        <w:rPr>
          <w:rFonts w:asciiTheme="minorHAnsi" w:hAnsiTheme="minorHAnsi" w:cstheme="minorHAnsi"/>
        </w:rPr>
        <w:t>extension</w:t>
      </w:r>
      <w:r w:rsidR="005667B2">
        <w:rPr>
          <w:rFonts w:asciiTheme="minorHAnsi" w:hAnsiTheme="minorHAnsi" w:cstheme="minorHAnsi"/>
        </w:rPr>
        <w:t>s</w:t>
      </w:r>
      <w:proofErr w:type="gramEnd"/>
    </w:p>
    <w:p w:rsidR="002D04D3" w:rsidP="00C35BA2" w:rsidRDefault="0061495D" w14:paraId="37E0983D" w14:textId="1901F4E1">
      <w:pPr>
        <w:pStyle w:val="ListParagraph"/>
        <w:numPr>
          <w:ilvl w:val="0"/>
          <w:numId w:val="8"/>
        </w:numPr>
        <w:rPr>
          <w:rFonts w:asciiTheme="minorHAnsi" w:hAnsiTheme="minorHAnsi" w:cstheme="minorHAnsi"/>
        </w:rPr>
      </w:pPr>
      <w:r>
        <w:rPr>
          <w:rFonts w:asciiTheme="minorHAnsi" w:hAnsiTheme="minorHAnsi" w:cstheme="minorHAnsi"/>
        </w:rPr>
        <w:t xml:space="preserve">Responsible for </w:t>
      </w:r>
      <w:r w:rsidR="005667B2">
        <w:rPr>
          <w:rFonts w:asciiTheme="minorHAnsi" w:hAnsiTheme="minorHAnsi" w:cstheme="minorHAnsi"/>
        </w:rPr>
        <w:t xml:space="preserve">applicable </w:t>
      </w:r>
      <w:r w:rsidRPr="002D04D3" w:rsidR="00C35BA2">
        <w:rPr>
          <w:rFonts w:asciiTheme="minorHAnsi" w:hAnsiTheme="minorHAnsi" w:cstheme="minorHAnsi"/>
        </w:rPr>
        <w:t xml:space="preserve">SOP </w:t>
      </w:r>
      <w:r>
        <w:rPr>
          <w:rFonts w:asciiTheme="minorHAnsi" w:hAnsiTheme="minorHAnsi" w:cstheme="minorHAnsi"/>
        </w:rPr>
        <w:t>generation</w:t>
      </w:r>
      <w:r w:rsidR="005667B2">
        <w:rPr>
          <w:rFonts w:asciiTheme="minorHAnsi" w:hAnsiTheme="minorHAnsi" w:cstheme="minorHAnsi"/>
        </w:rPr>
        <w:t>/review/approval</w:t>
      </w:r>
    </w:p>
    <w:p w:rsidR="009C205F" w:rsidP="00C35BA2" w:rsidRDefault="009C205F" w14:paraId="7B1C174E" w14:textId="5DCDB900">
      <w:pPr>
        <w:pStyle w:val="ListParagraph"/>
        <w:numPr>
          <w:ilvl w:val="0"/>
          <w:numId w:val="8"/>
        </w:numPr>
        <w:rPr>
          <w:rFonts w:asciiTheme="minorHAnsi" w:hAnsiTheme="minorHAnsi" w:cstheme="minorHAnsi"/>
        </w:rPr>
      </w:pPr>
      <w:r>
        <w:rPr>
          <w:rFonts w:asciiTheme="minorHAnsi" w:hAnsiTheme="minorHAnsi" w:cstheme="minorHAnsi"/>
        </w:rPr>
        <w:t xml:space="preserve">Assist in external analytical laboratory selection and management, as </w:t>
      </w:r>
      <w:proofErr w:type="gramStart"/>
      <w:r>
        <w:rPr>
          <w:rFonts w:asciiTheme="minorHAnsi" w:hAnsiTheme="minorHAnsi" w:cstheme="minorHAnsi"/>
        </w:rPr>
        <w:t>needed</w:t>
      </w:r>
      <w:proofErr w:type="gramEnd"/>
      <w:r>
        <w:rPr>
          <w:rFonts w:asciiTheme="minorHAnsi" w:hAnsiTheme="minorHAnsi" w:cstheme="minorHAnsi"/>
        </w:rPr>
        <w:t xml:space="preserve"> </w:t>
      </w:r>
    </w:p>
    <w:p w:rsidR="00C467CD" w:rsidP="00C35BA2" w:rsidRDefault="00C35BA2" w14:paraId="60A0B73A" w14:textId="2AC9EEAE">
      <w:pPr>
        <w:pStyle w:val="ListParagraph"/>
        <w:numPr>
          <w:ilvl w:val="0"/>
          <w:numId w:val="8"/>
        </w:numPr>
        <w:rPr>
          <w:rFonts w:asciiTheme="minorHAnsi" w:hAnsiTheme="minorHAnsi" w:cstheme="minorHAnsi"/>
        </w:rPr>
      </w:pPr>
      <w:r w:rsidRPr="002D04D3">
        <w:rPr>
          <w:rFonts w:asciiTheme="minorHAnsi" w:hAnsiTheme="minorHAnsi" w:cstheme="minorHAnsi"/>
        </w:rPr>
        <w:t>Responsible for the following Clinical Supply activities</w:t>
      </w:r>
    </w:p>
    <w:p w:rsidR="00AE4EE1" w:rsidP="00C467CD" w:rsidRDefault="00C467CD" w14:paraId="31A617DA" w14:textId="775465D7">
      <w:pPr>
        <w:pStyle w:val="ListParagraph"/>
        <w:numPr>
          <w:ilvl w:val="1"/>
          <w:numId w:val="8"/>
        </w:numPr>
        <w:rPr>
          <w:rFonts w:asciiTheme="minorHAnsi" w:hAnsiTheme="minorHAnsi" w:cstheme="minorHAnsi"/>
        </w:rPr>
      </w:pPr>
      <w:r>
        <w:rPr>
          <w:rFonts w:asciiTheme="minorHAnsi" w:hAnsiTheme="minorHAnsi" w:cstheme="minorHAnsi"/>
        </w:rPr>
        <w:t>R</w:t>
      </w:r>
      <w:r w:rsidRPr="002D04D3" w:rsidR="00C35BA2">
        <w:rPr>
          <w:rFonts w:asciiTheme="minorHAnsi" w:hAnsiTheme="minorHAnsi" w:cstheme="minorHAnsi"/>
        </w:rPr>
        <w:t>eview</w:t>
      </w:r>
      <w:r>
        <w:rPr>
          <w:rFonts w:asciiTheme="minorHAnsi" w:hAnsiTheme="minorHAnsi" w:cstheme="minorHAnsi"/>
        </w:rPr>
        <w:t xml:space="preserve"> and approve</w:t>
      </w:r>
      <w:r w:rsidRPr="002D04D3" w:rsidR="00C35BA2">
        <w:rPr>
          <w:rFonts w:asciiTheme="minorHAnsi" w:hAnsiTheme="minorHAnsi" w:cstheme="minorHAnsi"/>
        </w:rPr>
        <w:t xml:space="preserve"> processes, batch records, labeling as required and ensures compliance to relevant SOPs and </w:t>
      </w:r>
      <w:proofErr w:type="spellStart"/>
      <w:proofErr w:type="gramStart"/>
      <w:r w:rsidRPr="002D04D3" w:rsidR="00C35BA2">
        <w:rPr>
          <w:rFonts w:asciiTheme="minorHAnsi" w:hAnsiTheme="minorHAnsi" w:cstheme="minorHAnsi"/>
        </w:rPr>
        <w:t>cGMPs</w:t>
      </w:r>
      <w:proofErr w:type="spellEnd"/>
      <w:proofErr w:type="gramEnd"/>
    </w:p>
    <w:p w:rsidR="00C467CD" w:rsidP="00C467CD" w:rsidRDefault="00C35BA2" w14:paraId="1149A72C" w14:textId="3F7ACD30">
      <w:pPr>
        <w:pStyle w:val="ListParagraph"/>
        <w:numPr>
          <w:ilvl w:val="1"/>
          <w:numId w:val="8"/>
        </w:numPr>
        <w:rPr>
          <w:rFonts w:asciiTheme="minorHAnsi" w:hAnsiTheme="minorHAnsi" w:cstheme="minorHAnsi"/>
        </w:rPr>
      </w:pPr>
      <w:r w:rsidRPr="002D04D3">
        <w:rPr>
          <w:rFonts w:asciiTheme="minorHAnsi" w:hAnsiTheme="minorHAnsi" w:cstheme="minorHAnsi"/>
        </w:rPr>
        <w:t xml:space="preserve">Investigate and disposition temperature </w:t>
      </w:r>
      <w:proofErr w:type="gramStart"/>
      <w:r w:rsidRPr="002D04D3">
        <w:rPr>
          <w:rFonts w:asciiTheme="minorHAnsi" w:hAnsiTheme="minorHAnsi" w:cstheme="minorHAnsi"/>
        </w:rPr>
        <w:t>excursions</w:t>
      </w:r>
      <w:proofErr w:type="gramEnd"/>
    </w:p>
    <w:p w:rsidRPr="002D04D3" w:rsidR="00C35BA2" w:rsidP="00C467CD" w:rsidRDefault="00C35BA2" w14:paraId="42B9DC2D" w14:textId="4F7C1656">
      <w:pPr>
        <w:pStyle w:val="ListParagraph"/>
        <w:numPr>
          <w:ilvl w:val="1"/>
          <w:numId w:val="8"/>
        </w:numPr>
        <w:rPr>
          <w:rFonts w:asciiTheme="minorHAnsi" w:hAnsiTheme="minorHAnsi" w:cstheme="minorHAnsi"/>
        </w:rPr>
      </w:pPr>
      <w:r w:rsidRPr="002D04D3">
        <w:rPr>
          <w:rFonts w:asciiTheme="minorHAnsi" w:hAnsiTheme="minorHAnsi" w:cstheme="minorHAnsi"/>
        </w:rPr>
        <w:t xml:space="preserve">Investigate quality incidents that may arise </w:t>
      </w:r>
      <w:r w:rsidR="00C467CD">
        <w:rPr>
          <w:rFonts w:asciiTheme="minorHAnsi" w:hAnsiTheme="minorHAnsi" w:cstheme="minorHAnsi"/>
        </w:rPr>
        <w:t>at</w:t>
      </w:r>
      <w:r w:rsidRPr="002D04D3">
        <w:rPr>
          <w:rFonts w:asciiTheme="minorHAnsi" w:hAnsiTheme="minorHAnsi" w:cstheme="minorHAnsi"/>
        </w:rPr>
        <w:t xml:space="preserve"> the depot and</w:t>
      </w:r>
      <w:r w:rsidR="00C467CD">
        <w:rPr>
          <w:rFonts w:asciiTheme="minorHAnsi" w:hAnsiTheme="minorHAnsi" w:cstheme="minorHAnsi"/>
        </w:rPr>
        <w:t>/or with</w:t>
      </w:r>
      <w:r w:rsidRPr="002D04D3">
        <w:rPr>
          <w:rFonts w:asciiTheme="minorHAnsi" w:hAnsiTheme="minorHAnsi" w:cstheme="minorHAnsi"/>
        </w:rPr>
        <w:t xml:space="preserve"> distribution activities of clinical </w:t>
      </w:r>
      <w:proofErr w:type="gramStart"/>
      <w:r w:rsidRPr="002D04D3">
        <w:rPr>
          <w:rFonts w:asciiTheme="minorHAnsi" w:hAnsiTheme="minorHAnsi" w:cstheme="minorHAnsi"/>
        </w:rPr>
        <w:t>suppl</w:t>
      </w:r>
      <w:r w:rsidR="00C467CD">
        <w:rPr>
          <w:rFonts w:asciiTheme="minorHAnsi" w:hAnsiTheme="minorHAnsi" w:cstheme="minorHAnsi"/>
        </w:rPr>
        <w:t>ies</w:t>
      </w:r>
      <w:proofErr w:type="gramEnd"/>
    </w:p>
    <w:p w:rsidR="00003DAC" w:rsidP="00855B56" w:rsidRDefault="00003DAC" w14:paraId="7D0198BC" w14:textId="414D4DB9">
      <w:pPr>
        <w:rPr>
          <w:rFonts w:asciiTheme="minorHAnsi" w:hAnsiTheme="minorHAnsi" w:cstheme="minorHAnsi"/>
          <w:b/>
          <w:bCs/>
        </w:rPr>
      </w:pPr>
    </w:p>
    <w:p w:rsidRPr="00855B56" w:rsidR="00003DAC" w:rsidP="00855B56" w:rsidRDefault="00003DAC" w14:paraId="4DAB7B90" w14:textId="77777777">
      <w:pPr>
        <w:rPr>
          <w:rFonts w:asciiTheme="minorHAnsi" w:hAnsiTheme="minorHAnsi" w:cstheme="minorHAnsi"/>
          <w:b/>
          <w:bCs/>
        </w:rPr>
      </w:pPr>
    </w:p>
    <w:p w:rsidR="00855B56" w:rsidP="00855B56" w:rsidRDefault="00855B56" w14:paraId="6D65A043" w14:textId="66AE2EC1">
      <w:pPr>
        <w:rPr>
          <w:rFonts w:asciiTheme="minorHAnsi" w:hAnsiTheme="minorHAnsi" w:cstheme="minorHAnsi"/>
          <w:b/>
          <w:bCs/>
        </w:rPr>
      </w:pPr>
      <w:r w:rsidRPr="00855B56">
        <w:rPr>
          <w:rFonts w:asciiTheme="minorHAnsi" w:hAnsiTheme="minorHAnsi" w:cstheme="minorHAnsi"/>
          <w:b/>
          <w:bCs/>
        </w:rPr>
        <w:t xml:space="preserve">Key Skills: </w:t>
      </w:r>
    </w:p>
    <w:p w:rsidRPr="00E51D75" w:rsidR="00E51D75" w:rsidP="00E51D75" w:rsidRDefault="00E51D75" w14:paraId="150C5829" w14:textId="77777777">
      <w:pPr>
        <w:rPr>
          <w:rFonts w:asciiTheme="minorHAnsi" w:hAnsiTheme="minorHAnsi" w:cstheme="minorHAnsi"/>
          <w:b/>
          <w:bCs/>
        </w:rPr>
      </w:pPr>
    </w:p>
    <w:p w:rsidRPr="00E51D75" w:rsidR="00E51D75" w:rsidP="00E51D75" w:rsidRDefault="00E51D75" w14:paraId="7E1226C1" w14:textId="15F66FCA">
      <w:pPr>
        <w:pStyle w:val="ListParagraph"/>
        <w:numPr>
          <w:ilvl w:val="0"/>
          <w:numId w:val="9"/>
        </w:numPr>
        <w:rPr>
          <w:rFonts w:asciiTheme="minorHAnsi" w:hAnsiTheme="minorHAnsi" w:cstheme="minorHAnsi"/>
        </w:rPr>
      </w:pPr>
      <w:r w:rsidRPr="00E51D75">
        <w:rPr>
          <w:rFonts w:asciiTheme="minorHAnsi" w:hAnsiTheme="minorHAnsi" w:cstheme="minorHAnsi"/>
        </w:rPr>
        <w:t xml:space="preserve">Attention to </w:t>
      </w:r>
      <w:proofErr w:type="gramStart"/>
      <w:r w:rsidRPr="00E51D75">
        <w:rPr>
          <w:rFonts w:asciiTheme="minorHAnsi" w:hAnsiTheme="minorHAnsi" w:cstheme="minorHAnsi"/>
        </w:rPr>
        <w:t>detail</w:t>
      </w:r>
      <w:proofErr w:type="gramEnd"/>
    </w:p>
    <w:p w:rsidRPr="00E51D75" w:rsidR="00E51D75" w:rsidP="00E51D75" w:rsidRDefault="00E51D75" w14:paraId="6DFA2F22" w14:textId="0BD089BD">
      <w:pPr>
        <w:pStyle w:val="ListParagraph"/>
        <w:numPr>
          <w:ilvl w:val="0"/>
          <w:numId w:val="9"/>
        </w:numPr>
        <w:rPr>
          <w:rFonts w:asciiTheme="minorHAnsi" w:hAnsiTheme="minorHAnsi" w:cstheme="minorHAnsi"/>
        </w:rPr>
      </w:pPr>
      <w:r>
        <w:rPr>
          <w:rFonts w:asciiTheme="minorHAnsi" w:hAnsiTheme="minorHAnsi" w:cstheme="minorHAnsi"/>
        </w:rPr>
        <w:t>S</w:t>
      </w:r>
      <w:r w:rsidRPr="00E51D75">
        <w:rPr>
          <w:rFonts w:asciiTheme="minorHAnsi" w:hAnsiTheme="minorHAnsi" w:cstheme="minorHAnsi"/>
        </w:rPr>
        <w:t>trong organizational skills</w:t>
      </w:r>
    </w:p>
    <w:p w:rsidRPr="00E51D75" w:rsidR="00E51D75" w:rsidP="00E51D75" w:rsidRDefault="00E51D75" w14:paraId="3ED9DEBF" w14:textId="014DDFF2">
      <w:pPr>
        <w:pStyle w:val="ListParagraph"/>
        <w:numPr>
          <w:ilvl w:val="0"/>
          <w:numId w:val="9"/>
        </w:numPr>
        <w:rPr>
          <w:rFonts w:asciiTheme="minorHAnsi" w:hAnsiTheme="minorHAnsi" w:cstheme="minorHAnsi"/>
        </w:rPr>
      </w:pPr>
      <w:r>
        <w:rPr>
          <w:rFonts w:asciiTheme="minorHAnsi" w:hAnsiTheme="minorHAnsi" w:cstheme="minorHAnsi"/>
        </w:rPr>
        <w:t>T</w:t>
      </w:r>
      <w:r w:rsidRPr="00E51D75">
        <w:rPr>
          <w:rFonts w:asciiTheme="minorHAnsi" w:hAnsiTheme="minorHAnsi" w:cstheme="minorHAnsi"/>
        </w:rPr>
        <w:t>ime management</w:t>
      </w:r>
    </w:p>
    <w:p w:rsidRPr="00E51D75" w:rsidR="004F576E" w:rsidP="00E51D75" w:rsidRDefault="00E51D75" w14:paraId="23A830BC" w14:textId="23D57155">
      <w:pPr>
        <w:pStyle w:val="ListParagraph"/>
        <w:numPr>
          <w:ilvl w:val="0"/>
          <w:numId w:val="9"/>
        </w:numPr>
        <w:rPr>
          <w:rFonts w:asciiTheme="minorHAnsi" w:hAnsiTheme="minorHAnsi" w:cstheme="minorHAnsi"/>
        </w:rPr>
      </w:pPr>
      <w:r>
        <w:rPr>
          <w:rFonts w:asciiTheme="minorHAnsi" w:hAnsiTheme="minorHAnsi" w:cstheme="minorHAnsi"/>
        </w:rPr>
        <w:t>R</w:t>
      </w:r>
      <w:r w:rsidRPr="00E51D75">
        <w:rPr>
          <w:rFonts w:asciiTheme="minorHAnsi" w:hAnsiTheme="minorHAnsi" w:cstheme="minorHAnsi"/>
        </w:rPr>
        <w:t>esource management</w:t>
      </w:r>
    </w:p>
    <w:p w:rsidRPr="00855B56" w:rsidR="00855B56" w:rsidP="1E357C72" w:rsidRDefault="00855B56" w14:paraId="16DC3739" w14:noSpellErr="1" w14:textId="1FD61A13">
      <w:pPr>
        <w:pStyle w:val="Normal"/>
        <w:rPr>
          <w:rFonts w:ascii="Calibri" w:hAnsi="Calibri" w:cs="Calibri" w:asciiTheme="minorAscii" w:hAnsiTheme="minorAscii" w:cstheme="minorAscii"/>
          <w:b w:val="1"/>
          <w:bCs w:val="1"/>
        </w:rPr>
      </w:pPr>
    </w:p>
    <w:p w:rsidR="1E357C72" w:rsidP="1E357C72" w:rsidRDefault="1E357C72" w14:paraId="3E266677" w14:textId="291BE3DF">
      <w:pPr>
        <w:pStyle w:val="Normal"/>
        <w:rPr>
          <w:rFonts w:ascii="Calibri" w:hAnsi="Calibri" w:cs="Calibri" w:asciiTheme="minorAscii" w:hAnsiTheme="minorAscii" w:cstheme="minorAscii"/>
          <w:b w:val="1"/>
          <w:bCs w:val="1"/>
        </w:rPr>
      </w:pPr>
    </w:p>
    <w:p w:rsidRPr="00855B56" w:rsidR="00855B56" w:rsidP="00855B56" w:rsidRDefault="00855B56" w14:paraId="193F4EC4" w14:textId="77777777">
      <w:pPr>
        <w:rPr>
          <w:rFonts w:asciiTheme="minorHAnsi" w:hAnsiTheme="minorHAnsi" w:cstheme="minorHAnsi"/>
        </w:rPr>
      </w:pPr>
      <w:r w:rsidRPr="00855B56">
        <w:rPr>
          <w:rFonts w:asciiTheme="minorHAnsi" w:hAnsiTheme="minorHAnsi" w:cstheme="minorHAnsi"/>
        </w:rPr>
        <w:t xml:space="preserve">Wave Life Sciences provides equal employment opportunities (EEO) to all employees and applicants for employment without regard to race, color, religion, sex, national origin, age, </w:t>
      </w:r>
      <w:proofErr w:type="gramStart"/>
      <w:r w:rsidRPr="00855B56">
        <w:rPr>
          <w:rFonts w:asciiTheme="minorHAnsi" w:hAnsiTheme="minorHAnsi" w:cstheme="minorHAnsi"/>
        </w:rPr>
        <w:t>disability</w:t>
      </w:r>
      <w:proofErr w:type="gramEnd"/>
      <w:r w:rsidRPr="00855B56">
        <w:rPr>
          <w:rFonts w:asciiTheme="minorHAnsi" w:hAnsiTheme="minorHAnsi" w:cstheme="minorHAnsi"/>
        </w:rPr>
        <w:t xml:space="preserve"> or genetics. In addition to federal law requirements, Wave Life Sciences complies with applicable state and local laws governing nondiscrimination in employment in every location in which the company has facilities. This policy applies to all terms and conditions of employment, including recruiting, hiring, placement, promotion, termination, layoff, recall, transfer, leaves of absence, </w:t>
      </w:r>
      <w:proofErr w:type="gramStart"/>
      <w:r w:rsidRPr="00855B56">
        <w:rPr>
          <w:rFonts w:asciiTheme="minorHAnsi" w:hAnsiTheme="minorHAnsi" w:cstheme="minorHAnsi"/>
        </w:rPr>
        <w:t>compensation</w:t>
      </w:r>
      <w:proofErr w:type="gramEnd"/>
      <w:r w:rsidRPr="00855B56">
        <w:rPr>
          <w:rFonts w:asciiTheme="minorHAnsi" w:hAnsiTheme="minorHAnsi" w:cstheme="minorHAnsi"/>
        </w:rPr>
        <w:t xml:space="preserve"> and training.</w:t>
      </w:r>
    </w:p>
    <w:p w:rsidRPr="00855B56" w:rsidR="00855B56" w:rsidP="00855B56" w:rsidRDefault="00855B56" w14:paraId="2CBD6C80" w14:textId="77777777">
      <w:pPr>
        <w:rPr>
          <w:rFonts w:asciiTheme="minorHAnsi" w:hAnsiTheme="minorHAnsi" w:cstheme="minorHAnsi"/>
        </w:rPr>
      </w:pPr>
    </w:p>
    <w:p w:rsidRPr="00855B56" w:rsidR="00855B56" w:rsidP="00855B56" w:rsidRDefault="00855B56" w14:paraId="79F84649" w14:textId="77777777">
      <w:pPr>
        <w:rPr>
          <w:rFonts w:asciiTheme="minorHAnsi" w:hAnsiTheme="minorHAnsi" w:cstheme="minorHAnsi"/>
        </w:rPr>
      </w:pPr>
      <w:r w:rsidRPr="00855B56">
        <w:rPr>
          <w:rFonts w:asciiTheme="minorHAnsi" w:hAnsiTheme="minorHAnsi" w:cstheme="minorHAnsi"/>
        </w:rPr>
        <w:t>Wave Life Sciences expressly prohibits any form of workplace harassment based on race, color, religion, gender, sexual orientation, gender identity or expression, national origin, age, genetic information, disability, or veteran status. Improper interference with the ability of Wave Life Sciences’ employees to perform their job duties may result in discipline up to and including discharge.</w:t>
      </w:r>
    </w:p>
    <w:p w:rsidRPr="00855B56" w:rsidR="00855B56" w:rsidP="00855B56" w:rsidRDefault="00855B56" w14:paraId="44AD4BEA" w14:textId="77777777">
      <w:pPr>
        <w:rPr>
          <w:rFonts w:asciiTheme="minorHAnsi" w:hAnsiTheme="minorHAnsi" w:cstheme="minorHAnsi"/>
        </w:rPr>
      </w:pPr>
    </w:p>
    <w:p w:rsidRPr="00855B56" w:rsidR="009E3BDC" w:rsidRDefault="009E3BDC" w14:paraId="4D6DD7E2" w14:textId="77777777">
      <w:pPr>
        <w:rPr>
          <w:rFonts w:asciiTheme="minorHAnsi" w:hAnsiTheme="minorHAnsi" w:cstheme="minorHAnsi"/>
        </w:rPr>
      </w:pPr>
    </w:p>
    <w:sectPr w:rsidRPr="00855B56" w:rsidR="009E3BDC" w:rsidSect="00C467CD">
      <w:headerReference w:type="default" r:id="rId10"/>
      <w:pgSz w:w="12240" w:h="15840" w:orient="portrait"/>
      <w:pgMar w:top="2071" w:right="1440" w:bottom="1440" w:left="1440" w:header="720" w:footer="720" w:gutter="0"/>
      <w:cols w:space="720"/>
      <w:docGrid w:linePitch="360"/>
      <w:footerReference w:type="default" r:id="R0e55dd06e07649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F53DB" w:rsidP="00AA703C" w:rsidRDefault="004F53DB" w14:paraId="38440318" w14:textId="77777777">
      <w:r>
        <w:separator/>
      </w:r>
    </w:p>
  </w:endnote>
  <w:endnote w:type="continuationSeparator" w:id="0">
    <w:p w:rsidR="004F53DB" w:rsidP="00AA703C" w:rsidRDefault="004F53DB" w14:paraId="7DAE524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44F3C33" w:rsidTr="444F3C33" w14:paraId="6C1F93D0">
      <w:trPr>
        <w:trHeight w:val="300"/>
      </w:trPr>
      <w:tc>
        <w:tcPr>
          <w:tcW w:w="3120" w:type="dxa"/>
          <w:tcMar/>
        </w:tcPr>
        <w:p w:rsidR="444F3C33" w:rsidP="444F3C33" w:rsidRDefault="444F3C33" w14:paraId="36FEB7AC" w14:textId="74F2A35C">
          <w:pPr>
            <w:pStyle w:val="Header"/>
            <w:bidi w:val="0"/>
            <w:ind w:left="-115"/>
            <w:jc w:val="left"/>
          </w:pPr>
        </w:p>
      </w:tc>
      <w:tc>
        <w:tcPr>
          <w:tcW w:w="3120" w:type="dxa"/>
          <w:tcMar/>
        </w:tcPr>
        <w:p w:rsidR="444F3C33" w:rsidP="444F3C33" w:rsidRDefault="444F3C33" w14:paraId="725B7F1B" w14:textId="18CB8BC4">
          <w:pPr>
            <w:pStyle w:val="Header"/>
            <w:bidi w:val="0"/>
            <w:jc w:val="center"/>
          </w:pPr>
        </w:p>
      </w:tc>
      <w:tc>
        <w:tcPr>
          <w:tcW w:w="3120" w:type="dxa"/>
          <w:tcMar/>
        </w:tcPr>
        <w:p w:rsidR="444F3C33" w:rsidP="444F3C33" w:rsidRDefault="444F3C33" w14:paraId="458BA9DC" w14:textId="2212ABAA">
          <w:pPr>
            <w:pStyle w:val="Header"/>
            <w:bidi w:val="0"/>
            <w:ind w:right="-115"/>
            <w:jc w:val="right"/>
          </w:pPr>
        </w:p>
      </w:tc>
    </w:tr>
  </w:tbl>
  <w:p w:rsidR="444F3C33" w:rsidP="444F3C33" w:rsidRDefault="444F3C33" w14:paraId="78E05702" w14:textId="5A63CBF2">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F53DB" w:rsidP="00AA703C" w:rsidRDefault="004F53DB" w14:paraId="363DF630" w14:textId="77777777">
      <w:r>
        <w:separator/>
      </w:r>
    </w:p>
  </w:footnote>
  <w:footnote w:type="continuationSeparator" w:id="0">
    <w:p w:rsidR="004F53DB" w:rsidP="00AA703C" w:rsidRDefault="004F53DB" w14:paraId="490F286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A703C" w:rsidRDefault="00AA703C" w14:paraId="6BD9C2E4" w14:textId="0C977F59">
    <w:pPr>
      <w:pStyle w:val="Header"/>
    </w:pPr>
    <w:r w:rsidR="444F3C33">
      <w:drawing>
        <wp:inline wp14:editId="1661E97B" wp14:anchorId="76FCDB17">
          <wp:extent cx="1143000" cy="609600"/>
          <wp:effectExtent l="0" t="0" r="0" b="0"/>
          <wp:docPr id="250315405" name="" title=""/>
          <wp:cNvGraphicFramePr>
            <a:graphicFrameLocks noChangeAspect="1"/>
          </wp:cNvGraphicFramePr>
          <a:graphic>
            <a:graphicData uri="http://schemas.openxmlformats.org/drawingml/2006/picture">
              <pic:pic>
                <pic:nvPicPr>
                  <pic:cNvPr id="0" name=""/>
                  <pic:cNvPicPr/>
                </pic:nvPicPr>
                <pic:blipFill>
                  <a:blip r:embed="Rd1f2e92d85844046">
                    <a:extLst>
                      <a:ext xmlns:a="http://schemas.openxmlformats.org/drawingml/2006/main" uri="{28A0092B-C50C-407E-A947-70E740481C1C}">
                        <a14:useLocalDpi val="0"/>
                      </a:ext>
                    </a:extLst>
                  </a:blip>
                  <a:stretch>
                    <a:fillRect/>
                  </a:stretch>
                </pic:blipFill>
                <pic:spPr>
                  <a:xfrm>
                    <a:off x="0" y="0"/>
                    <a:ext cx="1143000" cy="609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F24DA"/>
    <w:multiLevelType w:val="hybridMultilevel"/>
    <w:tmpl w:val="FC2CDB86"/>
    <w:lvl w:ilvl="0" w:tplc="537E9216">
      <w:start w:val="1"/>
      <w:numFmt w:val="bullet"/>
      <w:lvlText w:val=""/>
      <w:lvlJc w:val="left"/>
      <w:pPr>
        <w:ind w:left="720" w:hanging="360"/>
      </w:pPr>
      <w:rPr>
        <w:rFonts w:hint="default" w:ascii="Symbol" w:hAnsi="Symbol"/>
      </w:rPr>
    </w:lvl>
    <w:lvl w:ilvl="1" w:tplc="FC1C4248">
      <w:start w:val="1"/>
      <w:numFmt w:val="bullet"/>
      <w:lvlText w:val="o"/>
      <w:lvlJc w:val="left"/>
      <w:pPr>
        <w:ind w:left="1440" w:hanging="360"/>
      </w:pPr>
      <w:rPr>
        <w:rFonts w:hint="default" w:ascii="Courier New" w:hAnsi="Courier New"/>
      </w:rPr>
    </w:lvl>
    <w:lvl w:ilvl="2" w:tplc="2D0EDA98">
      <w:start w:val="1"/>
      <w:numFmt w:val="bullet"/>
      <w:lvlText w:val=""/>
      <w:lvlJc w:val="left"/>
      <w:pPr>
        <w:ind w:left="2160" w:hanging="360"/>
      </w:pPr>
      <w:rPr>
        <w:rFonts w:hint="default" w:ascii="Wingdings" w:hAnsi="Wingdings"/>
      </w:rPr>
    </w:lvl>
    <w:lvl w:ilvl="3" w:tplc="B9F8CE80">
      <w:start w:val="1"/>
      <w:numFmt w:val="bullet"/>
      <w:lvlText w:val=""/>
      <w:lvlJc w:val="left"/>
      <w:pPr>
        <w:ind w:left="2880" w:hanging="360"/>
      </w:pPr>
      <w:rPr>
        <w:rFonts w:hint="default" w:ascii="Symbol" w:hAnsi="Symbol"/>
      </w:rPr>
    </w:lvl>
    <w:lvl w:ilvl="4" w:tplc="B4329AD2">
      <w:start w:val="1"/>
      <w:numFmt w:val="bullet"/>
      <w:lvlText w:val="o"/>
      <w:lvlJc w:val="left"/>
      <w:pPr>
        <w:ind w:left="3600" w:hanging="360"/>
      </w:pPr>
      <w:rPr>
        <w:rFonts w:hint="default" w:ascii="Courier New" w:hAnsi="Courier New"/>
      </w:rPr>
    </w:lvl>
    <w:lvl w:ilvl="5" w:tplc="E62E2A16">
      <w:start w:val="1"/>
      <w:numFmt w:val="bullet"/>
      <w:lvlText w:val=""/>
      <w:lvlJc w:val="left"/>
      <w:pPr>
        <w:ind w:left="4320" w:hanging="360"/>
      </w:pPr>
      <w:rPr>
        <w:rFonts w:hint="default" w:ascii="Wingdings" w:hAnsi="Wingdings"/>
      </w:rPr>
    </w:lvl>
    <w:lvl w:ilvl="6" w:tplc="FEAA7C30">
      <w:start w:val="1"/>
      <w:numFmt w:val="bullet"/>
      <w:lvlText w:val=""/>
      <w:lvlJc w:val="left"/>
      <w:pPr>
        <w:ind w:left="5040" w:hanging="360"/>
      </w:pPr>
      <w:rPr>
        <w:rFonts w:hint="default" w:ascii="Symbol" w:hAnsi="Symbol"/>
      </w:rPr>
    </w:lvl>
    <w:lvl w:ilvl="7" w:tplc="B13A8794">
      <w:start w:val="1"/>
      <w:numFmt w:val="bullet"/>
      <w:lvlText w:val="o"/>
      <w:lvlJc w:val="left"/>
      <w:pPr>
        <w:ind w:left="5760" w:hanging="360"/>
      </w:pPr>
      <w:rPr>
        <w:rFonts w:hint="default" w:ascii="Courier New" w:hAnsi="Courier New"/>
      </w:rPr>
    </w:lvl>
    <w:lvl w:ilvl="8" w:tplc="AA84F372">
      <w:start w:val="1"/>
      <w:numFmt w:val="bullet"/>
      <w:lvlText w:val=""/>
      <w:lvlJc w:val="left"/>
      <w:pPr>
        <w:ind w:left="6480" w:hanging="360"/>
      </w:pPr>
      <w:rPr>
        <w:rFonts w:hint="default" w:ascii="Wingdings" w:hAnsi="Wingdings"/>
      </w:rPr>
    </w:lvl>
  </w:abstractNum>
  <w:abstractNum w:abstractNumId="1" w15:restartNumberingAfterBreak="0">
    <w:nsid w:val="1EAF97F4"/>
    <w:multiLevelType w:val="hybridMultilevel"/>
    <w:tmpl w:val="0318F39E"/>
    <w:lvl w:ilvl="0" w:tplc="9A1213D0">
      <w:start w:val="13"/>
      <w:numFmt w:val="bullet"/>
      <w:lvlText w:val="•"/>
      <w:lvlJc w:val="left"/>
      <w:pPr>
        <w:ind w:left="1080" w:hanging="360"/>
      </w:pPr>
      <w:rPr>
        <w:rFonts w:hint="default" w:ascii="Calibri" w:hAnsi="Calibri"/>
      </w:rPr>
    </w:lvl>
    <w:lvl w:ilvl="1" w:tplc="86A00EF6">
      <w:start w:val="1"/>
      <w:numFmt w:val="bullet"/>
      <w:lvlText w:val="o"/>
      <w:lvlJc w:val="left"/>
      <w:pPr>
        <w:ind w:left="1440" w:hanging="360"/>
      </w:pPr>
      <w:rPr>
        <w:rFonts w:hint="default" w:ascii="Courier New" w:hAnsi="Courier New"/>
      </w:rPr>
    </w:lvl>
    <w:lvl w:ilvl="2" w:tplc="51908074">
      <w:start w:val="1"/>
      <w:numFmt w:val="bullet"/>
      <w:lvlText w:val=""/>
      <w:lvlJc w:val="left"/>
      <w:pPr>
        <w:ind w:left="2160" w:hanging="360"/>
      </w:pPr>
      <w:rPr>
        <w:rFonts w:hint="default" w:ascii="Wingdings" w:hAnsi="Wingdings"/>
      </w:rPr>
    </w:lvl>
    <w:lvl w:ilvl="3" w:tplc="549A01D0">
      <w:start w:val="1"/>
      <w:numFmt w:val="bullet"/>
      <w:lvlText w:val=""/>
      <w:lvlJc w:val="left"/>
      <w:pPr>
        <w:ind w:left="2880" w:hanging="360"/>
      </w:pPr>
      <w:rPr>
        <w:rFonts w:hint="default" w:ascii="Symbol" w:hAnsi="Symbol"/>
      </w:rPr>
    </w:lvl>
    <w:lvl w:ilvl="4" w:tplc="FAC4CC3E">
      <w:start w:val="1"/>
      <w:numFmt w:val="bullet"/>
      <w:lvlText w:val="o"/>
      <w:lvlJc w:val="left"/>
      <w:pPr>
        <w:ind w:left="3600" w:hanging="360"/>
      </w:pPr>
      <w:rPr>
        <w:rFonts w:hint="default" w:ascii="Courier New" w:hAnsi="Courier New"/>
      </w:rPr>
    </w:lvl>
    <w:lvl w:ilvl="5" w:tplc="06E4C16C">
      <w:start w:val="1"/>
      <w:numFmt w:val="bullet"/>
      <w:lvlText w:val=""/>
      <w:lvlJc w:val="left"/>
      <w:pPr>
        <w:ind w:left="4320" w:hanging="360"/>
      </w:pPr>
      <w:rPr>
        <w:rFonts w:hint="default" w:ascii="Wingdings" w:hAnsi="Wingdings"/>
      </w:rPr>
    </w:lvl>
    <w:lvl w:ilvl="6" w:tplc="CE2E37B2">
      <w:start w:val="1"/>
      <w:numFmt w:val="bullet"/>
      <w:lvlText w:val=""/>
      <w:lvlJc w:val="left"/>
      <w:pPr>
        <w:ind w:left="5040" w:hanging="360"/>
      </w:pPr>
      <w:rPr>
        <w:rFonts w:hint="default" w:ascii="Symbol" w:hAnsi="Symbol"/>
      </w:rPr>
    </w:lvl>
    <w:lvl w:ilvl="7" w:tplc="F538E884">
      <w:start w:val="1"/>
      <w:numFmt w:val="bullet"/>
      <w:lvlText w:val="o"/>
      <w:lvlJc w:val="left"/>
      <w:pPr>
        <w:ind w:left="5760" w:hanging="360"/>
      </w:pPr>
      <w:rPr>
        <w:rFonts w:hint="default" w:ascii="Courier New" w:hAnsi="Courier New"/>
      </w:rPr>
    </w:lvl>
    <w:lvl w:ilvl="8" w:tplc="B49C38BA">
      <w:start w:val="1"/>
      <w:numFmt w:val="bullet"/>
      <w:lvlText w:val=""/>
      <w:lvlJc w:val="left"/>
      <w:pPr>
        <w:ind w:left="6480" w:hanging="360"/>
      </w:pPr>
      <w:rPr>
        <w:rFonts w:hint="default" w:ascii="Wingdings" w:hAnsi="Wingdings"/>
      </w:rPr>
    </w:lvl>
  </w:abstractNum>
  <w:abstractNum w:abstractNumId="2" w15:restartNumberingAfterBreak="0">
    <w:nsid w:val="2EFA3138"/>
    <w:multiLevelType w:val="hybridMultilevel"/>
    <w:tmpl w:val="13DE8204"/>
    <w:lvl w:ilvl="0" w:tplc="41BE7B2A">
      <w:start w:val="13"/>
      <w:numFmt w:val="bullet"/>
      <w:lvlText w:val="•"/>
      <w:lvlJc w:val="left"/>
      <w:pPr>
        <w:ind w:left="1080" w:hanging="360"/>
      </w:pPr>
      <w:rPr>
        <w:rFonts w:hint="default" w:ascii="Calibri" w:hAnsi="Calibri"/>
      </w:rPr>
    </w:lvl>
    <w:lvl w:ilvl="1" w:tplc="78F4B5F6">
      <w:start w:val="1"/>
      <w:numFmt w:val="bullet"/>
      <w:lvlText w:val="o"/>
      <w:lvlJc w:val="left"/>
      <w:pPr>
        <w:ind w:left="1440" w:hanging="360"/>
      </w:pPr>
      <w:rPr>
        <w:rFonts w:hint="default" w:ascii="Courier New" w:hAnsi="Courier New"/>
      </w:rPr>
    </w:lvl>
    <w:lvl w:ilvl="2" w:tplc="30B4D172">
      <w:start w:val="1"/>
      <w:numFmt w:val="bullet"/>
      <w:lvlText w:val=""/>
      <w:lvlJc w:val="left"/>
      <w:pPr>
        <w:ind w:left="2160" w:hanging="360"/>
      </w:pPr>
      <w:rPr>
        <w:rFonts w:hint="default" w:ascii="Wingdings" w:hAnsi="Wingdings"/>
      </w:rPr>
    </w:lvl>
    <w:lvl w:ilvl="3" w:tplc="B6325094">
      <w:start w:val="1"/>
      <w:numFmt w:val="bullet"/>
      <w:lvlText w:val=""/>
      <w:lvlJc w:val="left"/>
      <w:pPr>
        <w:ind w:left="2880" w:hanging="360"/>
      </w:pPr>
      <w:rPr>
        <w:rFonts w:hint="default" w:ascii="Symbol" w:hAnsi="Symbol"/>
      </w:rPr>
    </w:lvl>
    <w:lvl w:ilvl="4" w:tplc="A86493B8">
      <w:start w:val="1"/>
      <w:numFmt w:val="bullet"/>
      <w:lvlText w:val="o"/>
      <w:lvlJc w:val="left"/>
      <w:pPr>
        <w:ind w:left="3600" w:hanging="360"/>
      </w:pPr>
      <w:rPr>
        <w:rFonts w:hint="default" w:ascii="Courier New" w:hAnsi="Courier New"/>
      </w:rPr>
    </w:lvl>
    <w:lvl w:ilvl="5" w:tplc="A21210E4">
      <w:start w:val="1"/>
      <w:numFmt w:val="bullet"/>
      <w:lvlText w:val=""/>
      <w:lvlJc w:val="left"/>
      <w:pPr>
        <w:ind w:left="4320" w:hanging="360"/>
      </w:pPr>
      <w:rPr>
        <w:rFonts w:hint="default" w:ascii="Wingdings" w:hAnsi="Wingdings"/>
      </w:rPr>
    </w:lvl>
    <w:lvl w:ilvl="6" w:tplc="7EA2AFF0">
      <w:start w:val="1"/>
      <w:numFmt w:val="bullet"/>
      <w:lvlText w:val=""/>
      <w:lvlJc w:val="left"/>
      <w:pPr>
        <w:ind w:left="5040" w:hanging="360"/>
      </w:pPr>
      <w:rPr>
        <w:rFonts w:hint="default" w:ascii="Symbol" w:hAnsi="Symbol"/>
      </w:rPr>
    </w:lvl>
    <w:lvl w:ilvl="7" w:tplc="3FC4C3E8">
      <w:start w:val="1"/>
      <w:numFmt w:val="bullet"/>
      <w:lvlText w:val="o"/>
      <w:lvlJc w:val="left"/>
      <w:pPr>
        <w:ind w:left="5760" w:hanging="360"/>
      </w:pPr>
      <w:rPr>
        <w:rFonts w:hint="default" w:ascii="Courier New" w:hAnsi="Courier New"/>
      </w:rPr>
    </w:lvl>
    <w:lvl w:ilvl="8" w:tplc="12546F2E">
      <w:start w:val="1"/>
      <w:numFmt w:val="bullet"/>
      <w:lvlText w:val=""/>
      <w:lvlJc w:val="left"/>
      <w:pPr>
        <w:ind w:left="6480" w:hanging="360"/>
      </w:pPr>
      <w:rPr>
        <w:rFonts w:hint="default" w:ascii="Wingdings" w:hAnsi="Wingdings"/>
      </w:rPr>
    </w:lvl>
  </w:abstractNum>
  <w:abstractNum w:abstractNumId="3" w15:restartNumberingAfterBreak="0">
    <w:nsid w:val="3F2A84C6"/>
    <w:multiLevelType w:val="hybridMultilevel"/>
    <w:tmpl w:val="93EC3DE0"/>
    <w:lvl w:ilvl="0" w:tplc="40A46356">
      <w:start w:val="13"/>
      <w:numFmt w:val="bullet"/>
      <w:lvlText w:val="•"/>
      <w:lvlJc w:val="left"/>
      <w:pPr>
        <w:ind w:left="1080" w:hanging="360"/>
      </w:pPr>
      <w:rPr>
        <w:rFonts w:hint="default" w:ascii="Calibri" w:hAnsi="Calibri"/>
      </w:rPr>
    </w:lvl>
    <w:lvl w:ilvl="1" w:tplc="2FA63D74">
      <w:start w:val="1"/>
      <w:numFmt w:val="bullet"/>
      <w:lvlText w:val="o"/>
      <w:lvlJc w:val="left"/>
      <w:pPr>
        <w:ind w:left="1440" w:hanging="360"/>
      </w:pPr>
      <w:rPr>
        <w:rFonts w:hint="default" w:ascii="Courier New" w:hAnsi="Courier New"/>
      </w:rPr>
    </w:lvl>
    <w:lvl w:ilvl="2" w:tplc="15860D60">
      <w:start w:val="1"/>
      <w:numFmt w:val="bullet"/>
      <w:lvlText w:val=""/>
      <w:lvlJc w:val="left"/>
      <w:pPr>
        <w:ind w:left="2160" w:hanging="360"/>
      </w:pPr>
      <w:rPr>
        <w:rFonts w:hint="default" w:ascii="Wingdings" w:hAnsi="Wingdings"/>
      </w:rPr>
    </w:lvl>
    <w:lvl w:ilvl="3" w:tplc="7DACC38E">
      <w:start w:val="1"/>
      <w:numFmt w:val="bullet"/>
      <w:lvlText w:val=""/>
      <w:lvlJc w:val="left"/>
      <w:pPr>
        <w:ind w:left="2880" w:hanging="360"/>
      </w:pPr>
      <w:rPr>
        <w:rFonts w:hint="default" w:ascii="Symbol" w:hAnsi="Symbol"/>
      </w:rPr>
    </w:lvl>
    <w:lvl w:ilvl="4" w:tplc="C84ED0D0">
      <w:start w:val="1"/>
      <w:numFmt w:val="bullet"/>
      <w:lvlText w:val="o"/>
      <w:lvlJc w:val="left"/>
      <w:pPr>
        <w:ind w:left="3600" w:hanging="360"/>
      </w:pPr>
      <w:rPr>
        <w:rFonts w:hint="default" w:ascii="Courier New" w:hAnsi="Courier New"/>
      </w:rPr>
    </w:lvl>
    <w:lvl w:ilvl="5" w:tplc="5A609D86">
      <w:start w:val="1"/>
      <w:numFmt w:val="bullet"/>
      <w:lvlText w:val=""/>
      <w:lvlJc w:val="left"/>
      <w:pPr>
        <w:ind w:left="4320" w:hanging="360"/>
      </w:pPr>
      <w:rPr>
        <w:rFonts w:hint="default" w:ascii="Wingdings" w:hAnsi="Wingdings"/>
      </w:rPr>
    </w:lvl>
    <w:lvl w:ilvl="6" w:tplc="B2F4CF20">
      <w:start w:val="1"/>
      <w:numFmt w:val="bullet"/>
      <w:lvlText w:val=""/>
      <w:lvlJc w:val="left"/>
      <w:pPr>
        <w:ind w:left="5040" w:hanging="360"/>
      </w:pPr>
      <w:rPr>
        <w:rFonts w:hint="default" w:ascii="Symbol" w:hAnsi="Symbol"/>
      </w:rPr>
    </w:lvl>
    <w:lvl w:ilvl="7" w:tplc="8E12DCE2">
      <w:start w:val="1"/>
      <w:numFmt w:val="bullet"/>
      <w:lvlText w:val="o"/>
      <w:lvlJc w:val="left"/>
      <w:pPr>
        <w:ind w:left="5760" w:hanging="360"/>
      </w:pPr>
      <w:rPr>
        <w:rFonts w:hint="default" w:ascii="Courier New" w:hAnsi="Courier New"/>
      </w:rPr>
    </w:lvl>
    <w:lvl w:ilvl="8" w:tplc="74102F26">
      <w:start w:val="1"/>
      <w:numFmt w:val="bullet"/>
      <w:lvlText w:val=""/>
      <w:lvlJc w:val="left"/>
      <w:pPr>
        <w:ind w:left="6480" w:hanging="360"/>
      </w:pPr>
      <w:rPr>
        <w:rFonts w:hint="default" w:ascii="Wingdings" w:hAnsi="Wingdings"/>
      </w:rPr>
    </w:lvl>
  </w:abstractNum>
  <w:abstractNum w:abstractNumId="4" w15:restartNumberingAfterBreak="0">
    <w:nsid w:val="43089C80"/>
    <w:multiLevelType w:val="hybridMultilevel"/>
    <w:tmpl w:val="9326B286"/>
    <w:lvl w:ilvl="0" w:tplc="6068CA9A">
      <w:start w:val="13"/>
      <w:numFmt w:val="bullet"/>
      <w:lvlText w:val="•"/>
      <w:lvlJc w:val="left"/>
      <w:pPr>
        <w:ind w:left="1080" w:hanging="360"/>
      </w:pPr>
      <w:rPr>
        <w:rFonts w:hint="default" w:ascii="Calibri" w:hAnsi="Calibri"/>
      </w:rPr>
    </w:lvl>
    <w:lvl w:ilvl="1" w:tplc="013A5422">
      <w:start w:val="1"/>
      <w:numFmt w:val="bullet"/>
      <w:lvlText w:val="o"/>
      <w:lvlJc w:val="left"/>
      <w:pPr>
        <w:ind w:left="1440" w:hanging="360"/>
      </w:pPr>
      <w:rPr>
        <w:rFonts w:hint="default" w:ascii="Courier New" w:hAnsi="Courier New"/>
      </w:rPr>
    </w:lvl>
    <w:lvl w:ilvl="2" w:tplc="1D64E8F6">
      <w:start w:val="1"/>
      <w:numFmt w:val="bullet"/>
      <w:lvlText w:val=""/>
      <w:lvlJc w:val="left"/>
      <w:pPr>
        <w:ind w:left="2160" w:hanging="360"/>
      </w:pPr>
      <w:rPr>
        <w:rFonts w:hint="default" w:ascii="Wingdings" w:hAnsi="Wingdings"/>
      </w:rPr>
    </w:lvl>
    <w:lvl w:ilvl="3" w:tplc="EC2E326E">
      <w:start w:val="1"/>
      <w:numFmt w:val="bullet"/>
      <w:lvlText w:val=""/>
      <w:lvlJc w:val="left"/>
      <w:pPr>
        <w:ind w:left="2880" w:hanging="360"/>
      </w:pPr>
      <w:rPr>
        <w:rFonts w:hint="default" w:ascii="Symbol" w:hAnsi="Symbol"/>
      </w:rPr>
    </w:lvl>
    <w:lvl w:ilvl="4" w:tplc="15DE6D80">
      <w:start w:val="1"/>
      <w:numFmt w:val="bullet"/>
      <w:lvlText w:val="o"/>
      <w:lvlJc w:val="left"/>
      <w:pPr>
        <w:ind w:left="3600" w:hanging="360"/>
      </w:pPr>
      <w:rPr>
        <w:rFonts w:hint="default" w:ascii="Courier New" w:hAnsi="Courier New"/>
      </w:rPr>
    </w:lvl>
    <w:lvl w:ilvl="5" w:tplc="54A224A0">
      <w:start w:val="1"/>
      <w:numFmt w:val="bullet"/>
      <w:lvlText w:val=""/>
      <w:lvlJc w:val="left"/>
      <w:pPr>
        <w:ind w:left="4320" w:hanging="360"/>
      </w:pPr>
      <w:rPr>
        <w:rFonts w:hint="default" w:ascii="Wingdings" w:hAnsi="Wingdings"/>
      </w:rPr>
    </w:lvl>
    <w:lvl w:ilvl="6" w:tplc="8ED4FDAA">
      <w:start w:val="1"/>
      <w:numFmt w:val="bullet"/>
      <w:lvlText w:val=""/>
      <w:lvlJc w:val="left"/>
      <w:pPr>
        <w:ind w:left="5040" w:hanging="360"/>
      </w:pPr>
      <w:rPr>
        <w:rFonts w:hint="default" w:ascii="Symbol" w:hAnsi="Symbol"/>
      </w:rPr>
    </w:lvl>
    <w:lvl w:ilvl="7" w:tplc="F070B802">
      <w:start w:val="1"/>
      <w:numFmt w:val="bullet"/>
      <w:lvlText w:val="o"/>
      <w:lvlJc w:val="left"/>
      <w:pPr>
        <w:ind w:left="5760" w:hanging="360"/>
      </w:pPr>
      <w:rPr>
        <w:rFonts w:hint="default" w:ascii="Courier New" w:hAnsi="Courier New"/>
      </w:rPr>
    </w:lvl>
    <w:lvl w:ilvl="8" w:tplc="C3D44E58">
      <w:start w:val="1"/>
      <w:numFmt w:val="bullet"/>
      <w:lvlText w:val=""/>
      <w:lvlJc w:val="left"/>
      <w:pPr>
        <w:ind w:left="6480" w:hanging="360"/>
      </w:pPr>
      <w:rPr>
        <w:rFonts w:hint="default" w:ascii="Wingdings" w:hAnsi="Wingdings"/>
      </w:rPr>
    </w:lvl>
  </w:abstractNum>
  <w:abstractNum w:abstractNumId="5" w15:restartNumberingAfterBreak="0">
    <w:nsid w:val="4F435682"/>
    <w:multiLevelType w:val="hybridMultilevel"/>
    <w:tmpl w:val="EB92DA4C"/>
    <w:lvl w:ilvl="0" w:tplc="24D2F04E">
      <w:start w:val="13"/>
      <w:numFmt w:val="bullet"/>
      <w:lvlText w:val="•"/>
      <w:lvlJc w:val="left"/>
      <w:pPr>
        <w:ind w:left="1080" w:hanging="360"/>
      </w:pPr>
      <w:rPr>
        <w:rFonts w:hint="default" w:ascii="Calibri" w:hAnsi="Calibri"/>
      </w:rPr>
    </w:lvl>
    <w:lvl w:ilvl="1" w:tplc="934C6A8A">
      <w:start w:val="1"/>
      <w:numFmt w:val="bullet"/>
      <w:lvlText w:val="o"/>
      <w:lvlJc w:val="left"/>
      <w:pPr>
        <w:ind w:left="1440" w:hanging="360"/>
      </w:pPr>
      <w:rPr>
        <w:rFonts w:hint="default" w:ascii="Courier New" w:hAnsi="Courier New"/>
      </w:rPr>
    </w:lvl>
    <w:lvl w:ilvl="2" w:tplc="C62045E4">
      <w:start w:val="1"/>
      <w:numFmt w:val="bullet"/>
      <w:lvlText w:val=""/>
      <w:lvlJc w:val="left"/>
      <w:pPr>
        <w:ind w:left="2160" w:hanging="360"/>
      </w:pPr>
      <w:rPr>
        <w:rFonts w:hint="default" w:ascii="Wingdings" w:hAnsi="Wingdings"/>
      </w:rPr>
    </w:lvl>
    <w:lvl w:ilvl="3" w:tplc="93267DF2">
      <w:start w:val="1"/>
      <w:numFmt w:val="bullet"/>
      <w:lvlText w:val=""/>
      <w:lvlJc w:val="left"/>
      <w:pPr>
        <w:ind w:left="2880" w:hanging="360"/>
      </w:pPr>
      <w:rPr>
        <w:rFonts w:hint="default" w:ascii="Symbol" w:hAnsi="Symbol"/>
      </w:rPr>
    </w:lvl>
    <w:lvl w:ilvl="4" w:tplc="2F8A5144">
      <w:start w:val="1"/>
      <w:numFmt w:val="bullet"/>
      <w:lvlText w:val="o"/>
      <w:lvlJc w:val="left"/>
      <w:pPr>
        <w:ind w:left="3600" w:hanging="360"/>
      </w:pPr>
      <w:rPr>
        <w:rFonts w:hint="default" w:ascii="Courier New" w:hAnsi="Courier New"/>
      </w:rPr>
    </w:lvl>
    <w:lvl w:ilvl="5" w:tplc="00F29EA2">
      <w:start w:val="1"/>
      <w:numFmt w:val="bullet"/>
      <w:lvlText w:val=""/>
      <w:lvlJc w:val="left"/>
      <w:pPr>
        <w:ind w:left="4320" w:hanging="360"/>
      </w:pPr>
      <w:rPr>
        <w:rFonts w:hint="default" w:ascii="Wingdings" w:hAnsi="Wingdings"/>
      </w:rPr>
    </w:lvl>
    <w:lvl w:ilvl="6" w:tplc="252C5C7A">
      <w:start w:val="1"/>
      <w:numFmt w:val="bullet"/>
      <w:lvlText w:val=""/>
      <w:lvlJc w:val="left"/>
      <w:pPr>
        <w:ind w:left="5040" w:hanging="360"/>
      </w:pPr>
      <w:rPr>
        <w:rFonts w:hint="default" w:ascii="Symbol" w:hAnsi="Symbol"/>
      </w:rPr>
    </w:lvl>
    <w:lvl w:ilvl="7" w:tplc="3DAA32AE">
      <w:start w:val="1"/>
      <w:numFmt w:val="bullet"/>
      <w:lvlText w:val="o"/>
      <w:lvlJc w:val="left"/>
      <w:pPr>
        <w:ind w:left="5760" w:hanging="360"/>
      </w:pPr>
      <w:rPr>
        <w:rFonts w:hint="default" w:ascii="Courier New" w:hAnsi="Courier New"/>
      </w:rPr>
    </w:lvl>
    <w:lvl w:ilvl="8" w:tplc="B5749162">
      <w:start w:val="1"/>
      <w:numFmt w:val="bullet"/>
      <w:lvlText w:val=""/>
      <w:lvlJc w:val="left"/>
      <w:pPr>
        <w:ind w:left="6480" w:hanging="360"/>
      </w:pPr>
      <w:rPr>
        <w:rFonts w:hint="default" w:ascii="Wingdings" w:hAnsi="Wingdings"/>
      </w:rPr>
    </w:lvl>
  </w:abstractNum>
  <w:abstractNum w:abstractNumId="6" w15:restartNumberingAfterBreak="0">
    <w:nsid w:val="60032FD8"/>
    <w:multiLevelType w:val="hybridMultilevel"/>
    <w:tmpl w:val="662E67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F3C769C"/>
    <w:multiLevelType w:val="hybridMultilevel"/>
    <w:tmpl w:val="40A4463C"/>
    <w:lvl w:ilvl="0" w:tplc="397EE95E">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7F9D6F0D"/>
    <w:multiLevelType w:val="hybridMultilevel"/>
    <w:tmpl w:val="7D38640C"/>
    <w:lvl w:ilvl="0" w:tplc="397EE95E">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19413978">
    <w:abstractNumId w:val="4"/>
  </w:num>
  <w:num w:numId="2" w16cid:durableId="2041589913">
    <w:abstractNumId w:val="3"/>
  </w:num>
  <w:num w:numId="3" w16cid:durableId="889918357">
    <w:abstractNumId w:val="5"/>
  </w:num>
  <w:num w:numId="4" w16cid:durableId="1428429053">
    <w:abstractNumId w:val="2"/>
  </w:num>
  <w:num w:numId="5" w16cid:durableId="440074737">
    <w:abstractNumId w:val="1"/>
  </w:num>
  <w:num w:numId="6" w16cid:durableId="1096291953">
    <w:abstractNumId w:val="0"/>
  </w:num>
  <w:num w:numId="7" w16cid:durableId="27727985">
    <w:abstractNumId w:val="6"/>
  </w:num>
  <w:num w:numId="8" w16cid:durableId="1111781160">
    <w:abstractNumId w:val="8"/>
  </w:num>
  <w:num w:numId="9" w16cid:durableId="4278480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B56"/>
    <w:rsid w:val="00003DAC"/>
    <w:rsid w:val="0022753A"/>
    <w:rsid w:val="002D04D3"/>
    <w:rsid w:val="002D06D9"/>
    <w:rsid w:val="0035652A"/>
    <w:rsid w:val="004B2FC3"/>
    <w:rsid w:val="004F53DB"/>
    <w:rsid w:val="004F576E"/>
    <w:rsid w:val="005667B2"/>
    <w:rsid w:val="005B0978"/>
    <w:rsid w:val="0061495D"/>
    <w:rsid w:val="007F25E2"/>
    <w:rsid w:val="00855B56"/>
    <w:rsid w:val="00977BA5"/>
    <w:rsid w:val="009C205F"/>
    <w:rsid w:val="009E3BDC"/>
    <w:rsid w:val="00AA703C"/>
    <w:rsid w:val="00AE4EE1"/>
    <w:rsid w:val="00B50EFE"/>
    <w:rsid w:val="00B80306"/>
    <w:rsid w:val="00BC5E26"/>
    <w:rsid w:val="00BE47AB"/>
    <w:rsid w:val="00C35BA2"/>
    <w:rsid w:val="00C373EE"/>
    <w:rsid w:val="00C467CD"/>
    <w:rsid w:val="00C80646"/>
    <w:rsid w:val="00CD0F4F"/>
    <w:rsid w:val="00E51D75"/>
    <w:rsid w:val="00E87B78"/>
    <w:rsid w:val="00F0799B"/>
    <w:rsid w:val="00F1226B"/>
    <w:rsid w:val="02CC146A"/>
    <w:rsid w:val="05B28A81"/>
    <w:rsid w:val="05CC3A6E"/>
    <w:rsid w:val="0968EAE8"/>
    <w:rsid w:val="1E357C72"/>
    <w:rsid w:val="2482F188"/>
    <w:rsid w:val="25852CCB"/>
    <w:rsid w:val="3969C3EE"/>
    <w:rsid w:val="444F3C33"/>
    <w:rsid w:val="58166273"/>
    <w:rsid w:val="6B6B9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15B7A"/>
  <w15:chartTrackingRefBased/>
  <w15:docId w15:val="{C44BF464-BDF5-47DB-B54F-4F897ADEC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55B56"/>
    <w:pPr>
      <w:spacing w:after="0" w:line="240" w:lineRule="auto"/>
    </w:pPr>
    <w:rPr>
      <w:rFonts w:ascii="Calibri" w:hAnsi="Calibri" w:cs="Calibr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22753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AA703C"/>
    <w:pPr>
      <w:tabs>
        <w:tab w:val="center" w:pos="4680"/>
        <w:tab w:val="right" w:pos="9360"/>
      </w:tabs>
    </w:pPr>
  </w:style>
  <w:style w:type="character" w:styleId="HeaderChar" w:customStyle="1">
    <w:name w:val="Header Char"/>
    <w:basedOn w:val="DefaultParagraphFont"/>
    <w:link w:val="Header"/>
    <w:uiPriority w:val="99"/>
    <w:rsid w:val="00AA703C"/>
    <w:rPr>
      <w:rFonts w:ascii="Calibri" w:hAnsi="Calibri" w:cs="Calibri"/>
    </w:rPr>
  </w:style>
  <w:style w:type="paragraph" w:styleId="Footer">
    <w:name w:val="footer"/>
    <w:basedOn w:val="Normal"/>
    <w:link w:val="FooterChar"/>
    <w:uiPriority w:val="99"/>
    <w:unhideWhenUsed/>
    <w:rsid w:val="00AA703C"/>
    <w:pPr>
      <w:tabs>
        <w:tab w:val="center" w:pos="4680"/>
        <w:tab w:val="right" w:pos="9360"/>
      </w:tabs>
    </w:pPr>
  </w:style>
  <w:style w:type="character" w:styleId="FooterChar" w:customStyle="1">
    <w:name w:val="Footer Char"/>
    <w:basedOn w:val="DefaultParagraphFont"/>
    <w:link w:val="Footer"/>
    <w:uiPriority w:val="99"/>
    <w:rsid w:val="00AA703C"/>
    <w:rPr>
      <w:rFonts w:ascii="Calibri" w:hAnsi="Calibri" w:cs="Calibri"/>
    </w:rPr>
  </w:style>
  <w:style w:type="paragraph" w:styleId="ListParagraph">
    <w:name w:val="List Paragraph"/>
    <w:basedOn w:val="Normal"/>
    <w:uiPriority w:val="34"/>
    <w:qFormat/>
    <w:rsid w:val="00C35B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xml" Id="R0e55dd06e0764965" /></Relationships>
</file>

<file path=word/_rels/header1.xml.rels>&#65279;<?xml version="1.0" encoding="utf-8"?><Relationships xmlns="http://schemas.openxmlformats.org/package/2006/relationships"><Relationship Type="http://schemas.openxmlformats.org/officeDocument/2006/relationships/image" Target="/media/image.png" Id="Rd1f2e92d858440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CC9585FC49EF47A2E6D756AA0F12C6" ma:contentTypeVersion="7" ma:contentTypeDescription="Create a new document." ma:contentTypeScope="" ma:versionID="209a724022d125e69d5e41796b8e04ad">
  <xsd:schema xmlns:xsd="http://www.w3.org/2001/XMLSchema" xmlns:xs="http://www.w3.org/2001/XMLSchema" xmlns:p="http://schemas.microsoft.com/office/2006/metadata/properties" xmlns:ns2="268e3088-6a42-4332-8c3c-ea6a88b7c5e0" xmlns:ns3="96fc7706-48d6-4a9a-aeeb-31636aaaa9ee" targetNamespace="http://schemas.microsoft.com/office/2006/metadata/properties" ma:root="true" ma:fieldsID="df0146432a41a0415d9d82ce6b43d65c" ns2:_="" ns3:_="">
    <xsd:import namespace="268e3088-6a42-4332-8c3c-ea6a88b7c5e0"/>
    <xsd:import namespace="96fc7706-48d6-4a9a-aeeb-31636aaaa9e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8e3088-6a42-4332-8c3c-ea6a88b7c5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fc7706-48d6-4a9a-aeeb-31636aaaa9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9977AE-9E60-4345-B6AE-C651534C714C}">
  <ds:schemaRefs>
    <ds:schemaRef ds:uri="http://schemas.microsoft.com/sharepoint/v3/contenttype/forms"/>
  </ds:schemaRefs>
</ds:datastoreItem>
</file>

<file path=customXml/itemProps2.xml><?xml version="1.0" encoding="utf-8"?>
<ds:datastoreItem xmlns:ds="http://schemas.openxmlformats.org/officeDocument/2006/customXml" ds:itemID="{D4AD6424-0991-4CF7-9EAE-11E28DAE50FA}"/>
</file>

<file path=customXml/itemProps3.xml><?xml version="1.0" encoding="utf-8"?>
<ds:datastoreItem xmlns:ds="http://schemas.openxmlformats.org/officeDocument/2006/customXml" ds:itemID="{3113BABA-478C-4ACE-83D5-FD6E9A7FB4A3}">
  <ds:schemaRefs>
    <ds:schemaRef ds:uri="http://schemas.microsoft.com/office/2006/metadata/properties"/>
    <ds:schemaRef ds:uri="http://schemas.microsoft.com/office/infopath/2007/PartnerControls"/>
    <ds:schemaRef ds:uri="3eeaa068-fb69-422b-829f-0939feca3665"/>
    <ds:schemaRef ds:uri="cc53334b-18ab-4b75-bf30-bf26cad65f5a"/>
    <ds:schemaRef ds:uri="95b973c2-5342-471b-bdc1-eb7563be035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O'Leary</dc:creator>
  <cp:keywords/>
  <dc:description/>
  <cp:lastModifiedBy>Alison Bolt</cp:lastModifiedBy>
  <cp:revision>4</cp:revision>
  <dcterms:created xsi:type="dcterms:W3CDTF">2023-04-28T17:11:00Z</dcterms:created>
  <dcterms:modified xsi:type="dcterms:W3CDTF">2024-01-26T21:12:29Z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0x0101005ECC9585FC49EF47A2E6D756AA0F12C6</vt:lpwstr>
  </property>
  <property fmtid="{D5CDD505-2E9C-101B-9397-08002B2CF9AE}" pid="3" name="MediaServiceImageTags">
    <vt:lpwstr/>
  </property>
  <property fmtid="{D5CDD505-2E9C-101B-9397-08002B2CF9AE}" pid="5" name="docLang">
    <vt:lpwstr>en</vt:lpwstr>
  </property>
</Properties>
</file>