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8887" w14:textId="77777777" w:rsidR="0030466D" w:rsidRPr="0030466D" w:rsidRDefault="0030466D" w:rsidP="0030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Sr. Statistical Programmer (Contract)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Wave Life Sciences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Fully Remote (US) — ideally EST or CST time zones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Manager: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Not specified</w:t>
      </w:r>
    </w:p>
    <w:p w14:paraId="7668813A" w14:textId="77777777" w:rsidR="0030466D" w:rsidRPr="0030466D" w:rsidRDefault="0030466D" w:rsidP="00304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22327446" w14:textId="77777777" w:rsidR="0030466D" w:rsidRPr="0030466D" w:rsidRDefault="0030466D" w:rsidP="0030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Wave Life Sciences is seeking a Sr. Statistical Programmer to provide hands-on programming support across multiple clinical studies and drug programs. This is a high-visibility contractor role </w:t>
      </w:r>
      <w:proofErr w:type="gramStart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a team that supports work across much of the company. The right person can ramp quickly, read and interpret others’ code, produce high-quality datasets and TLFs, and contribute on either the production or QC side.</w:t>
      </w:r>
    </w:p>
    <w:p w14:paraId="04A371FB" w14:textId="77777777" w:rsidR="0030466D" w:rsidRPr="0030466D" w:rsidRDefault="0030466D" w:rsidP="0030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This role is best suited for an experienced sponsor-side programmer who is strong in CDISC standards (SDTM/</w:t>
      </w:r>
      <w:proofErr w:type="spellStart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>), has prior submission experience, and can manage multiple priorities with limited to moderate oversight. Communication is a must — you will be working cross-functionally and proactively flagging risks to timelines and deliverables.</w:t>
      </w:r>
    </w:p>
    <w:p w14:paraId="0D5867C7" w14:textId="77777777" w:rsidR="0030466D" w:rsidRPr="0030466D" w:rsidRDefault="0030466D" w:rsidP="00304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1391FC9C" w14:textId="77777777" w:rsidR="0030466D" w:rsidRPr="0030466D" w:rsidRDefault="0030466D" w:rsidP="0030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Produce and QC SDTM and </w:t>
      </w:r>
      <w:proofErr w:type="spellStart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datasets, tables, listings, and figures (TLFs) using SAS</w:t>
      </w:r>
    </w:p>
    <w:p w14:paraId="6294B2CE" w14:textId="77777777" w:rsidR="0030466D" w:rsidRPr="0030466D" w:rsidRDefault="0030466D" w:rsidP="0030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Review and understand existing programs written by other programmers and contribute efficiently without rework</w:t>
      </w:r>
    </w:p>
    <w:p w14:paraId="7D9C6345" w14:textId="77777777" w:rsidR="0030466D" w:rsidRPr="0030466D" w:rsidRDefault="0030466D" w:rsidP="0030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Ensure CDISC compliance and consistency at the drug program level, including integrations across studies</w:t>
      </w:r>
    </w:p>
    <w:p w14:paraId="7399577B" w14:textId="77777777" w:rsidR="0030466D" w:rsidRPr="0030466D" w:rsidRDefault="0030466D" w:rsidP="0030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Support pooled analyses (ISS/ISE) and cross-study deliverables as needed</w:t>
      </w:r>
    </w:p>
    <w:p w14:paraId="5CBE0EFB" w14:textId="77777777" w:rsidR="0030466D" w:rsidRPr="0030466D" w:rsidRDefault="0030466D" w:rsidP="0030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Apply strong validation practices for datasets and TLF outputs (production and QC workstreams)</w:t>
      </w:r>
    </w:p>
    <w:p w14:paraId="0251926C" w14:textId="77777777" w:rsidR="0030466D" w:rsidRPr="0030466D" w:rsidRDefault="0030466D" w:rsidP="0030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Communicate proactively with the lead programmer/manager on status, risks, and timeline impacts</w:t>
      </w:r>
    </w:p>
    <w:p w14:paraId="0E6AE78B" w14:textId="77777777" w:rsidR="0030466D" w:rsidRPr="0030466D" w:rsidRDefault="0030466D" w:rsidP="0030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Contribute to process improvement efforts (standards, macros, efficiency, documentation)</w:t>
      </w:r>
    </w:p>
    <w:p w14:paraId="36417CB7" w14:textId="77777777" w:rsidR="0030466D" w:rsidRPr="0030466D" w:rsidRDefault="0030466D" w:rsidP="00304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095A5253" w14:textId="77777777" w:rsidR="0030466D" w:rsidRPr="0030466D" w:rsidRDefault="0030466D" w:rsidP="0030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Bachelor’s degree (Statistics, Mathematics, Economics, Computer Science, IT, Biology, or similar scientific discipline)</w:t>
      </w:r>
    </w:p>
    <w:p w14:paraId="6914E575" w14:textId="77777777" w:rsidR="0030466D" w:rsidRPr="0030466D" w:rsidRDefault="0030466D" w:rsidP="0030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5+ years of pharma/biotech statistical programming experience (7+ strongly preferred)</w:t>
      </w:r>
    </w:p>
    <w:p w14:paraId="61B3B941" w14:textId="77777777" w:rsidR="0030466D" w:rsidRPr="0030466D" w:rsidRDefault="0030466D" w:rsidP="0030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Expert knowledge of SDTM and </w:t>
      </w:r>
      <w:proofErr w:type="spellStart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30466D">
        <w:rPr>
          <w:rFonts w:ascii="Times New Roman" w:eastAsia="Times New Roman" w:hAnsi="Times New Roman" w:cs="Times New Roman"/>
          <w:kern w:val="0"/>
          <w14:ligatures w14:val="none"/>
        </w:rPr>
        <w:t>, including standalone studies and pooled analyses (ISS/ISE)</w:t>
      </w:r>
    </w:p>
    <w:p w14:paraId="46D6E734" w14:textId="77777777" w:rsidR="0030466D" w:rsidRPr="0030466D" w:rsidRDefault="0030466D" w:rsidP="0030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Prior regulatory submission experience and strong knowledge of submission expectations (ICH, FDA/EMEA)</w:t>
      </w:r>
    </w:p>
    <w:p w14:paraId="3D7081A5" w14:textId="77777777" w:rsidR="0030466D" w:rsidRPr="0030466D" w:rsidRDefault="0030466D" w:rsidP="0030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Deep familiarity with CDISC standards and data standards governance</w:t>
      </w:r>
    </w:p>
    <w:p w14:paraId="202A62EC" w14:textId="77777777" w:rsidR="0030466D" w:rsidRPr="0030466D" w:rsidRDefault="0030466D" w:rsidP="0030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Advanced SAS skills, including SAS Macro (plus SAS STAT and SAS GRAPH experience)</w:t>
      </w:r>
    </w:p>
    <w:p w14:paraId="1521B242" w14:textId="77777777" w:rsidR="0030466D" w:rsidRPr="0030466D" w:rsidRDefault="0030466D" w:rsidP="0030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Strong communication and stakeholder management skills in a cross-study environment</w:t>
      </w:r>
    </w:p>
    <w:p w14:paraId="48C03C22" w14:textId="77777777" w:rsidR="0030466D" w:rsidRPr="0030466D" w:rsidRDefault="0030466D" w:rsidP="00304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Qualifications</w:t>
      </w:r>
    </w:p>
    <w:p w14:paraId="11CFB9FF" w14:textId="77777777" w:rsidR="0030466D" w:rsidRPr="0030466D" w:rsidRDefault="0030466D" w:rsidP="00304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Sponsor-company experience (vs primarily CRO background)</w:t>
      </w:r>
    </w:p>
    <w:p w14:paraId="691F36B6" w14:textId="77777777" w:rsidR="0030466D" w:rsidRPr="0030466D" w:rsidRDefault="0030466D" w:rsidP="00304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Rare disease experience and/or experience in small biotech environments</w:t>
      </w:r>
    </w:p>
    <w:p w14:paraId="6D82E478" w14:textId="77777777" w:rsidR="0030466D" w:rsidRPr="0030466D" w:rsidRDefault="0030466D" w:rsidP="00304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R programming experience in addition to SAS</w:t>
      </w:r>
    </w:p>
    <w:p w14:paraId="5183AF34" w14:textId="77777777" w:rsidR="0030466D" w:rsidRPr="0030466D" w:rsidRDefault="0030466D" w:rsidP="00304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Proven track record handling multiple studies concurrently with limited to moderate oversight</w:t>
      </w:r>
    </w:p>
    <w:p w14:paraId="43E52F0A" w14:textId="77777777" w:rsidR="0030466D" w:rsidRPr="0030466D" w:rsidRDefault="0030466D" w:rsidP="00304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kern w:val="0"/>
          <w14:ligatures w14:val="none"/>
        </w:rPr>
        <w:t>Experience building or maintaining standards and reusable macro libraries</w:t>
      </w:r>
    </w:p>
    <w:p w14:paraId="4A4A619B" w14:textId="77777777" w:rsidR="0030466D" w:rsidRPr="0030466D" w:rsidRDefault="0030466D" w:rsidP="00304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 Details and Compensation</w:t>
      </w:r>
    </w:p>
    <w:p w14:paraId="228F6262" w14:textId="77777777" w:rsidR="0030466D" w:rsidRPr="0030466D" w:rsidRDefault="0030466D" w:rsidP="00304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Contract</w:t>
      </w:r>
    </w:p>
    <w:p w14:paraId="71BE12BB" w14:textId="77777777" w:rsidR="0030466D" w:rsidRPr="0030466D" w:rsidRDefault="0030466D" w:rsidP="00304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6 months to start (extension possible based on business need)</w:t>
      </w:r>
    </w:p>
    <w:p w14:paraId="23E17490" w14:textId="77777777" w:rsidR="0030466D" w:rsidRPr="0030466D" w:rsidRDefault="0030466D" w:rsidP="00304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Rate: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$80/hour</w:t>
      </w:r>
    </w:p>
    <w:p w14:paraId="1B41900E" w14:textId="77777777" w:rsidR="0030466D" w:rsidRPr="0030466D" w:rsidRDefault="0030466D" w:rsidP="00304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Style:</w:t>
      </w:r>
      <w:r w:rsidRPr="0030466D">
        <w:rPr>
          <w:rFonts w:ascii="Times New Roman" w:eastAsia="Times New Roman" w:hAnsi="Times New Roman" w:cs="Times New Roman"/>
          <w:kern w:val="0"/>
          <w14:ligatures w14:val="none"/>
        </w:rPr>
        <w:t xml:space="preserve"> Fully remote (US), preference for EST/CST coverage</w:t>
      </w:r>
    </w:p>
    <w:p w14:paraId="60994088" w14:textId="77777777" w:rsidR="00DE5BC5" w:rsidRDefault="00DE5BC5"/>
    <w:sectPr w:rsidR="00DE5BC5" w:rsidSect="003046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60D5"/>
    <w:multiLevelType w:val="multilevel"/>
    <w:tmpl w:val="26F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40BAD"/>
    <w:multiLevelType w:val="multilevel"/>
    <w:tmpl w:val="353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D3A84"/>
    <w:multiLevelType w:val="multilevel"/>
    <w:tmpl w:val="4B7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11FA9"/>
    <w:multiLevelType w:val="multilevel"/>
    <w:tmpl w:val="C2A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57949">
    <w:abstractNumId w:val="3"/>
  </w:num>
  <w:num w:numId="2" w16cid:durableId="1134717946">
    <w:abstractNumId w:val="2"/>
  </w:num>
  <w:num w:numId="3" w16cid:durableId="124012068">
    <w:abstractNumId w:val="1"/>
  </w:num>
  <w:num w:numId="4" w16cid:durableId="137076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6D"/>
    <w:rsid w:val="0030466D"/>
    <w:rsid w:val="00353F5F"/>
    <w:rsid w:val="00640472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0F3E"/>
  <w15:chartTrackingRefBased/>
  <w15:docId w15:val="{9F724EC2-0D5D-4007-B6C3-4412AFC3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380</Words>
  <Characters>2483</Characters>
  <Application>Microsoft Office Word</Application>
  <DocSecurity>0</DocSecurity>
  <Lines>44</Lines>
  <Paragraphs>31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2026-01-21T13:36:00Z</dcterms:created>
  <dcterms:modified xsi:type="dcterms:W3CDTF">2026-01-21T13:40:00Z</dcterms:modified>
</cp:coreProperties>
</file>