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11D4F" w14:textId="77777777" w:rsidR="001E676B" w:rsidRPr="001E676B" w:rsidRDefault="001E676B" w:rsidP="001E676B">
      <w:pPr>
        <w:rPr>
          <w:b/>
          <w:bCs/>
        </w:rPr>
      </w:pPr>
      <w:r w:rsidRPr="001E676B">
        <w:rPr>
          <w:b/>
          <w:bCs/>
        </w:rPr>
        <w:t>Evaluating Job Security in a Tough Biopharma Market</w:t>
      </w:r>
    </w:p>
    <w:p w14:paraId="683E2F6C" w14:textId="77777777" w:rsidR="001E676B" w:rsidRPr="001E676B" w:rsidRDefault="001E676B" w:rsidP="001E676B">
      <w:pPr>
        <w:rPr>
          <w:b/>
          <w:bCs/>
        </w:rPr>
      </w:pPr>
      <w:r w:rsidRPr="001E676B">
        <w:rPr>
          <w:b/>
          <w:bCs/>
        </w:rPr>
        <w:t>Evaluating Job Security in a Tough Biopharma Market</w:t>
      </w:r>
    </w:p>
    <w:p w14:paraId="34AE2644" w14:textId="77777777" w:rsidR="001E676B" w:rsidRPr="001E676B" w:rsidRDefault="001E676B" w:rsidP="001E676B">
      <w:r w:rsidRPr="001E676B">
        <w:t xml:space="preserve">September 19, </w:t>
      </w:r>
      <w:proofErr w:type="gramStart"/>
      <w:r w:rsidRPr="001E676B">
        <w:t>2024</w:t>
      </w:r>
      <w:proofErr w:type="gramEnd"/>
      <w:r w:rsidRPr="001E676B">
        <w:t xml:space="preserve"> | 5 min read | </w:t>
      </w:r>
      <w:hyperlink r:id="rId5" w:tgtFrame="_blank" w:history="1">
        <w:r w:rsidRPr="001E676B">
          <w:rPr>
            <w:rStyle w:val="Hyperlink"/>
          </w:rPr>
          <w:t>Angela Gabriel</w:t>
        </w:r>
      </w:hyperlink>
    </w:p>
    <w:p w14:paraId="17FEC4FD" w14:textId="77777777" w:rsidR="001E676B" w:rsidRPr="001E676B" w:rsidRDefault="001E676B" w:rsidP="001E676B">
      <w:pPr>
        <w:numPr>
          <w:ilvl w:val="0"/>
          <w:numId w:val="1"/>
        </w:numPr>
      </w:pPr>
      <w:r w:rsidRPr="001E676B">
        <w:t>https://www.biospace.com/career-advice/evaluating-job-security-in-a-tough-biopharma-market</w:t>
      </w:r>
    </w:p>
    <w:p w14:paraId="23D7DFED" w14:textId="77777777" w:rsidR="001E676B" w:rsidRPr="001E676B" w:rsidRDefault="001E676B" w:rsidP="001E676B">
      <w:r w:rsidRPr="001E676B">
        <w:t xml:space="preserve">Employees wonder how to evaluate job security/ iStock, </w:t>
      </w:r>
      <w:hyperlink r:id="rId6" w:tgtFrame="_blank" w:history="1">
        <w:proofErr w:type="spellStart"/>
        <w:r w:rsidRPr="001E676B">
          <w:rPr>
            <w:rStyle w:val="Hyperlink"/>
          </w:rPr>
          <w:t>Nuthawut</w:t>
        </w:r>
        <w:proofErr w:type="spellEnd"/>
        <w:r w:rsidRPr="001E676B">
          <w:rPr>
            <w:rStyle w:val="Hyperlink"/>
          </w:rPr>
          <w:t xml:space="preserve"> Somsuk</w:t>
        </w:r>
      </w:hyperlink>
    </w:p>
    <w:p w14:paraId="2BB63B8D" w14:textId="77777777" w:rsidR="001E676B" w:rsidRPr="001E676B" w:rsidRDefault="001E676B" w:rsidP="001E676B">
      <w:pPr>
        <w:rPr>
          <w:b/>
          <w:bCs/>
        </w:rPr>
      </w:pPr>
      <w:r w:rsidRPr="001E676B">
        <w:rPr>
          <w:b/>
          <w:bCs/>
        </w:rPr>
        <w:t>Job security is a hot topic among biopharma professionals. A career coach offers advice for how to evaluate and build it up and what to do if that evaluation leaves you worried.</w:t>
      </w:r>
    </w:p>
    <w:p w14:paraId="09174966" w14:textId="77777777" w:rsidR="001E676B" w:rsidRPr="001E676B" w:rsidRDefault="001E676B" w:rsidP="001E676B">
      <w:r w:rsidRPr="001E676B">
        <w:t xml:space="preserve">In a biopharma job market marked by a challenging funding environment, mergers and acquisitions and scores of layoffs, job security is far from a given. It’s a hot topic these days, noted Carina Clingman, founder and CEO of </w:t>
      </w:r>
      <w:proofErr w:type="spellStart"/>
      <w:r w:rsidRPr="001E676B">
        <w:t>Recruitomics</w:t>
      </w:r>
      <w:proofErr w:type="spellEnd"/>
      <w:r w:rsidRPr="001E676B">
        <w:t xml:space="preserve"> Consulting, which specializes in talent acquisition and talent strategy for startup </w:t>
      </w:r>
      <w:proofErr w:type="spellStart"/>
      <w:r w:rsidRPr="001E676B">
        <w:t>biotechs</w:t>
      </w:r>
      <w:proofErr w:type="spellEnd"/>
      <w:r w:rsidRPr="001E676B">
        <w:t>.</w:t>
      </w:r>
    </w:p>
    <w:p w14:paraId="5D6771DE" w14:textId="77777777" w:rsidR="001E676B" w:rsidRPr="001E676B" w:rsidRDefault="001E676B" w:rsidP="001E676B">
      <w:r w:rsidRPr="001E676B">
        <w:t xml:space="preserve">Clingman, who also founded The Collaboratory Career Hub, an online community for people interested in working in biotech, told </w:t>
      </w:r>
      <w:proofErr w:type="spellStart"/>
      <w:r w:rsidRPr="001E676B">
        <w:rPr>
          <w:i/>
          <w:iCs/>
        </w:rPr>
        <w:t>BioSpace</w:t>
      </w:r>
      <w:proofErr w:type="spellEnd"/>
      <w:r w:rsidRPr="001E676B">
        <w:t xml:space="preserve"> if you ask people in that community if job security is a concern, they’ll all say yes.</w:t>
      </w:r>
    </w:p>
    <w:p w14:paraId="64884B1B" w14:textId="77777777" w:rsidR="001E676B" w:rsidRPr="001E676B" w:rsidRDefault="001E676B" w:rsidP="001E676B">
      <w:r w:rsidRPr="001E676B">
        <w:t xml:space="preserve">A recent </w:t>
      </w:r>
      <w:proofErr w:type="spellStart"/>
      <w:r w:rsidRPr="001E676B">
        <w:rPr>
          <w:i/>
          <w:iCs/>
        </w:rPr>
        <w:t>BioSpace</w:t>
      </w:r>
      <w:proofErr w:type="spellEnd"/>
      <w:r w:rsidRPr="001E676B">
        <w:t xml:space="preserve"> employer branding survey supports Clingman’s observations. In that survey, respondents were asked to rate the importance of several factors when considering staying at their employer. Job security was No. 3, with 56% of respondents ranking it as very important. When asked what they look for in new companies, job security tied for No. 3, with 59% ranking it as very important.</w:t>
      </w:r>
    </w:p>
    <w:p w14:paraId="5BB63581" w14:textId="77777777" w:rsidR="001E676B" w:rsidRPr="001E676B" w:rsidRDefault="001E676B" w:rsidP="001E676B">
      <w:r w:rsidRPr="001E676B">
        <w:t xml:space="preserve">How can you evaluate job security at current or prospective employers so you know if you should find other employment or </w:t>
      </w:r>
      <w:hyperlink r:id="rId7" w:tgtFrame="_blank" w:history="1">
        <w:r w:rsidRPr="001E676B">
          <w:rPr>
            <w:rStyle w:val="Hyperlink"/>
          </w:rPr>
          <w:t>turn down a job offer</w:t>
        </w:r>
      </w:hyperlink>
      <w:r w:rsidRPr="001E676B">
        <w:t>? There are a few ways to do that as well as build up job security, according to Clingman, who also shared what to do if that evaluation is concerning.</w:t>
      </w:r>
    </w:p>
    <w:p w14:paraId="782F88E0" w14:textId="77777777" w:rsidR="001E676B" w:rsidRPr="001E676B" w:rsidRDefault="001E676B" w:rsidP="001E676B">
      <w:pPr>
        <w:rPr>
          <w:b/>
          <w:bCs/>
        </w:rPr>
      </w:pPr>
      <w:r w:rsidRPr="001E676B">
        <w:rPr>
          <w:b/>
          <w:bCs/>
        </w:rPr>
        <w:t>Evaluating Job Security at Prospective Employers</w:t>
      </w:r>
    </w:p>
    <w:p w14:paraId="52A2F29C" w14:textId="77777777" w:rsidR="001E676B" w:rsidRPr="001E676B" w:rsidRDefault="001E676B" w:rsidP="001E676B">
      <w:r w:rsidRPr="001E676B">
        <w:t>If you want to gauge job security at a prospective employer, Clingman advised having a conversation with HR, the recruiter or the hiring manager toward the end of the interview process, perhaps when the offer is pending. She recommended being positive when framing your questions, which should position you as a perceptive job seeker who wants to be at the business for the long haul.</w:t>
      </w:r>
    </w:p>
    <w:p w14:paraId="5042209D" w14:textId="77777777" w:rsidR="001E676B" w:rsidRPr="001E676B" w:rsidRDefault="001E676B" w:rsidP="001E676B">
      <w:r w:rsidRPr="001E676B">
        <w:lastRenderedPageBreak/>
        <w:t>For example, Clingman noted, you could say, “I really want to get into a company where I can contribute to a long-term project and the long-term vision of the company. I know there’s been a lot of uncertainty with funding in this climate. I’d like to dig into where the company is in their fundraising rounds and what the foreseeable runway is. I realize that we often can’t predict that out very far, but what are the plans for fundraising in an ideal world?”</w:t>
      </w:r>
    </w:p>
    <w:p w14:paraId="13EA0DFD" w14:textId="77777777" w:rsidR="001E676B" w:rsidRPr="001E676B" w:rsidRDefault="001E676B" w:rsidP="001E676B">
      <w:r w:rsidRPr="001E676B">
        <w:t>Clingman said this approach gives the company the opportunity to provide key details, such as having just finished Series B funding, how much runway that funding gives it and the milestones it needs to hit moving forward. You can follow up with other questions if needed.</w:t>
      </w:r>
    </w:p>
    <w:p w14:paraId="15276C6B" w14:textId="77777777" w:rsidR="001E676B" w:rsidRPr="001E676B" w:rsidRDefault="001E676B" w:rsidP="001E676B">
      <w:pPr>
        <w:rPr>
          <w:b/>
          <w:bCs/>
        </w:rPr>
      </w:pPr>
      <w:r w:rsidRPr="001E676B">
        <w:rPr>
          <w:b/>
          <w:bCs/>
        </w:rPr>
        <w:t>Balancing Risk and Employment Needs</w:t>
      </w:r>
    </w:p>
    <w:p w14:paraId="2476FF9E" w14:textId="77777777" w:rsidR="001E676B" w:rsidRPr="001E676B" w:rsidRDefault="001E676B" w:rsidP="001E676B">
      <w:r w:rsidRPr="001E676B">
        <w:t>If your evaluation has you worried about job security at a prospective employer, Clingman noted what you do next depends on whether you’re OK with risk and your personal set of circumstances. If you have other promising job opportunities lined up, you could decline the company’s offer or withdraw your application before you get to the offer stage. However, that may not be your best option.</w:t>
      </w:r>
    </w:p>
    <w:p w14:paraId="04391377" w14:textId="77777777" w:rsidR="001E676B" w:rsidRPr="001E676B" w:rsidRDefault="001E676B" w:rsidP="001E676B">
      <w:r w:rsidRPr="001E676B">
        <w:t xml:space="preserve">“If you need this job and you feel that, ‘Yeah, it could be a risky proposition, but at least I will be employed for some amount of time,’ you could take the job, and you could continue networking your butt off,” Clingman said. “Just continue to be </w:t>
      </w:r>
      <w:r w:rsidRPr="001E676B">
        <w:rPr>
          <w:i/>
          <w:iCs/>
        </w:rPr>
        <w:t>almost</w:t>
      </w:r>
      <w:r w:rsidRPr="001E676B">
        <w:t xml:space="preserve"> in job-seeking mode. I would not advise continuing to job seek. I would advise to stay in networking mode.”</w:t>
      </w:r>
    </w:p>
    <w:p w14:paraId="1CAC5F26" w14:textId="77777777" w:rsidR="001E676B" w:rsidRPr="001E676B" w:rsidRDefault="001E676B" w:rsidP="001E676B">
      <w:r w:rsidRPr="001E676B">
        <w:t>If you take the job and get let go later, Clingman noted you’ll have severance and connections that can help you move forward. She added that if your time with that company is brief, while you might worry about how that will look to prospective employers, recruiters in this climate know people have short stints and understand why.</w:t>
      </w:r>
    </w:p>
    <w:p w14:paraId="1BCB0102" w14:textId="77777777" w:rsidR="001E676B" w:rsidRPr="001E676B" w:rsidRDefault="001E676B" w:rsidP="001E676B">
      <w:r w:rsidRPr="001E676B">
        <w:t>Clingman recommended framing what happened positively. For example, you could say, “I joined this company to have XYZ impact. I loved the mission. Unfortunately, they didn’t get funding for the next round, so there was a layoff, which is why I’m on the market again.”</w:t>
      </w:r>
    </w:p>
    <w:p w14:paraId="55F27926" w14:textId="77777777" w:rsidR="001E676B" w:rsidRPr="001E676B" w:rsidRDefault="001E676B" w:rsidP="001E676B">
      <w:pPr>
        <w:rPr>
          <w:b/>
          <w:bCs/>
        </w:rPr>
      </w:pPr>
      <w:r w:rsidRPr="001E676B">
        <w:rPr>
          <w:b/>
          <w:bCs/>
        </w:rPr>
        <w:t>Evaluating and Building Job Security at Current Employers</w:t>
      </w:r>
    </w:p>
    <w:p w14:paraId="521E9553" w14:textId="77777777" w:rsidR="001E676B" w:rsidRPr="001E676B" w:rsidRDefault="001E676B" w:rsidP="001E676B">
      <w:r w:rsidRPr="001E676B">
        <w:t>If you’re worried about job security at your current employer, Clingman had a few tips for not only how to evaluate it but also how to build it up so you’re less likely to be let go.</w:t>
      </w:r>
    </w:p>
    <w:p w14:paraId="7A5367EB" w14:textId="77777777" w:rsidR="001E676B" w:rsidRPr="001E676B" w:rsidRDefault="001E676B" w:rsidP="001E676B">
      <w:pPr>
        <w:rPr>
          <w:b/>
          <w:bCs/>
        </w:rPr>
      </w:pPr>
      <w:r w:rsidRPr="001E676B">
        <w:rPr>
          <w:b/>
          <w:bCs/>
        </w:rPr>
        <w:t>1. Check in with your manager to align your goals with company goals</w:t>
      </w:r>
    </w:p>
    <w:p w14:paraId="6CC6893F" w14:textId="77777777" w:rsidR="001E676B" w:rsidRPr="001E676B" w:rsidRDefault="001E676B" w:rsidP="001E676B">
      <w:r w:rsidRPr="001E676B">
        <w:t xml:space="preserve">Clingman recommended checking in regularly with your manager to set and re-evaluate your goals, aligning at least one with the company’s goals. She noted this process will allow </w:t>
      </w:r>
      <w:r w:rsidRPr="001E676B">
        <w:lastRenderedPageBreak/>
        <w:t>you to uncover the organization’s needs at that time—which can reveal the challenges it’s facing. She advised saying something like, “I’d like to set three goals for this coming year. I’d like one of those goals to be directly aligned with making sure the company succeeds. What projects could have a big impact on that?”</w:t>
      </w:r>
    </w:p>
    <w:p w14:paraId="178C1EDD" w14:textId="77777777" w:rsidR="001E676B" w:rsidRPr="001E676B" w:rsidRDefault="001E676B" w:rsidP="001E676B">
      <w:r w:rsidRPr="001E676B">
        <w:t>If significant company events pop up that could affect your goals, Clingman recommended touching base with your manager to ensure the goals are still on target. For example, if the organization is starting a funding round, you could ask if there are higher-impact projects you should prioritize to support a successful round. Getting on projects like those can help insulate you from risk, Clingman said.</w:t>
      </w:r>
    </w:p>
    <w:p w14:paraId="7588CA31" w14:textId="77777777" w:rsidR="001E676B" w:rsidRPr="001E676B" w:rsidRDefault="001E676B" w:rsidP="001E676B">
      <w:pPr>
        <w:rPr>
          <w:b/>
          <w:bCs/>
        </w:rPr>
      </w:pPr>
      <w:r w:rsidRPr="001E676B">
        <w:rPr>
          <w:b/>
          <w:bCs/>
        </w:rPr>
        <w:t>2. Focus on skill development</w:t>
      </w:r>
    </w:p>
    <w:p w14:paraId="1BC1A5B3" w14:textId="77777777" w:rsidR="001E676B" w:rsidRPr="001E676B" w:rsidRDefault="001E676B" w:rsidP="001E676B">
      <w:hyperlink r:id="rId8" w:tgtFrame="_blank" w:history="1">
        <w:r w:rsidRPr="001E676B">
          <w:rPr>
            <w:rStyle w:val="Hyperlink"/>
          </w:rPr>
          <w:t>Skill development</w:t>
        </w:r>
      </w:hyperlink>
      <w:r w:rsidRPr="001E676B">
        <w:t xml:space="preserve"> can help you achieve your goals, supporting the company’s goals as well. Clingman noted that manager support can play a role in that development.</w:t>
      </w:r>
    </w:p>
    <w:p w14:paraId="6EFE8D14" w14:textId="77777777" w:rsidR="001E676B" w:rsidRPr="001E676B" w:rsidRDefault="001E676B" w:rsidP="001E676B">
      <w:r w:rsidRPr="001E676B">
        <w:t>“When you’ve set a goal, a clear goal for growth, and your manager is on board with helping you grow, they’re often going to get you into a program, a training, a certification, whatever it is that will help you to accomplish that goal,” she said.</w:t>
      </w:r>
    </w:p>
    <w:p w14:paraId="36773C4A" w14:textId="77777777" w:rsidR="001E676B" w:rsidRPr="001E676B" w:rsidRDefault="001E676B" w:rsidP="001E676B">
      <w:pPr>
        <w:rPr>
          <w:b/>
          <w:bCs/>
        </w:rPr>
      </w:pPr>
      <w:r w:rsidRPr="001E676B">
        <w:rPr>
          <w:b/>
          <w:bCs/>
        </w:rPr>
        <w:t>3. Talk to your manager if the internal rumor mill is an issue</w:t>
      </w:r>
    </w:p>
    <w:p w14:paraId="1750BED3" w14:textId="77777777" w:rsidR="001E676B" w:rsidRPr="001E676B" w:rsidRDefault="001E676B" w:rsidP="001E676B">
      <w:r w:rsidRPr="001E676B">
        <w:t>As Clingman noted, the internal rumor mill at companies, whether right, wrong or indifferent, affects many people’s perceptions of the business. If you’re hearing concerning rumors, she recommended talking to your manager about them without identifying where they started.</w:t>
      </w:r>
    </w:p>
    <w:p w14:paraId="0FB55343" w14:textId="77777777" w:rsidR="001E676B" w:rsidRPr="001E676B" w:rsidRDefault="001E676B" w:rsidP="001E676B">
      <w:r w:rsidRPr="001E676B">
        <w:t>Clingman recommended saying, for example, “There’s a general feeling that things are a bit unstable. I want to make sure I’m doing my part to help this company succeed.” She noted that this kind of statement could springboard a conversation with your manager about what’s really happening at the organization.</w:t>
      </w:r>
    </w:p>
    <w:p w14:paraId="3A47E411" w14:textId="77777777" w:rsidR="001E676B" w:rsidRPr="001E676B" w:rsidRDefault="001E676B" w:rsidP="001E676B">
      <w:pPr>
        <w:rPr>
          <w:b/>
          <w:bCs/>
        </w:rPr>
      </w:pPr>
      <w:r w:rsidRPr="001E676B">
        <w:rPr>
          <w:b/>
          <w:bCs/>
        </w:rPr>
        <w:t>Next Steps When Your Job Security Is at Risk</w:t>
      </w:r>
    </w:p>
    <w:p w14:paraId="730538E3" w14:textId="77777777" w:rsidR="001E676B" w:rsidRPr="001E676B" w:rsidRDefault="001E676B" w:rsidP="001E676B">
      <w:r w:rsidRPr="001E676B">
        <w:t xml:space="preserve">If you’re still worried about your job security even after talking to your manager, Clingman recommended taking two key steps. The first is to </w:t>
      </w:r>
      <w:hyperlink r:id="rId9" w:tgtFrame="_blank" w:history="1">
        <w:r w:rsidRPr="001E676B">
          <w:rPr>
            <w:rStyle w:val="Hyperlink"/>
          </w:rPr>
          <w:t>update your resume</w:t>
        </w:r>
      </w:hyperlink>
      <w:r w:rsidRPr="001E676B">
        <w:t>, which you can use during your job search if you decide—or later need—to look for other employment. Clingman advised reviewing projects you’ve worked on and the impact you’ve had while you still have access to company data.</w:t>
      </w:r>
    </w:p>
    <w:p w14:paraId="2A645F11" w14:textId="77777777" w:rsidR="001E676B" w:rsidRPr="001E676B" w:rsidRDefault="001E676B" w:rsidP="001E676B">
      <w:r w:rsidRPr="001E676B">
        <w:t xml:space="preserve">The second step is to network, as </w:t>
      </w:r>
      <w:hyperlink r:id="rId10" w:tgtFrame="_blank" w:history="1">
        <w:r w:rsidRPr="001E676B">
          <w:rPr>
            <w:rStyle w:val="Hyperlink"/>
          </w:rPr>
          <w:t>networking</w:t>
        </w:r>
      </w:hyperlink>
      <w:r w:rsidRPr="001E676B">
        <w:t xml:space="preserve"> can help you find your next job. Clingman highlighted the value of building good relationships with company colleagues.</w:t>
      </w:r>
    </w:p>
    <w:p w14:paraId="679FD9BA" w14:textId="77777777" w:rsidR="001E676B" w:rsidRPr="001E676B" w:rsidRDefault="001E676B" w:rsidP="001E676B">
      <w:r w:rsidRPr="001E676B">
        <w:lastRenderedPageBreak/>
        <w:t>“One thing that I’ve seen pretty often when there is a layoff is that somebody will get hired, and then they will take a whole bunch of people with them,” she said. “So, that’s a little hidden tool. A little hack.”</w:t>
      </w:r>
    </w:p>
    <w:p w14:paraId="7A70AA81" w14:textId="77777777" w:rsidR="001E676B" w:rsidRPr="001E676B" w:rsidRDefault="001E676B" w:rsidP="001E676B">
      <w:r w:rsidRPr="001E676B">
        <w:t>Clingman also emphasized the importance of networking outside your company. For example, you could join a professional group and take a chair position that doesn’t necessarily require a lot of time but provides valuable visibility and connections. This kind of external networking could get you your next position or a position in the future, Clingman noted.</w:t>
      </w:r>
    </w:p>
    <w:p w14:paraId="4F4A1352" w14:textId="77777777" w:rsidR="001E676B" w:rsidRPr="001E676B" w:rsidRDefault="001E676B" w:rsidP="001E676B">
      <w:r w:rsidRPr="001E676B">
        <w:t>“You just don’t know when that’s going to pay dividends, but it will,” she said.</w:t>
      </w:r>
    </w:p>
    <w:p w14:paraId="67D3FF63" w14:textId="77777777" w:rsidR="001E676B" w:rsidRPr="001E676B" w:rsidRDefault="001E676B" w:rsidP="001E676B">
      <w:pPr>
        <w:rPr>
          <w:b/>
          <w:bCs/>
        </w:rPr>
      </w:pPr>
      <w:r w:rsidRPr="001E676B">
        <w:rPr>
          <w:b/>
          <w:bCs/>
        </w:rPr>
        <w:t xml:space="preserve">Career Coach: Boost Your Career </w:t>
      </w:r>
      <w:proofErr w:type="gramStart"/>
      <w:r w:rsidRPr="001E676B">
        <w:rPr>
          <w:b/>
          <w:bCs/>
        </w:rPr>
        <w:t>With</w:t>
      </w:r>
      <w:proofErr w:type="gramEnd"/>
      <w:r w:rsidRPr="001E676B">
        <w:rPr>
          <w:b/>
          <w:bCs/>
        </w:rPr>
        <w:t xml:space="preserve"> This End-of-Year Action Plan</w:t>
      </w:r>
    </w:p>
    <w:p w14:paraId="4AF9678F" w14:textId="77777777" w:rsidR="001E676B" w:rsidRPr="001E676B" w:rsidRDefault="001E676B" w:rsidP="001E676B">
      <w:pPr>
        <w:rPr>
          <w:b/>
          <w:bCs/>
        </w:rPr>
      </w:pPr>
      <w:r w:rsidRPr="001E676B">
        <w:rPr>
          <w:b/>
          <w:bCs/>
        </w:rPr>
        <w:t xml:space="preserve">Career Coach: Boost Your Career </w:t>
      </w:r>
      <w:proofErr w:type="gramStart"/>
      <w:r w:rsidRPr="001E676B">
        <w:rPr>
          <w:b/>
          <w:bCs/>
        </w:rPr>
        <w:t>With</w:t>
      </w:r>
      <w:proofErr w:type="gramEnd"/>
      <w:r w:rsidRPr="001E676B">
        <w:rPr>
          <w:b/>
          <w:bCs/>
        </w:rPr>
        <w:t xml:space="preserve"> This End-of-Year Action Plan</w:t>
      </w:r>
    </w:p>
    <w:p w14:paraId="5D06B6AF" w14:textId="77777777" w:rsidR="001E676B" w:rsidRPr="001E676B" w:rsidRDefault="001E676B" w:rsidP="001E676B">
      <w:r w:rsidRPr="001E676B">
        <w:t xml:space="preserve">December 12, </w:t>
      </w:r>
      <w:proofErr w:type="gramStart"/>
      <w:r w:rsidRPr="001E676B">
        <w:t>2024</w:t>
      </w:r>
      <w:proofErr w:type="gramEnd"/>
      <w:r w:rsidRPr="001E676B">
        <w:t xml:space="preserve"> | 5 min read | </w:t>
      </w:r>
      <w:hyperlink r:id="rId11" w:tgtFrame="_blank" w:history="1">
        <w:r w:rsidRPr="001E676B">
          <w:rPr>
            <w:rStyle w:val="Hyperlink"/>
          </w:rPr>
          <w:t>Carina Clingman</w:t>
        </w:r>
      </w:hyperlink>
    </w:p>
    <w:p w14:paraId="659B3A54" w14:textId="77777777" w:rsidR="001E676B" w:rsidRPr="001E676B" w:rsidRDefault="001E676B" w:rsidP="001E676B">
      <w:pPr>
        <w:numPr>
          <w:ilvl w:val="0"/>
          <w:numId w:val="2"/>
        </w:numPr>
      </w:pPr>
      <w:r w:rsidRPr="001E676B">
        <w:t>https://www.biospace.com/career-advice/career-coach-boost-your-career-with-this-end-of-year-action-plan</w:t>
      </w:r>
    </w:p>
    <w:p w14:paraId="0F1991CB" w14:textId="77777777" w:rsidR="001E676B" w:rsidRPr="001E676B" w:rsidRDefault="001E676B" w:rsidP="001E676B">
      <w:r w:rsidRPr="001E676B">
        <w:t xml:space="preserve">Woman starts end-of-year action plan/ iStock, </w:t>
      </w:r>
      <w:hyperlink r:id="rId12" w:tgtFrame="_blank" w:history="1">
        <w:proofErr w:type="spellStart"/>
        <w:r w:rsidRPr="001E676B">
          <w:rPr>
            <w:rStyle w:val="Hyperlink"/>
          </w:rPr>
          <w:t>wenich-mit</w:t>
        </w:r>
        <w:proofErr w:type="spellEnd"/>
      </w:hyperlink>
    </w:p>
    <w:p w14:paraId="62FAD416" w14:textId="77777777" w:rsidR="001E676B" w:rsidRPr="001E676B" w:rsidRDefault="001E676B" w:rsidP="001E676B">
      <w:pPr>
        <w:rPr>
          <w:b/>
          <w:bCs/>
        </w:rPr>
      </w:pPr>
      <w:r w:rsidRPr="001E676B">
        <w:rPr>
          <w:b/>
          <w:bCs/>
        </w:rPr>
        <w:t>Learn how to leverage your end-of-year downtime to document achievements, update your professional presence and prepare for a successful 2025.</w:t>
      </w:r>
    </w:p>
    <w:p w14:paraId="4BA74ACD" w14:textId="77777777" w:rsidR="001E676B" w:rsidRPr="001E676B" w:rsidRDefault="001E676B" w:rsidP="001E676B">
      <w:r w:rsidRPr="001E676B">
        <w:rPr>
          <w:i/>
          <w:iCs/>
        </w:rPr>
        <w:t>Welcome to Career Coach, a column for job seekers and employees navigating the ins and outs of finding, landing and succeeding in jobs in the biotech industry. Each month, Carina Clingman, founder of The Collaboratory Career Hub and host of the “Biotech Career Coach” podcast, answers questions from the community. You can email her questions at</w:t>
      </w:r>
      <w:r w:rsidRPr="001E676B">
        <w:t xml:space="preserve"> </w:t>
      </w:r>
      <w:hyperlink r:id="rId13" w:tgtFrame="_blank" w:history="1">
        <w:r w:rsidRPr="001E676B">
          <w:rPr>
            <w:rStyle w:val="Hyperlink"/>
            <w:i/>
            <w:iCs/>
          </w:rPr>
          <w:t>hello@collaboratorycareerhub.com</w:t>
        </w:r>
      </w:hyperlink>
      <w:r w:rsidRPr="001E676B">
        <w:rPr>
          <w:i/>
          <w:iCs/>
        </w:rPr>
        <w:t>.</w:t>
      </w:r>
    </w:p>
    <w:p w14:paraId="6BED6925" w14:textId="77777777" w:rsidR="001E676B" w:rsidRPr="001E676B" w:rsidRDefault="001E676B" w:rsidP="001E676B">
      <w:r w:rsidRPr="001E676B">
        <w:rPr>
          <w:i/>
          <w:iCs/>
        </w:rPr>
        <w:t>In this column, we’ll explore three strategic activities for the end of the year: taking stock of your 2024 achievements, refreshing your professional presence with metrics-driven updates and exploring productivity-enhancing tools. Plus, we’ll introduce a bonus journaling exercise to jump-start your 2025 planning.</w:t>
      </w:r>
    </w:p>
    <w:p w14:paraId="0DE7A602" w14:textId="77777777" w:rsidR="001E676B" w:rsidRPr="001E676B" w:rsidRDefault="001E676B" w:rsidP="001E676B">
      <w:r w:rsidRPr="001E676B">
        <w:t xml:space="preserve">As the year draws to a close, many of us look forward to some well-deserved holiday downtime. Whether your company closes for a </w:t>
      </w:r>
      <w:proofErr w:type="gramStart"/>
      <w:r w:rsidRPr="001E676B">
        <w:t>week</w:t>
      </w:r>
      <w:proofErr w:type="gramEnd"/>
      <w:r w:rsidRPr="001E676B">
        <w:t xml:space="preserve"> or the pace eases up while many folks are on vacation, things seem to slow down this time of year. While mental rest is essential for our overall well-being, a bit of strategic thinking and goal setting can help us maintain momentum and position ourselves for career growth in the new year. Let’s explore three engaging and impactful activities that will set you up for success in 2025, whether you’re seeking a new role or advancing in your current position.</w:t>
      </w:r>
    </w:p>
    <w:p w14:paraId="0AD84E0E" w14:textId="77777777" w:rsidR="001E676B" w:rsidRPr="001E676B" w:rsidRDefault="001E676B" w:rsidP="001E676B">
      <w:pPr>
        <w:rPr>
          <w:b/>
          <w:bCs/>
        </w:rPr>
      </w:pPr>
      <w:r w:rsidRPr="001E676B">
        <w:rPr>
          <w:b/>
          <w:bCs/>
        </w:rPr>
        <w:lastRenderedPageBreak/>
        <w:t>Activity No. 1: Take Stock of Your 2024 Achievements</w:t>
      </w:r>
    </w:p>
    <w:p w14:paraId="273732D3" w14:textId="77777777" w:rsidR="001E676B" w:rsidRPr="001E676B" w:rsidRDefault="001E676B" w:rsidP="001E676B">
      <w:r w:rsidRPr="001E676B">
        <w:t>Start with a detailed journaling and inventory exercise to document your accomplishments in 2024. Begin by considering significant contributions. Did you play a pivotal role in advancing a specific project? Was your work instrumental in securing an investigational new drug (IND) filing or reaching a significant funding milestone? Take the time to create a comprehensive list that encapsulates substantial accomplishments and smaller wins, as they all contribute to your overall success.</w:t>
      </w:r>
    </w:p>
    <w:p w14:paraId="0BA583ED" w14:textId="77777777" w:rsidR="001E676B" w:rsidRPr="001E676B" w:rsidRDefault="001E676B" w:rsidP="001E676B">
      <w:r w:rsidRPr="001E676B">
        <w:t>As you compile your list, remember to highlight less obvious achievements as well. Perhaps you improved stakeholder communications, facilitated smoother team collaborations or identified cost-saving opportunities that benefited your organization. Depending on how visible your role is, you might need to highlight the quiet, behind-the-scenes contributions that keep the company moving forward.</w:t>
      </w:r>
    </w:p>
    <w:p w14:paraId="67C2C235" w14:textId="77777777" w:rsidR="001E676B" w:rsidRPr="001E676B" w:rsidRDefault="001E676B" w:rsidP="001E676B">
      <w:r w:rsidRPr="001E676B">
        <w:t>For every accomplishment you identify, note both the technical and soft skills employed. For example, your contribution to that IND filing might showcase technical abilities such as assay development, regulatory documentation and data analysis alongside soft skills like communication, strategic thinking and problem solving. Consider the context of each achievement—what challenges did you navigate, and what strategies did you employ to overcome those challenges?</w:t>
      </w:r>
    </w:p>
    <w:p w14:paraId="35A1646A" w14:textId="77777777" w:rsidR="001E676B" w:rsidRPr="001E676B" w:rsidRDefault="001E676B" w:rsidP="001E676B">
      <w:r w:rsidRPr="001E676B">
        <w:t>This self-reflection will boost your confidence, help you recognize patterns in your skillset and identify areas for future growth and development. As you reflect, think about how each accomplishment aligns with your professional goals and your career growth. And don’t forget to celebrate your journey, acknowledging both how far you’ve come and how much you’ve yet to learn.</w:t>
      </w:r>
    </w:p>
    <w:p w14:paraId="0B960556" w14:textId="77777777" w:rsidR="001E676B" w:rsidRPr="001E676B" w:rsidRDefault="001E676B" w:rsidP="001E676B">
      <w:pPr>
        <w:rPr>
          <w:b/>
          <w:bCs/>
        </w:rPr>
      </w:pPr>
      <w:r w:rsidRPr="001E676B">
        <w:rPr>
          <w:b/>
          <w:bCs/>
        </w:rPr>
        <w:t>Activity No. 2: Refresh Your Professional Presence</w:t>
      </w:r>
    </w:p>
    <w:p w14:paraId="15576B05" w14:textId="77777777" w:rsidR="001E676B" w:rsidRPr="001E676B" w:rsidRDefault="001E676B" w:rsidP="001E676B">
      <w:r w:rsidRPr="001E676B">
        <w:t>Transforming your professional achievements into fresh updates for your LinkedIn profile and resume is a practical way to use the results from activity No. 1 to advance your career. Start by creating impactful bullet points that summarize your accomplishments. Begin each bullet with a strong action verb to grab attention and confidently convey your achievements.</w:t>
      </w:r>
    </w:p>
    <w:p w14:paraId="55B149D3" w14:textId="77777777" w:rsidR="001E676B" w:rsidRPr="001E676B" w:rsidRDefault="001E676B" w:rsidP="001E676B">
      <w:r w:rsidRPr="001E676B">
        <w:t>For example, if you’re an assay development scientist, consider highlighting your contributions like this:</w:t>
      </w:r>
    </w:p>
    <w:p w14:paraId="0D6A0789" w14:textId="77777777" w:rsidR="001E676B" w:rsidRPr="001E676B" w:rsidRDefault="001E676B" w:rsidP="001E676B">
      <w:pPr>
        <w:numPr>
          <w:ilvl w:val="0"/>
          <w:numId w:val="3"/>
        </w:numPr>
      </w:pPr>
      <w:r w:rsidRPr="001E676B">
        <w:t>Developed, validated and optimized 7 cell-based assays crucial to a successful IND filing.</w:t>
      </w:r>
    </w:p>
    <w:p w14:paraId="37AFCB1E" w14:textId="77777777" w:rsidR="001E676B" w:rsidRPr="001E676B" w:rsidRDefault="001E676B" w:rsidP="001E676B">
      <w:r w:rsidRPr="001E676B">
        <w:lastRenderedPageBreak/>
        <w:t>This statement clearly outlines your role in a significant process and demonstrates the value you bring to the table. Metrics and specific outcomes enhance the effectiveness of your descriptions, providing tangible evidence of your impact.</w:t>
      </w:r>
    </w:p>
    <w:p w14:paraId="6E100826" w14:textId="77777777" w:rsidR="001E676B" w:rsidRPr="001E676B" w:rsidRDefault="001E676B" w:rsidP="001E676B">
      <w:r w:rsidRPr="001E676B">
        <w:t xml:space="preserve">In addition to creating bullet points for your LinkedIn profile and resume, take the time to refresh your LinkedIn headline and “About” section (see </w:t>
      </w:r>
      <w:hyperlink r:id="rId14" w:tgtFrame="_blank" w:history="1">
        <w:r w:rsidRPr="001E676B">
          <w:rPr>
            <w:rStyle w:val="Hyperlink"/>
          </w:rPr>
          <w:t>November’s column</w:t>
        </w:r>
      </w:hyperlink>
      <w:r w:rsidRPr="001E676B">
        <w:t xml:space="preserve"> for a detailed guide). These areas are prime real estate for summarizing your professional brand. Use them to reflect on your recent accomplishments and showcase your growth. Don’t shy away from sharing noteworthy projects or new experiences that illustrate your evolution.</w:t>
      </w:r>
    </w:p>
    <w:p w14:paraId="78159A3B" w14:textId="77777777" w:rsidR="001E676B" w:rsidRPr="001E676B" w:rsidRDefault="001E676B" w:rsidP="001E676B">
      <w:r w:rsidRPr="001E676B">
        <w:t>Even if you’re not on the job market, periodic LinkedIn refreshes will keep your profile in “active” mode. This means that your profile will appear more often in LinkedIn Recruiter searches, which might mean more inbound opportunities. In our industry, this is never a bad thing.</w:t>
      </w:r>
    </w:p>
    <w:p w14:paraId="6FCAB028" w14:textId="77777777" w:rsidR="001E676B" w:rsidRPr="001E676B" w:rsidRDefault="001E676B" w:rsidP="001E676B">
      <w:pPr>
        <w:rPr>
          <w:b/>
          <w:bCs/>
        </w:rPr>
      </w:pPr>
      <w:r w:rsidRPr="001E676B">
        <w:rPr>
          <w:b/>
          <w:bCs/>
        </w:rPr>
        <w:t>Activity No. 3: Explore New Tools for Efficiency</w:t>
      </w:r>
    </w:p>
    <w:p w14:paraId="4DD4EFEF" w14:textId="77777777" w:rsidR="001E676B" w:rsidRPr="001E676B" w:rsidRDefault="001E676B" w:rsidP="001E676B">
      <w:r w:rsidRPr="001E676B">
        <w:t>While rest and relaxation are undeniably important, the holiday downtime might be a nice opportunity to explore new technologies. If you do get to take a break from your daily routine, consider dedicating some time to researching or experimenting with some of the AI tools and automation platforms you’ve heard about. Who knows, you might improve, simplify or even outsource how you manage tasks and projects in the future.</w:t>
      </w:r>
    </w:p>
    <w:p w14:paraId="7D0571F9" w14:textId="77777777" w:rsidR="001E676B" w:rsidRPr="001E676B" w:rsidRDefault="001E676B" w:rsidP="001E676B">
      <w:r w:rsidRPr="001E676B">
        <w:t>Imagine if you could identify ways to save one hour per day using automation or a new tool. That would be an extra five hours each week (or 6 1/2 weeks over a year) to reinvest in personal and professional growth opportunities. Consider what you could accomplish with that extra time!</w:t>
      </w:r>
    </w:p>
    <w:p w14:paraId="54F2489B" w14:textId="77777777" w:rsidR="001E676B" w:rsidRPr="001E676B" w:rsidRDefault="001E676B" w:rsidP="001E676B">
      <w:r w:rsidRPr="001E676B">
        <w:t>That said, it’s best to cautiously approach integrating new tools. Before implementing automation solutions or AI-assisted applications at work, take the time to understand and comply with your company’s information security policies. Most mainstream tools use enterprise-level encryption, but it’s always a good idea to check with IT first.</w:t>
      </w:r>
    </w:p>
    <w:p w14:paraId="6DD8328E" w14:textId="77777777" w:rsidR="001E676B" w:rsidRPr="001E676B" w:rsidRDefault="001E676B" w:rsidP="001E676B">
      <w:r w:rsidRPr="001E676B">
        <w:t xml:space="preserve">Technology is moving at breakneck speed right now, so it’s hard to keep up with all the advancements. Here’s my strategy: I enjoy the “Next Wave” podcast to keep my finger on the pulse of AI tools. I also dedicate a few hours each week to making something in my work tech stack more efficient. I currently have 37 automated processes and workflows across my businesses using no-code tools like </w:t>
      </w:r>
      <w:hyperlink r:id="rId15" w:tgtFrame="_blank" w:history="1">
        <w:r w:rsidRPr="001E676B">
          <w:rPr>
            <w:rStyle w:val="Hyperlink"/>
          </w:rPr>
          <w:t>Make</w:t>
        </w:r>
      </w:hyperlink>
      <w:r w:rsidRPr="001E676B">
        <w:t xml:space="preserve"> and </w:t>
      </w:r>
      <w:hyperlink r:id="rId16" w:tgtFrame="_blank" w:history="1">
        <w:r w:rsidRPr="001E676B">
          <w:rPr>
            <w:rStyle w:val="Hyperlink"/>
          </w:rPr>
          <w:t>Zapier</w:t>
        </w:r>
      </w:hyperlink>
      <w:r w:rsidRPr="001E676B">
        <w:t>.</w:t>
      </w:r>
    </w:p>
    <w:p w14:paraId="1A186008" w14:textId="77777777" w:rsidR="001E676B" w:rsidRPr="001E676B" w:rsidRDefault="001E676B" w:rsidP="001E676B">
      <w:pPr>
        <w:rPr>
          <w:b/>
          <w:bCs/>
        </w:rPr>
      </w:pPr>
      <w:r w:rsidRPr="001E676B">
        <w:rPr>
          <w:b/>
          <w:bCs/>
        </w:rPr>
        <w:t>Bonus Activity: A Vision for 2025</w:t>
      </w:r>
    </w:p>
    <w:p w14:paraId="3428E2DB" w14:textId="77777777" w:rsidR="001E676B" w:rsidRPr="001E676B" w:rsidRDefault="001E676B" w:rsidP="001E676B">
      <w:r w:rsidRPr="001E676B">
        <w:t xml:space="preserve">Here’s a powerful exercise to kick-start </w:t>
      </w:r>
      <w:proofErr w:type="gramStart"/>
      <w:r w:rsidRPr="001E676B">
        <w:t>your</w:t>
      </w:r>
      <w:proofErr w:type="gramEnd"/>
      <w:r w:rsidRPr="001E676B">
        <w:t xml:space="preserve"> planning for the new year: Write a letter to your future self—dated Dec. 31, 2025—congratulating yourself on your achievements. Be </w:t>
      </w:r>
      <w:r w:rsidRPr="001E676B">
        <w:lastRenderedPageBreak/>
        <w:t>specific. Are you celebrating a promotion? A career change? A cross-country move? Writing about your aspirations as if they’ve already happened creates powerful momentum toward your goals.</w:t>
      </w:r>
    </w:p>
    <w:p w14:paraId="1F93BE22" w14:textId="77777777" w:rsidR="001E676B" w:rsidRPr="001E676B" w:rsidRDefault="001E676B" w:rsidP="001E676B">
      <w:r w:rsidRPr="001E676B">
        <w:t>Next month, we’ll explore a structured goal-setting process, breaking these aspirations into measurable, achievable steps. For now, let your imagination soar as you envision your future success.</w:t>
      </w:r>
    </w:p>
    <w:p w14:paraId="01F1D846" w14:textId="77777777" w:rsidR="001E676B" w:rsidRPr="001E676B" w:rsidRDefault="001E676B" w:rsidP="001E676B">
      <w:r w:rsidRPr="001E676B">
        <w:t>As I wrap up another year of career coaching, I’m grateful for this opportunity to share insights and strategies with you. Here’s to a restful holiday season and an inspiring 2025. See you in the new year!</w:t>
      </w:r>
    </w:p>
    <w:p w14:paraId="3602B891" w14:textId="77777777" w:rsidR="001E676B" w:rsidRPr="001E676B" w:rsidRDefault="001E676B" w:rsidP="001E676B">
      <w:pPr>
        <w:rPr>
          <w:b/>
          <w:bCs/>
        </w:rPr>
      </w:pPr>
      <w:r w:rsidRPr="001E676B">
        <w:rPr>
          <w:b/>
          <w:bCs/>
        </w:rPr>
        <w:t>Leadership Lab: 10 Ways Executives Can Stay Visible, Valuable Between Jobs</w:t>
      </w:r>
    </w:p>
    <w:p w14:paraId="216F62EE" w14:textId="77777777" w:rsidR="001E676B" w:rsidRPr="001E676B" w:rsidRDefault="001E676B" w:rsidP="001E676B">
      <w:pPr>
        <w:rPr>
          <w:b/>
          <w:bCs/>
        </w:rPr>
      </w:pPr>
      <w:r w:rsidRPr="001E676B">
        <w:rPr>
          <w:b/>
          <w:bCs/>
        </w:rPr>
        <w:t>Leadership Lab: 10 Ways Executives Can Stay Visible, Valuable Between Jobs</w:t>
      </w:r>
    </w:p>
    <w:p w14:paraId="4932FD2E" w14:textId="77777777" w:rsidR="001E676B" w:rsidRPr="001E676B" w:rsidRDefault="001E676B" w:rsidP="001E676B">
      <w:r w:rsidRPr="001E676B">
        <w:t xml:space="preserve">October 22, </w:t>
      </w:r>
      <w:proofErr w:type="gramStart"/>
      <w:r w:rsidRPr="001E676B">
        <w:t>2024</w:t>
      </w:r>
      <w:proofErr w:type="gramEnd"/>
      <w:r w:rsidRPr="001E676B">
        <w:t xml:space="preserve"> | 5 min read | </w:t>
      </w:r>
      <w:hyperlink r:id="rId17" w:tgtFrame="_blank" w:history="1">
        <w:r w:rsidRPr="001E676B">
          <w:rPr>
            <w:rStyle w:val="Hyperlink"/>
          </w:rPr>
          <w:t xml:space="preserve">Michael </w:t>
        </w:r>
        <w:proofErr w:type="spellStart"/>
        <w:r w:rsidRPr="001E676B">
          <w:rPr>
            <w:rStyle w:val="Hyperlink"/>
          </w:rPr>
          <w:t>Pietrack</w:t>
        </w:r>
        <w:proofErr w:type="spellEnd"/>
      </w:hyperlink>
    </w:p>
    <w:p w14:paraId="4427BACE" w14:textId="77777777" w:rsidR="001E676B" w:rsidRPr="001E676B" w:rsidRDefault="001E676B" w:rsidP="001E676B">
      <w:pPr>
        <w:numPr>
          <w:ilvl w:val="0"/>
          <w:numId w:val="4"/>
        </w:numPr>
      </w:pPr>
      <w:r w:rsidRPr="001E676B">
        <w:t>https://www.biospace.com/career-advice/leadership-lab-10-ways-executives-can-stay-visible-valuable-between-jobs</w:t>
      </w:r>
    </w:p>
    <w:p w14:paraId="43365CA8" w14:textId="77777777" w:rsidR="001E676B" w:rsidRPr="001E676B" w:rsidRDefault="001E676B" w:rsidP="001E676B">
      <w:r w:rsidRPr="001E676B">
        <w:t xml:space="preserve">Executive stays visible while between jobs/ iStock, </w:t>
      </w:r>
      <w:hyperlink r:id="rId18" w:tgtFrame="_blank" w:history="1">
        <w:proofErr w:type="spellStart"/>
        <w:r w:rsidRPr="001E676B">
          <w:rPr>
            <w:rStyle w:val="Hyperlink"/>
          </w:rPr>
          <w:t>elenabs</w:t>
        </w:r>
        <w:proofErr w:type="spellEnd"/>
      </w:hyperlink>
    </w:p>
    <w:p w14:paraId="178D817C" w14:textId="77777777" w:rsidR="001E676B" w:rsidRPr="001E676B" w:rsidRDefault="001E676B" w:rsidP="001E676B">
      <w:pPr>
        <w:rPr>
          <w:b/>
          <w:bCs/>
        </w:rPr>
      </w:pPr>
      <w:r w:rsidRPr="001E676B">
        <w:rPr>
          <w:b/>
          <w:bCs/>
        </w:rPr>
        <w:t>For biopharma executives who are between roles, navigating the transitionary time can be challenging. However, they can remain visible and valuable so they’re ready to seize their next big opportunity.</w:t>
      </w:r>
    </w:p>
    <w:p w14:paraId="2AAD2D77" w14:textId="77777777" w:rsidR="001E676B" w:rsidRPr="001E676B" w:rsidRDefault="001E676B" w:rsidP="001E676B">
      <w:r w:rsidRPr="001E676B">
        <w:rPr>
          <w:i/>
          <w:iCs/>
        </w:rPr>
        <w:t xml:space="preserve">Welcome to Leadership Lab, a column dedicated to biopharma executives aiming to enhance their leadership skills and advance their careers. Every other month, Michael </w:t>
      </w:r>
      <w:proofErr w:type="spellStart"/>
      <w:r w:rsidRPr="001E676B">
        <w:rPr>
          <w:i/>
          <w:iCs/>
        </w:rPr>
        <w:t>Pietrack</w:t>
      </w:r>
      <w:proofErr w:type="spellEnd"/>
      <w:r w:rsidRPr="001E676B">
        <w:rPr>
          <w:i/>
          <w:iCs/>
        </w:rPr>
        <w:t xml:space="preserve">, the practice lead for Kaye/Bassman’s pharma and biotech recruiting team and host of “The </w:t>
      </w:r>
      <w:proofErr w:type="spellStart"/>
      <w:r w:rsidRPr="001E676B">
        <w:rPr>
          <w:i/>
          <w:iCs/>
        </w:rPr>
        <w:t>Pharmaverse</w:t>
      </w:r>
      <w:proofErr w:type="spellEnd"/>
      <w:r w:rsidRPr="001E676B">
        <w:rPr>
          <w:i/>
          <w:iCs/>
        </w:rPr>
        <w:t xml:space="preserve"> Podcast,” shares a valuable leadership insight.</w:t>
      </w:r>
    </w:p>
    <w:p w14:paraId="50B609A4" w14:textId="77777777" w:rsidR="001E676B" w:rsidRPr="001E676B" w:rsidRDefault="001E676B" w:rsidP="001E676B">
      <w:r w:rsidRPr="001E676B">
        <w:rPr>
          <w:i/>
          <w:iCs/>
        </w:rPr>
        <w:t>In this column, we’ll explore 10 activities tailored for you to remain visible and valuable while between roles.</w:t>
      </w:r>
    </w:p>
    <w:p w14:paraId="729CC97E" w14:textId="77777777" w:rsidR="001E676B" w:rsidRPr="001E676B" w:rsidRDefault="001E676B" w:rsidP="001E676B">
      <w:r w:rsidRPr="001E676B">
        <w:t>For biopharma executives who are between jobs, navigating the transitionary time can be particularly challenging given the sector’s rapid pace of innovation and evolving landscape. However, this in-between time can also serve as a strategic opportunity for growth, networking and even reinvention.</w:t>
      </w:r>
    </w:p>
    <w:p w14:paraId="03EADCB7" w14:textId="77777777" w:rsidR="001E676B" w:rsidRPr="001E676B" w:rsidRDefault="001E676B" w:rsidP="001E676B">
      <w:r w:rsidRPr="001E676B">
        <w:t>Following are 10 ways you can remain visible and valuable while you’re between jobs. By taking these proactive steps now, you’ll ensure you’re prepared to seize the next big opportunity.</w:t>
      </w:r>
    </w:p>
    <w:p w14:paraId="6422085C" w14:textId="77777777" w:rsidR="001E676B" w:rsidRPr="001E676B" w:rsidRDefault="001E676B" w:rsidP="001E676B">
      <w:pPr>
        <w:rPr>
          <w:b/>
          <w:bCs/>
        </w:rPr>
      </w:pPr>
      <w:r w:rsidRPr="001E676B">
        <w:rPr>
          <w:b/>
          <w:bCs/>
        </w:rPr>
        <w:t>1. Expand Your Network</w:t>
      </w:r>
    </w:p>
    <w:p w14:paraId="08A78DE3" w14:textId="77777777" w:rsidR="001E676B" w:rsidRPr="001E676B" w:rsidRDefault="001E676B" w:rsidP="001E676B">
      <w:r w:rsidRPr="001E676B">
        <w:lastRenderedPageBreak/>
        <w:t>Likely, one of the places where you’ll explore job postings is LinkedIn. While hunting and searching there, why not spend some time simply expanding your network? When I’m connecting with people who I don’t know personally, I use this language that may serve you as well: “I see that you and I run in the same circles, and I thought it could be mutually beneficial long term to be connected.”</w:t>
      </w:r>
    </w:p>
    <w:p w14:paraId="1EFAF67D" w14:textId="77777777" w:rsidR="001E676B" w:rsidRPr="001E676B" w:rsidRDefault="001E676B" w:rsidP="001E676B">
      <w:r w:rsidRPr="001E676B">
        <w:t>Make a daily goal to connect with a certain number of people. This will expand your reach when you’re contributing content to your network and while building or establishing your personal brand.</w:t>
      </w:r>
    </w:p>
    <w:p w14:paraId="1CCED5A8" w14:textId="77777777" w:rsidR="001E676B" w:rsidRPr="001E676B" w:rsidRDefault="001E676B" w:rsidP="001E676B">
      <w:pPr>
        <w:rPr>
          <w:b/>
          <w:bCs/>
        </w:rPr>
      </w:pPr>
      <w:r w:rsidRPr="001E676B">
        <w:rPr>
          <w:b/>
          <w:bCs/>
        </w:rPr>
        <w:t>2. Seek Consulting Assignments</w:t>
      </w:r>
    </w:p>
    <w:p w14:paraId="45E74301" w14:textId="77777777" w:rsidR="001E676B" w:rsidRPr="001E676B" w:rsidRDefault="001E676B" w:rsidP="001E676B">
      <w:r w:rsidRPr="001E676B">
        <w:t>As you network with people you know, you’ll eventually inform them that you’re looking for new employment. If they don’t have an opening that would be in line with your career goals, ask them if the company could use any consulting or project-based work. If they don’t have need for that, ask your colleagues if they know of anyone who does. Many executives I know have landed their position because the company was so impressed with their work as consultants.</w:t>
      </w:r>
    </w:p>
    <w:p w14:paraId="54026750" w14:textId="77777777" w:rsidR="001E676B" w:rsidRPr="001E676B" w:rsidRDefault="001E676B" w:rsidP="001E676B">
      <w:pPr>
        <w:rPr>
          <w:b/>
          <w:bCs/>
        </w:rPr>
      </w:pPr>
      <w:r w:rsidRPr="001E676B">
        <w:rPr>
          <w:b/>
          <w:bCs/>
        </w:rPr>
        <w:t>3. Pursue Speaking Engagements</w:t>
      </w:r>
    </w:p>
    <w:p w14:paraId="7B423BC1" w14:textId="77777777" w:rsidR="001E676B" w:rsidRPr="001E676B" w:rsidRDefault="001E676B" w:rsidP="001E676B">
      <w:r w:rsidRPr="001E676B">
        <w:t>When you were busy doing your job, you likely passed on opportunities to speak to a variety of groups or do podcast spots. During this transitionary time, seize the opportunity to get in front of as many people as possible. The right person may be in the audience, and they may be the conduit to your next role.</w:t>
      </w:r>
    </w:p>
    <w:p w14:paraId="36FB5732" w14:textId="77777777" w:rsidR="001E676B" w:rsidRPr="001E676B" w:rsidRDefault="001E676B" w:rsidP="001E676B">
      <w:r w:rsidRPr="001E676B">
        <w:t>Also, make sure to post on various social media sites about these speaking engagements. This will enhance your personal brand and continue to sear it in the minds of your network.</w:t>
      </w:r>
    </w:p>
    <w:p w14:paraId="634CEB35" w14:textId="77777777" w:rsidR="001E676B" w:rsidRPr="001E676B" w:rsidRDefault="001E676B" w:rsidP="001E676B">
      <w:pPr>
        <w:rPr>
          <w:b/>
          <w:bCs/>
        </w:rPr>
      </w:pPr>
      <w:r w:rsidRPr="001E676B">
        <w:rPr>
          <w:b/>
          <w:bCs/>
        </w:rPr>
        <w:t>4. Continue Learning</w:t>
      </w:r>
    </w:p>
    <w:p w14:paraId="18E84C7D" w14:textId="77777777" w:rsidR="001E676B" w:rsidRPr="001E676B" w:rsidRDefault="001E676B" w:rsidP="001E676B">
      <w:r w:rsidRPr="001E676B">
        <w:t>The opportunity to learn about companies and therapies in your space is never better than when you’re between jobs with extra time. Read up about your industry, staying up on new trends and regulatory changes.</w:t>
      </w:r>
    </w:p>
    <w:p w14:paraId="22CB1108" w14:textId="77777777" w:rsidR="001E676B" w:rsidRPr="001E676B" w:rsidRDefault="001E676B" w:rsidP="001E676B">
      <w:r w:rsidRPr="001E676B">
        <w:t>Some executives I work with use this extra time to get an additional certification or finish a secondary degree they put on pause. Continuous learning will only keep you fresh and well-informed, which will play well in interviews.</w:t>
      </w:r>
    </w:p>
    <w:p w14:paraId="63592D88" w14:textId="77777777" w:rsidR="001E676B" w:rsidRPr="001E676B" w:rsidRDefault="001E676B" w:rsidP="001E676B">
      <w:pPr>
        <w:rPr>
          <w:b/>
          <w:bCs/>
        </w:rPr>
      </w:pPr>
      <w:r w:rsidRPr="001E676B">
        <w:rPr>
          <w:b/>
          <w:bCs/>
        </w:rPr>
        <w:t>5. Build Your Personal Brand</w:t>
      </w:r>
    </w:p>
    <w:p w14:paraId="6F349B23" w14:textId="77777777" w:rsidR="001E676B" w:rsidRPr="001E676B" w:rsidRDefault="001E676B" w:rsidP="001E676B">
      <w:r w:rsidRPr="001E676B">
        <w:t xml:space="preserve">A transitionary time is a great chance to build or enhance a personal brand. We recently published a Leadership Lab article all about why and how to build your brand. </w:t>
      </w:r>
      <w:hyperlink r:id="rId19" w:tgtFrame="_blank" w:history="1">
        <w:r w:rsidRPr="001E676B">
          <w:rPr>
            <w:rStyle w:val="Hyperlink"/>
          </w:rPr>
          <w:t>Check it out.</w:t>
        </w:r>
      </w:hyperlink>
    </w:p>
    <w:p w14:paraId="50307AA9" w14:textId="77777777" w:rsidR="001E676B" w:rsidRPr="001E676B" w:rsidRDefault="001E676B" w:rsidP="001E676B">
      <w:pPr>
        <w:rPr>
          <w:b/>
          <w:bCs/>
        </w:rPr>
      </w:pPr>
      <w:r w:rsidRPr="001E676B">
        <w:rPr>
          <w:b/>
          <w:bCs/>
        </w:rPr>
        <w:lastRenderedPageBreak/>
        <w:t>6. Look to Volunteer</w:t>
      </w:r>
    </w:p>
    <w:p w14:paraId="6EDE836D" w14:textId="77777777" w:rsidR="001E676B" w:rsidRPr="001E676B" w:rsidRDefault="001E676B" w:rsidP="001E676B">
      <w:r w:rsidRPr="001E676B">
        <w:t>Volunteer opportunities are great for expanding your network and contributing to your personal brand. If there’s some cause that you’re very passionate about or a therapeutic area that you’re deeply involved in, then be sure to volunteer for related events or projects. For example, if there’s a walk or a run for a cause you care about, participate. If there’s a board seat for a patient advocacy group you find inspiring, fill it.</w:t>
      </w:r>
    </w:p>
    <w:p w14:paraId="6964EB39" w14:textId="77777777" w:rsidR="001E676B" w:rsidRPr="001E676B" w:rsidRDefault="001E676B" w:rsidP="001E676B">
      <w:r w:rsidRPr="001E676B">
        <w:t>Whatever you choose to volunteer for, make sure to post it on social media to attract like-minded people into your network. This will also show your social community that you’re still involved and willing to give back.</w:t>
      </w:r>
    </w:p>
    <w:p w14:paraId="5FA0E902" w14:textId="77777777" w:rsidR="001E676B" w:rsidRPr="001E676B" w:rsidRDefault="001E676B" w:rsidP="001E676B">
      <w:pPr>
        <w:rPr>
          <w:b/>
          <w:bCs/>
        </w:rPr>
      </w:pPr>
      <w:r w:rsidRPr="001E676B">
        <w:rPr>
          <w:b/>
          <w:bCs/>
        </w:rPr>
        <w:t>7. Maintain Your Thought Leadership</w:t>
      </w:r>
    </w:p>
    <w:p w14:paraId="3B17E2DE" w14:textId="77777777" w:rsidR="001E676B" w:rsidRPr="001E676B" w:rsidRDefault="001E676B" w:rsidP="001E676B">
      <w:r w:rsidRPr="001E676B">
        <w:t>While you’re reading about your industry, doing speaking engagements or getting involved in events related to your field, share your learnings. Maybe write a blog or publish a white paper. I know one executive who would read an inspirational quote every day to keep her mind from going to a negative place during her job long search. She started posting those quotes on social media sites, and her social community loved it so much that when she stopped, they asked her to keep doing it. She still posts a quote weekly to this day.</w:t>
      </w:r>
    </w:p>
    <w:p w14:paraId="1E674321" w14:textId="77777777" w:rsidR="001E676B" w:rsidRPr="001E676B" w:rsidRDefault="001E676B" w:rsidP="001E676B">
      <w:r w:rsidRPr="001E676B">
        <w:t>I know another executive who posted a functional insight every week while she was between roles, and that boosted her thought leadership in her field. So, think about a small contribution you can make routinely that will have a big impact on you maintaining and elevating your thought leadership.</w:t>
      </w:r>
    </w:p>
    <w:p w14:paraId="7A8712B7" w14:textId="77777777" w:rsidR="001E676B" w:rsidRPr="001E676B" w:rsidRDefault="001E676B" w:rsidP="001E676B">
      <w:pPr>
        <w:rPr>
          <w:b/>
          <w:bCs/>
        </w:rPr>
      </w:pPr>
      <w:r w:rsidRPr="001E676B">
        <w:rPr>
          <w:b/>
          <w:bCs/>
        </w:rPr>
        <w:t>8. Attend Key Conferences</w:t>
      </w:r>
    </w:p>
    <w:p w14:paraId="2AE5EC7F" w14:textId="77777777" w:rsidR="001E676B" w:rsidRPr="001E676B" w:rsidRDefault="001E676B" w:rsidP="001E676B">
      <w:r w:rsidRPr="001E676B">
        <w:t>Sometimes an executive finds themselves unemployed right before a major conference in their functional or therapeutic area. Go anyway, even at your own expense. These are great networking events, as well as ways to keep your skills sharp. Show your community that, even between jobs, you’re still ensconced in the field.</w:t>
      </w:r>
    </w:p>
    <w:p w14:paraId="51AE7AE9" w14:textId="77777777" w:rsidR="001E676B" w:rsidRPr="001E676B" w:rsidRDefault="001E676B" w:rsidP="001E676B">
      <w:r w:rsidRPr="001E676B">
        <w:t>Before you attend, tell as many key people as possible that you’ll be there and would like to meet with them. Don’t just show up and hope it has an impact. Be strategic and get meetings.</w:t>
      </w:r>
    </w:p>
    <w:p w14:paraId="2DAE0E05" w14:textId="77777777" w:rsidR="001E676B" w:rsidRPr="001E676B" w:rsidRDefault="001E676B" w:rsidP="001E676B">
      <w:r w:rsidRPr="001E676B">
        <w:t>If the event has sessions that are relevant to your expertise, make sure to attend those because key people will also be in attendance. You never know who you’ll see walking in and out of the session. Invest the money and go!</w:t>
      </w:r>
    </w:p>
    <w:p w14:paraId="095C9356" w14:textId="77777777" w:rsidR="001E676B" w:rsidRPr="001E676B" w:rsidRDefault="001E676B" w:rsidP="001E676B">
      <w:pPr>
        <w:rPr>
          <w:b/>
          <w:bCs/>
        </w:rPr>
      </w:pPr>
      <w:r w:rsidRPr="001E676B">
        <w:rPr>
          <w:b/>
          <w:bCs/>
        </w:rPr>
        <w:t>9. Support Others</w:t>
      </w:r>
    </w:p>
    <w:p w14:paraId="3F8D0297" w14:textId="77777777" w:rsidR="001E676B" w:rsidRPr="001E676B" w:rsidRDefault="001E676B" w:rsidP="001E676B">
      <w:r w:rsidRPr="001E676B">
        <w:lastRenderedPageBreak/>
        <w:t>People want to help people who are supportive of them. So, if you see someone announce a new job on LinkedIn, congratulate them with a nice comment and a phone call. If someone you know is looking to hire someone at a different level than you, share their post and tell your community how great the manager is. You’ll find some natural reciprocity will come your way, which may lead you to a variety of opportunities.</w:t>
      </w:r>
    </w:p>
    <w:p w14:paraId="1FA9251D" w14:textId="77777777" w:rsidR="001E676B" w:rsidRPr="001E676B" w:rsidRDefault="001E676B" w:rsidP="001E676B">
      <w:pPr>
        <w:rPr>
          <w:b/>
          <w:bCs/>
        </w:rPr>
      </w:pPr>
      <w:r w:rsidRPr="001E676B">
        <w:rPr>
          <w:b/>
          <w:bCs/>
        </w:rPr>
        <w:t>10. Stay Mentally and Physically Fit</w:t>
      </w:r>
    </w:p>
    <w:p w14:paraId="37017D3D" w14:textId="77777777" w:rsidR="001E676B" w:rsidRPr="001E676B" w:rsidRDefault="001E676B" w:rsidP="001E676B">
      <w:r w:rsidRPr="001E676B">
        <w:t>Too often, I see executives who are between jobs lose sight of taking care of themselves mentally and physically. When you lose your job, you can lose your routine along with it. Sometimes, you can get so focused on finding a new position that everything else falls to the wayside. I had one executive tell me that the job search and interview process was such a stressful ordeal that they felt burnt out before they even started their new role. Don’t let this be you. Have a full tank of energy when you start your next position, ready to take on the new challenge with more vigor than you’ve ever had.</w:t>
      </w:r>
    </w:p>
    <w:p w14:paraId="4F2E4D60" w14:textId="77777777" w:rsidR="001E676B" w:rsidRPr="001E676B" w:rsidRDefault="001E676B" w:rsidP="001E676B">
      <w:pPr>
        <w:rPr>
          <w:b/>
          <w:bCs/>
        </w:rPr>
      </w:pPr>
      <w:r w:rsidRPr="001E676B">
        <w:rPr>
          <w:b/>
          <w:bCs/>
        </w:rPr>
        <w:t>Conclusion: Invest in Your Growth and Stay Engaged</w:t>
      </w:r>
    </w:p>
    <w:p w14:paraId="3E5B28E7" w14:textId="77777777" w:rsidR="001E676B" w:rsidRPr="001E676B" w:rsidRDefault="001E676B" w:rsidP="001E676B">
      <w:r w:rsidRPr="001E676B">
        <w:t>Staying relevant between roles requires a proactive and multifaceted approach. By focusing on the steps outlined above, you’ll not only maintain your professional edge but also position yourself as a forward-thinking leader ready to tackle new challenges. So, use this extra time between jobs to invest in your growth and staying engaged with the industry, and you’ll be well-prepared to seize that next big opportunity.</w:t>
      </w:r>
    </w:p>
    <w:p w14:paraId="4A3CF544" w14:textId="77777777" w:rsidR="001E676B" w:rsidRPr="001E676B" w:rsidRDefault="001E676B" w:rsidP="001E676B">
      <w:pPr>
        <w:rPr>
          <w:b/>
          <w:bCs/>
        </w:rPr>
      </w:pPr>
      <w:proofErr w:type="spellStart"/>
      <w:r w:rsidRPr="001E676B">
        <w:rPr>
          <w:b/>
          <w:bCs/>
        </w:rPr>
        <w:t>Biospace</w:t>
      </w:r>
      <w:proofErr w:type="spellEnd"/>
      <w:r w:rsidRPr="001E676B">
        <w:rPr>
          <w:b/>
          <w:bCs/>
        </w:rPr>
        <w:t xml:space="preserve"> q3 jobs report</w:t>
      </w:r>
    </w:p>
    <w:p w14:paraId="1F9A1942" w14:textId="77777777" w:rsidR="001E676B" w:rsidRPr="001E676B" w:rsidRDefault="001E676B" w:rsidP="001E676B">
      <w:pPr>
        <w:rPr>
          <w:b/>
          <w:bCs/>
        </w:rPr>
      </w:pPr>
      <w:r w:rsidRPr="001E676B">
        <w:rPr>
          <w:b/>
          <w:bCs/>
        </w:rPr>
        <w:t>2024 Q3 Job Market Report: Biopharma Professionals Face Heavy Competition for Fewer Jobs</w:t>
      </w:r>
    </w:p>
    <w:p w14:paraId="75C7AD80" w14:textId="77777777" w:rsidR="001E676B" w:rsidRPr="001E676B" w:rsidRDefault="001E676B" w:rsidP="001E676B">
      <w:pPr>
        <w:rPr>
          <w:b/>
          <w:bCs/>
        </w:rPr>
      </w:pPr>
      <w:r w:rsidRPr="001E676B">
        <w:rPr>
          <w:b/>
          <w:bCs/>
        </w:rPr>
        <w:t xml:space="preserve">Year-over-year </w:t>
      </w:r>
      <w:proofErr w:type="spellStart"/>
      <w:r w:rsidRPr="001E676B">
        <w:rPr>
          <w:b/>
          <w:bCs/>
        </w:rPr>
        <w:t>BioSpace</w:t>
      </w:r>
      <w:proofErr w:type="spellEnd"/>
      <w:r w:rsidRPr="001E676B">
        <w:rPr>
          <w:b/>
          <w:bCs/>
        </w:rPr>
        <w:t xml:space="preserve"> data shows there are fewer job postings live on the website and far more competition for them.</w:t>
      </w:r>
    </w:p>
    <w:p w14:paraId="0857EE01" w14:textId="77777777" w:rsidR="001E676B" w:rsidRPr="001E676B" w:rsidRDefault="001E676B" w:rsidP="001E676B">
      <w:r w:rsidRPr="001E676B">
        <w:t xml:space="preserve">As biopharma professionals look for their next opportunities in the wake of ongoing </w:t>
      </w:r>
      <w:hyperlink r:id="rId20" w:tgtFrame="_blank" w:history="1">
        <w:r w:rsidRPr="001E676B">
          <w:rPr>
            <w:rStyle w:val="Hyperlink"/>
          </w:rPr>
          <w:t>layoffs</w:t>
        </w:r>
      </w:hyperlink>
      <w:r w:rsidRPr="001E676B">
        <w:t xml:space="preserve">, year-over-year </w:t>
      </w:r>
      <w:proofErr w:type="spellStart"/>
      <w:r w:rsidRPr="001E676B">
        <w:t>BioSpace</w:t>
      </w:r>
      <w:proofErr w:type="spellEnd"/>
      <w:r w:rsidRPr="001E676B">
        <w:t xml:space="preserve"> data shows there are fewer job postings live on the website and far more competition for them. For the third quarter of 2024, there were 21,548 jobs live on the site, down from 24,503 in the same quarter of 2023, a 12% decrease. During that same time, the job response rate—the percentage of people applying to positions after viewing them—rose 51%, jumping from 9.8% to 14.8%.</w:t>
      </w:r>
    </w:p>
    <w:p w14:paraId="3052626C" w14:textId="77777777" w:rsidR="001E676B" w:rsidRPr="001E676B" w:rsidRDefault="001E676B" w:rsidP="001E676B">
      <w:r w:rsidRPr="001E676B">
        <w:t>Job Activity Trends</w:t>
      </w:r>
    </w:p>
    <w:p w14:paraId="63969CB4" w14:textId="77777777" w:rsidR="001E676B" w:rsidRPr="001E676B" w:rsidRDefault="001E676B" w:rsidP="001E676B">
      <w:r w:rsidRPr="001E676B">
        <w:t>The image shows a bar graph depicting the trend of average job postings in the biotech and pharmaceutical industries from Q3 2022 to Q3 2024. Here's what the data reveals:</w:t>
      </w:r>
    </w:p>
    <w:p w14:paraId="24068C92" w14:textId="77777777" w:rsidR="001E676B" w:rsidRPr="001E676B" w:rsidRDefault="001E676B" w:rsidP="001E676B">
      <w:pPr>
        <w:numPr>
          <w:ilvl w:val="0"/>
          <w:numId w:val="5"/>
        </w:numPr>
      </w:pPr>
      <w:r w:rsidRPr="001E676B">
        <w:lastRenderedPageBreak/>
        <w:t>There's a clear downward trend in job postings over this period.</w:t>
      </w:r>
    </w:p>
    <w:p w14:paraId="2A4B7516" w14:textId="77777777" w:rsidR="001E676B" w:rsidRPr="001E676B" w:rsidRDefault="001E676B" w:rsidP="001E676B">
      <w:pPr>
        <w:numPr>
          <w:ilvl w:val="0"/>
          <w:numId w:val="5"/>
        </w:numPr>
      </w:pPr>
      <w:r w:rsidRPr="001E676B">
        <w:t>The highest number of job postings was in Q2 2022, showing the peak of hiring activity.</w:t>
      </w:r>
    </w:p>
    <w:p w14:paraId="2BD7A1BD" w14:textId="77777777" w:rsidR="001E676B" w:rsidRPr="001E676B" w:rsidRDefault="001E676B" w:rsidP="001E676B">
      <w:pPr>
        <w:numPr>
          <w:ilvl w:val="0"/>
          <w:numId w:val="5"/>
        </w:numPr>
      </w:pPr>
      <w:r w:rsidRPr="001E676B">
        <w:t>From Q2 2022 onwards, there's been a gradual decline each quarter, with some quarters showing steeper drops than others.</w:t>
      </w:r>
    </w:p>
    <w:p w14:paraId="0A6493D9" w14:textId="77777777" w:rsidR="001E676B" w:rsidRPr="001E676B" w:rsidRDefault="001E676B" w:rsidP="001E676B">
      <w:pPr>
        <w:numPr>
          <w:ilvl w:val="0"/>
          <w:numId w:val="5"/>
        </w:numPr>
      </w:pPr>
      <w:r w:rsidRPr="001E676B">
        <w:t>The decline appears to be most pronounced between Q2 2022 and Q3 2023.</w:t>
      </w:r>
    </w:p>
    <w:p w14:paraId="4F88AA8C" w14:textId="77777777" w:rsidR="001E676B" w:rsidRPr="001E676B" w:rsidRDefault="001E676B" w:rsidP="001E676B">
      <w:pPr>
        <w:numPr>
          <w:ilvl w:val="0"/>
          <w:numId w:val="5"/>
        </w:numPr>
      </w:pPr>
      <w:r w:rsidRPr="001E676B">
        <w:t>The rate of decline seems to have slowed somewhat in recent quarters (Q4 2023 to Q3 2024), though the overall trend remains downward.</w:t>
      </w:r>
    </w:p>
    <w:p w14:paraId="490397F9" w14:textId="77777777" w:rsidR="001E676B" w:rsidRPr="001E676B" w:rsidRDefault="001E676B" w:rsidP="001E676B">
      <w:pPr>
        <w:numPr>
          <w:ilvl w:val="0"/>
          <w:numId w:val="5"/>
        </w:numPr>
      </w:pPr>
      <w:r w:rsidRPr="001E676B">
        <w:t xml:space="preserve">By Q3 2024, the number of job postings has reached its lowest point in the </w:t>
      </w:r>
      <w:proofErr w:type="gramStart"/>
      <w:r w:rsidRPr="001E676B">
        <w:t>time period</w:t>
      </w:r>
      <w:proofErr w:type="gramEnd"/>
      <w:r w:rsidRPr="001E676B">
        <w:t xml:space="preserve"> shown.</w:t>
      </w:r>
    </w:p>
    <w:p w14:paraId="29EA0081" w14:textId="77777777" w:rsidR="001E676B" w:rsidRPr="001E676B" w:rsidRDefault="001E676B" w:rsidP="001E676B">
      <w:r w:rsidRPr="001E676B">
        <w:t>This trend might reflect various factors affecting the biotech and pharma industries, such as:</w:t>
      </w:r>
    </w:p>
    <w:p w14:paraId="11220E90" w14:textId="77777777" w:rsidR="001E676B" w:rsidRPr="001E676B" w:rsidRDefault="001E676B" w:rsidP="001E676B">
      <w:pPr>
        <w:numPr>
          <w:ilvl w:val="0"/>
          <w:numId w:val="6"/>
        </w:numPr>
      </w:pPr>
      <w:r w:rsidRPr="001E676B">
        <w:t>Economic conditions</w:t>
      </w:r>
    </w:p>
    <w:p w14:paraId="6295588B" w14:textId="77777777" w:rsidR="001E676B" w:rsidRPr="001E676B" w:rsidRDefault="001E676B" w:rsidP="001E676B">
      <w:pPr>
        <w:numPr>
          <w:ilvl w:val="0"/>
          <w:numId w:val="6"/>
        </w:numPr>
      </w:pPr>
      <w:r w:rsidRPr="001E676B">
        <w:t>Industry consolidation</w:t>
      </w:r>
    </w:p>
    <w:p w14:paraId="1672A91C" w14:textId="77777777" w:rsidR="001E676B" w:rsidRPr="001E676B" w:rsidRDefault="001E676B" w:rsidP="001E676B">
      <w:pPr>
        <w:numPr>
          <w:ilvl w:val="0"/>
          <w:numId w:val="6"/>
        </w:numPr>
      </w:pPr>
      <w:r w:rsidRPr="001E676B">
        <w:t>Changes in funding environment</w:t>
      </w:r>
    </w:p>
    <w:p w14:paraId="47CE5E21" w14:textId="77777777" w:rsidR="001E676B" w:rsidRPr="001E676B" w:rsidRDefault="001E676B" w:rsidP="001E676B">
      <w:pPr>
        <w:numPr>
          <w:ilvl w:val="0"/>
          <w:numId w:val="6"/>
        </w:numPr>
      </w:pPr>
      <w:r w:rsidRPr="001E676B">
        <w:t>Market conditions</w:t>
      </w:r>
    </w:p>
    <w:p w14:paraId="52FDF25A" w14:textId="77777777" w:rsidR="001E676B" w:rsidRPr="001E676B" w:rsidRDefault="001E676B" w:rsidP="001E676B">
      <w:pPr>
        <w:numPr>
          <w:ilvl w:val="0"/>
          <w:numId w:val="6"/>
        </w:numPr>
      </w:pPr>
      <w:r w:rsidRPr="001E676B">
        <w:t>Strategic shifts in hiring practices</w:t>
      </w:r>
    </w:p>
    <w:p w14:paraId="734742C8" w14:textId="77777777" w:rsidR="001E676B" w:rsidRPr="001E676B" w:rsidRDefault="001E676B" w:rsidP="001E676B">
      <w:r w:rsidRPr="001E676B">
        <w:t xml:space="preserve">It’s also worth noting that the job response rate increased from the start to end of the third quarter. It was 14.5% in July and 18.4% in September, a 26.9% increase. The jump is not surprising given the dozens of rounds of layoffs </w:t>
      </w:r>
      <w:proofErr w:type="spellStart"/>
      <w:r w:rsidRPr="001E676B">
        <w:t>BioSpace</w:t>
      </w:r>
      <w:proofErr w:type="spellEnd"/>
      <w:r w:rsidRPr="001E676B">
        <w:t xml:space="preserve"> reported during the third quarter.</w:t>
      </w:r>
    </w:p>
    <w:p w14:paraId="0FD9D591" w14:textId="77777777" w:rsidR="001E676B" w:rsidRPr="001E676B" w:rsidRDefault="001E676B" w:rsidP="001E676B">
      <w:r w:rsidRPr="001E676B">
        <w:t xml:space="preserve">Regarding which states appeared to have the most positions open in July, August and September, based on </w:t>
      </w:r>
      <w:proofErr w:type="spellStart"/>
      <w:r w:rsidRPr="001E676B">
        <w:t>BioSpace</w:t>
      </w:r>
      <w:proofErr w:type="spellEnd"/>
      <w:r w:rsidRPr="001E676B">
        <w:t xml:space="preserve"> data, California had the most jobs live. The top five states were:</w:t>
      </w:r>
    </w:p>
    <w:p w14:paraId="32E2C629" w14:textId="77777777" w:rsidR="001E676B" w:rsidRPr="001E676B" w:rsidRDefault="001E676B" w:rsidP="001E676B">
      <w:pPr>
        <w:numPr>
          <w:ilvl w:val="0"/>
          <w:numId w:val="7"/>
        </w:numPr>
      </w:pPr>
      <w:r w:rsidRPr="001E676B">
        <w:t>California: 3,769</w:t>
      </w:r>
    </w:p>
    <w:p w14:paraId="40D8EC5C" w14:textId="77777777" w:rsidR="001E676B" w:rsidRPr="001E676B" w:rsidRDefault="001E676B" w:rsidP="001E676B">
      <w:pPr>
        <w:numPr>
          <w:ilvl w:val="0"/>
          <w:numId w:val="7"/>
        </w:numPr>
      </w:pPr>
      <w:r w:rsidRPr="001E676B">
        <w:t>Massachusetts: 3,110</w:t>
      </w:r>
    </w:p>
    <w:p w14:paraId="5CF05A9D" w14:textId="77777777" w:rsidR="001E676B" w:rsidRPr="001E676B" w:rsidRDefault="001E676B" w:rsidP="001E676B">
      <w:pPr>
        <w:numPr>
          <w:ilvl w:val="0"/>
          <w:numId w:val="7"/>
        </w:numPr>
      </w:pPr>
      <w:r w:rsidRPr="001E676B">
        <w:t>New Jersey: 2,513</w:t>
      </w:r>
    </w:p>
    <w:p w14:paraId="0BD12709" w14:textId="77777777" w:rsidR="001E676B" w:rsidRPr="001E676B" w:rsidRDefault="001E676B" w:rsidP="001E676B">
      <w:pPr>
        <w:numPr>
          <w:ilvl w:val="0"/>
          <w:numId w:val="7"/>
        </w:numPr>
      </w:pPr>
      <w:r w:rsidRPr="001E676B">
        <w:t>Illinois: 2,452</w:t>
      </w:r>
    </w:p>
    <w:p w14:paraId="71D32A41" w14:textId="77777777" w:rsidR="001E676B" w:rsidRPr="001E676B" w:rsidRDefault="001E676B" w:rsidP="001E676B">
      <w:pPr>
        <w:numPr>
          <w:ilvl w:val="0"/>
          <w:numId w:val="7"/>
        </w:numPr>
      </w:pPr>
      <w:r w:rsidRPr="001E676B">
        <w:t>New York: 1,717</w:t>
      </w:r>
    </w:p>
    <w:p w14:paraId="4D090356" w14:textId="77777777" w:rsidR="001E676B" w:rsidRPr="001E676B" w:rsidRDefault="001E676B" w:rsidP="001E676B">
      <w:pPr>
        <w:rPr>
          <w:b/>
          <w:bCs/>
        </w:rPr>
      </w:pPr>
      <w:r w:rsidRPr="001E676B">
        <w:rPr>
          <w:b/>
          <w:bCs/>
        </w:rPr>
        <w:t>Layoffs</w:t>
      </w:r>
    </w:p>
    <w:p w14:paraId="6DD1E0AB" w14:textId="77777777" w:rsidR="001E676B" w:rsidRPr="001E676B" w:rsidRDefault="001E676B" w:rsidP="001E676B">
      <w:r w:rsidRPr="001E676B">
        <w:lastRenderedPageBreak/>
        <w:t xml:space="preserve">While biopharma professionals hoped to see </w:t>
      </w:r>
      <w:proofErr w:type="gramStart"/>
      <w:r w:rsidRPr="001E676B">
        <w:t>workforce</w:t>
      </w:r>
      <w:proofErr w:type="gramEnd"/>
      <w:r w:rsidRPr="001E676B">
        <w:t xml:space="preserve"> cuts taper off in the second half of the year, they continued in the third quarter. During that time, biotech and pharma companies were linked to 54 rounds of layoffs—including 26 noted in August—affecting at least 3,700 employees combined, according to </w:t>
      </w:r>
      <w:proofErr w:type="spellStart"/>
      <w:r w:rsidRPr="001E676B">
        <w:t>BioSpace</w:t>
      </w:r>
      <w:proofErr w:type="spellEnd"/>
      <w:r w:rsidRPr="001E676B">
        <w:t xml:space="preserve"> data.</w:t>
      </w:r>
    </w:p>
    <w:p w14:paraId="27A4E593" w14:textId="77777777" w:rsidR="001E676B" w:rsidRPr="001E676B" w:rsidRDefault="001E676B" w:rsidP="001E676B">
      <w:r w:rsidRPr="001E676B">
        <w:t>Those workforce reductions include:</w:t>
      </w:r>
    </w:p>
    <w:p w14:paraId="7C081024" w14:textId="77777777" w:rsidR="001E676B" w:rsidRPr="001E676B" w:rsidRDefault="001E676B" w:rsidP="001E676B">
      <w:pPr>
        <w:numPr>
          <w:ilvl w:val="0"/>
          <w:numId w:val="8"/>
        </w:numPr>
      </w:pPr>
      <w:proofErr w:type="spellStart"/>
      <w:r w:rsidRPr="001E676B">
        <w:t>FibroGen</w:t>
      </w:r>
      <w:proofErr w:type="spellEnd"/>
      <w:r w:rsidRPr="001E676B">
        <w:t xml:space="preserve"> </w:t>
      </w:r>
      <w:hyperlink r:id="rId21" w:tgtFrame="_blank" w:history="1">
        <w:r w:rsidRPr="001E676B">
          <w:rPr>
            <w:rStyle w:val="Hyperlink"/>
          </w:rPr>
          <w:t>letting go</w:t>
        </w:r>
      </w:hyperlink>
      <w:r w:rsidRPr="001E676B">
        <w:t xml:space="preserve"> 75% of its U.S.-based workforce, an estimated 356 people</w:t>
      </w:r>
    </w:p>
    <w:p w14:paraId="5C6029D1" w14:textId="77777777" w:rsidR="001E676B" w:rsidRPr="001E676B" w:rsidRDefault="001E676B" w:rsidP="001E676B">
      <w:pPr>
        <w:numPr>
          <w:ilvl w:val="0"/>
          <w:numId w:val="8"/>
        </w:numPr>
      </w:pPr>
      <w:r w:rsidRPr="001E676B">
        <w:t xml:space="preserve">Grail </w:t>
      </w:r>
      <w:hyperlink r:id="rId22" w:tgtFrame="_blank" w:history="1">
        <w:r w:rsidRPr="001E676B">
          <w:rPr>
            <w:rStyle w:val="Hyperlink"/>
          </w:rPr>
          <w:t>laying off</w:t>
        </w:r>
      </w:hyperlink>
      <w:r w:rsidRPr="001E676B">
        <w:t xml:space="preserve"> about 350 employees</w:t>
      </w:r>
    </w:p>
    <w:p w14:paraId="703110C3" w14:textId="77777777" w:rsidR="001E676B" w:rsidRPr="001E676B" w:rsidRDefault="001E676B" w:rsidP="001E676B">
      <w:pPr>
        <w:numPr>
          <w:ilvl w:val="0"/>
          <w:numId w:val="8"/>
        </w:numPr>
      </w:pPr>
      <w:r w:rsidRPr="001E676B">
        <w:t xml:space="preserve">BioMarin </w:t>
      </w:r>
      <w:hyperlink r:id="rId23" w:tgtFrame="_blank" w:history="1">
        <w:r w:rsidRPr="001E676B">
          <w:rPr>
            <w:rStyle w:val="Hyperlink"/>
          </w:rPr>
          <w:t>cutting</w:t>
        </w:r>
      </w:hyperlink>
      <w:r w:rsidRPr="001E676B">
        <w:t xml:space="preserve"> 225 people globally</w:t>
      </w:r>
    </w:p>
    <w:p w14:paraId="255D00E0" w14:textId="77777777" w:rsidR="001E676B" w:rsidRPr="001E676B" w:rsidRDefault="001E676B" w:rsidP="001E676B">
      <w:r w:rsidRPr="001E676B">
        <w:t xml:space="preserve">In addition, in late September, Johnson &amp; Johnson and Bayer disclosed </w:t>
      </w:r>
      <w:hyperlink r:id="rId24" w:tgtFrame="_blank" w:history="1">
        <w:r w:rsidRPr="001E676B">
          <w:rPr>
            <w:rStyle w:val="Hyperlink"/>
          </w:rPr>
          <w:t>workforce cuts</w:t>
        </w:r>
      </w:hyperlink>
      <w:r w:rsidRPr="001E676B">
        <w:t xml:space="preserve"> affecting a combined 288 employees at their New Jersey headquarters.</w:t>
      </w:r>
    </w:p>
    <w:p w14:paraId="7BF76AE9" w14:textId="77777777" w:rsidR="001E676B" w:rsidRPr="001E676B" w:rsidRDefault="001E676B" w:rsidP="001E676B">
      <w:pPr>
        <w:rPr>
          <w:b/>
          <w:bCs/>
        </w:rPr>
      </w:pPr>
      <w:r w:rsidRPr="001E676B">
        <w:rPr>
          <w:b/>
          <w:bCs/>
        </w:rPr>
        <w:t>Fall Is Prime Time to Look</w:t>
      </w:r>
    </w:p>
    <w:p w14:paraId="5DCD6F2B" w14:textId="77777777" w:rsidR="001E676B" w:rsidRPr="001E676B" w:rsidRDefault="001E676B" w:rsidP="001E676B">
      <w:r w:rsidRPr="001E676B">
        <w:t xml:space="preserve">As unemployed—and employed—biopharma professionals seek new positions, it’s worth noting that fall is a good time to apply for jobs in biotech, according to Carina Clingman, founder and CEO of </w:t>
      </w:r>
      <w:proofErr w:type="spellStart"/>
      <w:r w:rsidRPr="001E676B">
        <w:t>Recruitomics</w:t>
      </w:r>
      <w:proofErr w:type="spellEnd"/>
      <w:r w:rsidRPr="001E676B">
        <w:t xml:space="preserve"> Consulting, which specializes in talent acquisition and talent strategy for startup </w:t>
      </w:r>
      <w:proofErr w:type="spellStart"/>
      <w:r w:rsidRPr="001E676B">
        <w:t>biotechs</w:t>
      </w:r>
      <w:proofErr w:type="spellEnd"/>
      <w:r w:rsidRPr="001E676B">
        <w:t xml:space="preserve">. Clingman shared her thoughts in a recent Career Coach column that described fall as prime time for </w:t>
      </w:r>
      <w:hyperlink r:id="rId25" w:tgtFrame="_blank" w:history="1">
        <w:r w:rsidRPr="001E676B">
          <w:rPr>
            <w:rStyle w:val="Hyperlink"/>
          </w:rPr>
          <w:t>job hunting</w:t>
        </w:r>
      </w:hyperlink>
      <w:r w:rsidRPr="001E676B">
        <w:t>.</w:t>
      </w:r>
    </w:p>
    <w:p w14:paraId="2D2EAEA5" w14:textId="77777777" w:rsidR="001E676B" w:rsidRPr="001E676B" w:rsidRDefault="001E676B" w:rsidP="001E676B">
      <w:r w:rsidRPr="001E676B">
        <w:t>In that column, she noted there’s a surge in hiring activity after Labor Day, as hiring managers look to fill positions before the budget cycle ends. Annual budget meetings usually happen around Thanksgiving, Clingman added.</w:t>
      </w:r>
    </w:p>
    <w:p w14:paraId="72EECA9A" w14:textId="77777777" w:rsidR="001E676B" w:rsidRPr="001E676B" w:rsidRDefault="001E676B" w:rsidP="001E676B">
      <w:pPr>
        <w:rPr>
          <w:b/>
          <w:bCs/>
        </w:rPr>
      </w:pPr>
      <w:r w:rsidRPr="001E676B">
        <w:rPr>
          <w:b/>
          <w:bCs/>
        </w:rPr>
        <w:t>Looking Ahead: Creating New Jobs</w:t>
      </w:r>
    </w:p>
    <w:p w14:paraId="4DDF6DE8" w14:textId="77777777" w:rsidR="001E676B" w:rsidRPr="001E676B" w:rsidRDefault="001E676B" w:rsidP="001E676B">
      <w:r w:rsidRPr="001E676B">
        <w:t xml:space="preserve">Moving forward, the biopharma industry is working to add jobs. For example, </w:t>
      </w:r>
      <w:proofErr w:type="spellStart"/>
      <w:r w:rsidRPr="001E676B">
        <w:t>MassBio</w:t>
      </w:r>
      <w:proofErr w:type="spellEnd"/>
      <w:r w:rsidRPr="001E676B">
        <w:t xml:space="preserve"> last week released a </w:t>
      </w:r>
      <w:hyperlink r:id="rId26" w:tgtFrame="_blank" w:history="1">
        <w:r w:rsidRPr="001E676B">
          <w:rPr>
            <w:rStyle w:val="Hyperlink"/>
          </w:rPr>
          <w:t>five-year strategic plan</w:t>
        </w:r>
      </w:hyperlink>
      <w:r w:rsidRPr="001E676B">
        <w:t xml:space="preserve"> that aims to create hundreds more biopharma and life sciences positions in Massachusetts by 2030. As part of that effort, the organization shared it will support and grow the early-stage biotech community, which it believes can help accelerate startup growth and create new jobs.</w:t>
      </w:r>
    </w:p>
    <w:p w14:paraId="0F882FC8" w14:textId="77777777" w:rsidR="001E676B" w:rsidRPr="001E676B" w:rsidRDefault="001E676B" w:rsidP="001E676B">
      <w:r w:rsidRPr="001E676B">
        <w:t>J&amp;J and Eli Lilly also had workforce-related announcements last week.</w:t>
      </w:r>
    </w:p>
    <w:p w14:paraId="769DBE9B" w14:textId="77777777" w:rsidR="001E676B" w:rsidRPr="001E676B" w:rsidRDefault="001E676B" w:rsidP="001E676B">
      <w:pPr>
        <w:numPr>
          <w:ilvl w:val="0"/>
          <w:numId w:val="9"/>
        </w:numPr>
      </w:pPr>
      <w:r w:rsidRPr="001E676B">
        <w:t xml:space="preserve">J&amp;J plans to build a $2 billion </w:t>
      </w:r>
      <w:hyperlink r:id="rId27" w:tgtFrame="_blank" w:history="1">
        <w:r w:rsidRPr="001E676B">
          <w:rPr>
            <w:rStyle w:val="Hyperlink"/>
          </w:rPr>
          <w:t>biologics manufacturing plant</w:t>
        </w:r>
      </w:hyperlink>
      <w:r w:rsidRPr="001E676B">
        <w:t xml:space="preserve"> in Wilson, North Carolina, that, once fully operational, should create 420 new jobs for full-time and highly skilled employees. Construction is expected to begin in the first half of 2024. J&amp;J did not specify when the plant will be operational.</w:t>
      </w:r>
    </w:p>
    <w:p w14:paraId="1CA62DEE" w14:textId="77777777" w:rsidR="001E676B" w:rsidRPr="001E676B" w:rsidRDefault="001E676B" w:rsidP="001E676B">
      <w:pPr>
        <w:numPr>
          <w:ilvl w:val="0"/>
          <w:numId w:val="9"/>
        </w:numPr>
      </w:pPr>
      <w:r w:rsidRPr="001E676B">
        <w:t xml:space="preserve">Lilly has made a $4.5 billion commitment to build a </w:t>
      </w:r>
      <w:hyperlink r:id="rId28" w:tgtFrame="_blank" w:history="1">
        <w:r w:rsidRPr="001E676B">
          <w:rPr>
            <w:rStyle w:val="Hyperlink"/>
          </w:rPr>
          <w:t>new facility</w:t>
        </w:r>
      </w:hyperlink>
      <w:r w:rsidRPr="001E676B">
        <w:t xml:space="preserve"> in Lebanon, Indiana, that will house research and manufacturing functions. The site is expected to open </w:t>
      </w:r>
      <w:r w:rsidRPr="001E676B">
        <w:lastRenderedPageBreak/>
        <w:t>in late 2027 and employ about 400 new engineers, scientists, lab technicians and operations personnel once fully operational.</w:t>
      </w:r>
    </w:p>
    <w:p w14:paraId="2E3CD369" w14:textId="77777777" w:rsidR="001E676B" w:rsidRPr="001E676B" w:rsidRDefault="001E676B" w:rsidP="001E676B">
      <w:r w:rsidRPr="001E676B">
        <w:t xml:space="preserve">Meanwhile, some biopharma professionals may be hoping that the Federal Reserve </w:t>
      </w:r>
      <w:hyperlink r:id="rId29" w:tgtFrame="_blank" w:history="1">
        <w:r w:rsidRPr="001E676B">
          <w:rPr>
            <w:rStyle w:val="Hyperlink"/>
          </w:rPr>
          <w:t>cutting rates</w:t>
        </w:r>
      </w:hyperlink>
      <w:r w:rsidRPr="001E676B">
        <w:t xml:space="preserve"> by half a percentage point last month will bolster companies, leading them to expand their workforces. However, a sudden gold rush of fundraising, mergers and acquisitions and initial public offerings is unlikely to happen, according to Jared Holz, an analyst with Mizuho Securities.</w:t>
      </w:r>
    </w:p>
    <w:p w14:paraId="6E8735B7" w14:textId="77777777" w:rsidR="001E676B" w:rsidRPr="001E676B" w:rsidRDefault="001E676B" w:rsidP="001E676B">
      <w:r w:rsidRPr="001E676B">
        <w:t xml:space="preserve">“I don’t think that there are meaningful shifts in the way that executives are running these companies,” Holz recently told </w:t>
      </w:r>
      <w:proofErr w:type="spellStart"/>
      <w:r w:rsidRPr="001E676B">
        <w:t>BioSpace</w:t>
      </w:r>
      <w:proofErr w:type="spellEnd"/>
      <w:r w:rsidRPr="001E676B">
        <w:t>.</w:t>
      </w:r>
    </w:p>
    <w:p w14:paraId="54248DC3" w14:textId="77777777" w:rsidR="001E676B" w:rsidRPr="001E676B" w:rsidRDefault="001E676B" w:rsidP="001E676B">
      <w:pPr>
        <w:rPr>
          <w:b/>
          <w:bCs/>
        </w:rPr>
      </w:pPr>
      <w:r w:rsidRPr="001E676B">
        <w:rPr>
          <w:b/>
          <w:bCs/>
        </w:rPr>
        <w:t>Job Activity Trends</w:t>
      </w:r>
    </w:p>
    <w:p w14:paraId="195F5B6B" w14:textId="77777777" w:rsidR="001E676B" w:rsidRPr="001E676B" w:rsidRDefault="001E676B" w:rsidP="001E676B">
      <w:r w:rsidRPr="001E676B">
        <w:t xml:space="preserve">Source: </w:t>
      </w:r>
      <w:proofErr w:type="spellStart"/>
      <w:r w:rsidRPr="001E676B">
        <w:t>BioSpace</w:t>
      </w:r>
      <w:proofErr w:type="spellEnd"/>
      <w:r w:rsidRPr="001E676B">
        <w:t>, tracking biotech jobs live on site from October 2023 to October 2024</w:t>
      </w:r>
    </w:p>
    <w:p w14:paraId="7A42C8B9" w14:textId="77777777" w:rsidR="001E676B" w:rsidRPr="001E676B" w:rsidRDefault="001E676B" w:rsidP="001E676B">
      <w:r w:rsidRPr="001E676B">
        <w:t>Key Points from the Bar Graph:</w:t>
      </w:r>
    </w:p>
    <w:p w14:paraId="6F1B4B87" w14:textId="77777777" w:rsidR="001E676B" w:rsidRPr="001E676B" w:rsidRDefault="001E676B" w:rsidP="001E676B">
      <w:pPr>
        <w:numPr>
          <w:ilvl w:val="0"/>
          <w:numId w:val="10"/>
        </w:numPr>
      </w:pPr>
      <w:r w:rsidRPr="001E676B">
        <w:t>Peak Activity Periods:</w:t>
      </w:r>
    </w:p>
    <w:p w14:paraId="052D70A9" w14:textId="77777777" w:rsidR="001E676B" w:rsidRPr="001E676B" w:rsidRDefault="001E676B" w:rsidP="001E676B">
      <w:pPr>
        <w:numPr>
          <w:ilvl w:val="0"/>
          <w:numId w:val="11"/>
        </w:numPr>
      </w:pPr>
      <w:r w:rsidRPr="001E676B">
        <w:t>Highest levels observed in October and November 2023</w:t>
      </w:r>
    </w:p>
    <w:p w14:paraId="3B47A530" w14:textId="77777777" w:rsidR="001E676B" w:rsidRPr="001E676B" w:rsidRDefault="001E676B" w:rsidP="001E676B">
      <w:pPr>
        <w:numPr>
          <w:ilvl w:val="0"/>
          <w:numId w:val="11"/>
        </w:numPr>
      </w:pPr>
      <w:r w:rsidRPr="001E676B">
        <w:t>These months show nearly identical peak activity levels</w:t>
      </w:r>
    </w:p>
    <w:p w14:paraId="4698F934" w14:textId="77777777" w:rsidR="001E676B" w:rsidRPr="001E676B" w:rsidRDefault="001E676B" w:rsidP="001E676B">
      <w:pPr>
        <w:numPr>
          <w:ilvl w:val="0"/>
          <w:numId w:val="12"/>
        </w:numPr>
      </w:pPr>
      <w:r w:rsidRPr="001E676B">
        <w:t>Quarterly Patterns:</w:t>
      </w:r>
    </w:p>
    <w:p w14:paraId="759D26C4" w14:textId="77777777" w:rsidR="001E676B" w:rsidRPr="001E676B" w:rsidRDefault="001E676B" w:rsidP="001E676B">
      <w:pPr>
        <w:numPr>
          <w:ilvl w:val="0"/>
          <w:numId w:val="13"/>
        </w:numPr>
      </w:pPr>
      <w:r w:rsidRPr="001E676B">
        <w:t>Q4 2023: Started strong (Oct-Nov), declined in December</w:t>
      </w:r>
    </w:p>
    <w:p w14:paraId="28E5161B" w14:textId="77777777" w:rsidR="001E676B" w:rsidRPr="001E676B" w:rsidRDefault="001E676B" w:rsidP="001E676B">
      <w:pPr>
        <w:numPr>
          <w:ilvl w:val="0"/>
          <w:numId w:val="13"/>
        </w:numPr>
      </w:pPr>
      <w:r w:rsidRPr="001E676B">
        <w:t>Q1 2024: Slight uptick in January, followed by gradual decrease</w:t>
      </w:r>
    </w:p>
    <w:p w14:paraId="778DC8AC" w14:textId="77777777" w:rsidR="001E676B" w:rsidRPr="001E676B" w:rsidRDefault="001E676B" w:rsidP="001E676B">
      <w:pPr>
        <w:numPr>
          <w:ilvl w:val="0"/>
          <w:numId w:val="13"/>
        </w:numPr>
      </w:pPr>
      <w:r w:rsidRPr="001E676B">
        <w:t>Q2 2024: Relatively stable but lower activity levels</w:t>
      </w:r>
    </w:p>
    <w:p w14:paraId="15585789" w14:textId="77777777" w:rsidR="001E676B" w:rsidRPr="001E676B" w:rsidRDefault="001E676B" w:rsidP="001E676B">
      <w:pPr>
        <w:numPr>
          <w:ilvl w:val="0"/>
          <w:numId w:val="13"/>
        </w:numPr>
      </w:pPr>
      <w:r w:rsidRPr="001E676B">
        <w:t>Q3 2024: Consistent levels, slightly lower than previous quarters</w:t>
      </w:r>
    </w:p>
    <w:p w14:paraId="7922EFB8" w14:textId="77777777" w:rsidR="001E676B" w:rsidRPr="001E676B" w:rsidRDefault="001E676B" w:rsidP="001E676B">
      <w:pPr>
        <w:numPr>
          <w:ilvl w:val="0"/>
          <w:numId w:val="14"/>
        </w:numPr>
      </w:pPr>
      <w:r w:rsidRPr="001E676B">
        <w:t>Overall Trend:</w:t>
      </w:r>
    </w:p>
    <w:p w14:paraId="4C535496" w14:textId="77777777" w:rsidR="001E676B" w:rsidRPr="001E676B" w:rsidRDefault="001E676B" w:rsidP="001E676B">
      <w:pPr>
        <w:numPr>
          <w:ilvl w:val="0"/>
          <w:numId w:val="15"/>
        </w:numPr>
      </w:pPr>
      <w:r w:rsidRPr="001E676B">
        <w:t>Started high in late 2023</w:t>
      </w:r>
    </w:p>
    <w:p w14:paraId="33E0EA51" w14:textId="77777777" w:rsidR="001E676B" w:rsidRPr="001E676B" w:rsidRDefault="001E676B" w:rsidP="001E676B">
      <w:pPr>
        <w:numPr>
          <w:ilvl w:val="0"/>
          <w:numId w:val="15"/>
        </w:numPr>
      </w:pPr>
      <w:r w:rsidRPr="001E676B">
        <w:t>Experienced a general downward adjustment</w:t>
      </w:r>
    </w:p>
    <w:p w14:paraId="5689E783" w14:textId="77777777" w:rsidR="001E676B" w:rsidRPr="001E676B" w:rsidRDefault="001E676B" w:rsidP="001E676B">
      <w:pPr>
        <w:numPr>
          <w:ilvl w:val="0"/>
          <w:numId w:val="15"/>
        </w:numPr>
      </w:pPr>
      <w:r w:rsidRPr="001E676B">
        <w:t>Stabilized at a lower but consistent level through most of 2024</w:t>
      </w:r>
    </w:p>
    <w:p w14:paraId="03836E60" w14:textId="77777777" w:rsidR="001E676B" w:rsidRPr="001E676B" w:rsidRDefault="001E676B" w:rsidP="001E676B">
      <w:pPr>
        <w:numPr>
          <w:ilvl w:val="0"/>
          <w:numId w:val="15"/>
        </w:numPr>
      </w:pPr>
      <w:r w:rsidRPr="001E676B">
        <w:t>The last few months (Jul-Sep 2024) show very similar activity levels</w:t>
      </w:r>
    </w:p>
    <w:p w14:paraId="642E0DEC" w14:textId="77777777" w:rsidR="001E676B" w:rsidRPr="001E676B" w:rsidRDefault="001E676B" w:rsidP="001E676B">
      <w:pPr>
        <w:numPr>
          <w:ilvl w:val="0"/>
          <w:numId w:val="16"/>
        </w:numPr>
      </w:pPr>
      <w:r w:rsidRPr="001E676B">
        <w:t>Year-Over-Year Comparison:</w:t>
      </w:r>
    </w:p>
    <w:p w14:paraId="55D907A6" w14:textId="77777777" w:rsidR="001E676B" w:rsidRPr="001E676B" w:rsidRDefault="001E676B" w:rsidP="001E676B">
      <w:pPr>
        <w:numPr>
          <w:ilvl w:val="0"/>
          <w:numId w:val="17"/>
        </w:numPr>
      </w:pPr>
      <w:r w:rsidRPr="001E676B">
        <w:t>September 2024 shows lower activity compared to the October 2023 peak</w:t>
      </w:r>
    </w:p>
    <w:p w14:paraId="0207613F" w14:textId="77777777" w:rsidR="001E676B" w:rsidRPr="001E676B" w:rsidRDefault="001E676B" w:rsidP="001E676B">
      <w:pPr>
        <w:numPr>
          <w:ilvl w:val="0"/>
          <w:numId w:val="17"/>
        </w:numPr>
      </w:pPr>
      <w:r w:rsidRPr="001E676B">
        <w:t>The market appears to have found a new baseline in the latter half of 2024</w:t>
      </w:r>
    </w:p>
    <w:p w14:paraId="702A5D9D" w14:textId="77777777" w:rsidR="001E676B" w:rsidRPr="001E676B" w:rsidRDefault="001E676B" w:rsidP="001E676B">
      <w:r w:rsidRPr="001E676B">
        <w:lastRenderedPageBreak/>
        <w:t xml:space="preserve">trend of pharmaceutical job postings on </w:t>
      </w:r>
      <w:proofErr w:type="spellStart"/>
      <w:r w:rsidRPr="001E676B">
        <w:t>BioSpace</w:t>
      </w:r>
      <w:proofErr w:type="spellEnd"/>
      <w:r w:rsidRPr="001E676B">
        <w:t xml:space="preserve"> from October 2023 to September 2024. Let me break down the key observations:</w:t>
      </w:r>
    </w:p>
    <w:p w14:paraId="245644ED" w14:textId="77777777" w:rsidR="001E676B" w:rsidRPr="001E676B" w:rsidRDefault="001E676B" w:rsidP="001E676B">
      <w:pPr>
        <w:numPr>
          <w:ilvl w:val="0"/>
          <w:numId w:val="18"/>
        </w:numPr>
      </w:pPr>
      <w:r w:rsidRPr="001E676B">
        <w:t>Timeline: The data spans 12 months, from Oct '23 to Sep '24</w:t>
      </w:r>
    </w:p>
    <w:p w14:paraId="1C9F1071" w14:textId="77777777" w:rsidR="001E676B" w:rsidRPr="001E676B" w:rsidRDefault="001E676B" w:rsidP="001E676B">
      <w:pPr>
        <w:numPr>
          <w:ilvl w:val="0"/>
          <w:numId w:val="18"/>
        </w:numPr>
      </w:pPr>
      <w:r w:rsidRPr="001E676B">
        <w:t>Pattern Analysis:</w:t>
      </w:r>
    </w:p>
    <w:p w14:paraId="1D467873" w14:textId="77777777" w:rsidR="001E676B" w:rsidRPr="001E676B" w:rsidRDefault="001E676B" w:rsidP="001E676B">
      <w:pPr>
        <w:numPr>
          <w:ilvl w:val="0"/>
          <w:numId w:val="19"/>
        </w:numPr>
      </w:pPr>
      <w:r w:rsidRPr="001E676B">
        <w:t>Highest Points: The graph shows peak activity in July and August 2024</w:t>
      </w:r>
    </w:p>
    <w:p w14:paraId="33878C80" w14:textId="77777777" w:rsidR="001E676B" w:rsidRPr="001E676B" w:rsidRDefault="001E676B" w:rsidP="001E676B">
      <w:pPr>
        <w:numPr>
          <w:ilvl w:val="0"/>
          <w:numId w:val="19"/>
        </w:numPr>
      </w:pPr>
      <w:r w:rsidRPr="001E676B">
        <w:t>Notable High Points: October and November 2023 also showed relatively high numbers of job postings</w:t>
      </w:r>
    </w:p>
    <w:p w14:paraId="7225D13B" w14:textId="77777777" w:rsidR="001E676B" w:rsidRPr="001E676B" w:rsidRDefault="001E676B" w:rsidP="001E676B">
      <w:pPr>
        <w:numPr>
          <w:ilvl w:val="0"/>
          <w:numId w:val="19"/>
        </w:numPr>
      </w:pPr>
      <w:r w:rsidRPr="001E676B">
        <w:t>Lower Periods: There appears to be a general dip in job postings during the spring months (April-May 2024)</w:t>
      </w:r>
    </w:p>
    <w:p w14:paraId="2FD8B042" w14:textId="77777777" w:rsidR="001E676B" w:rsidRPr="001E676B" w:rsidRDefault="001E676B" w:rsidP="001E676B">
      <w:pPr>
        <w:numPr>
          <w:ilvl w:val="0"/>
          <w:numId w:val="20"/>
        </w:numPr>
      </w:pPr>
      <w:r w:rsidRPr="001E676B">
        <w:t>Trend Observations:</w:t>
      </w:r>
    </w:p>
    <w:p w14:paraId="26EE9624" w14:textId="77777777" w:rsidR="001E676B" w:rsidRPr="001E676B" w:rsidRDefault="001E676B" w:rsidP="001E676B">
      <w:pPr>
        <w:numPr>
          <w:ilvl w:val="0"/>
          <w:numId w:val="21"/>
        </w:numPr>
      </w:pPr>
      <w:r w:rsidRPr="001E676B">
        <w:t>The job market shows some volatility month-to-month</w:t>
      </w:r>
    </w:p>
    <w:p w14:paraId="2A02A577" w14:textId="77777777" w:rsidR="001E676B" w:rsidRPr="001E676B" w:rsidRDefault="001E676B" w:rsidP="001E676B">
      <w:pPr>
        <w:numPr>
          <w:ilvl w:val="0"/>
          <w:numId w:val="21"/>
        </w:numPr>
      </w:pPr>
      <w:r w:rsidRPr="001E676B">
        <w:t>There's a noticeable increase in postings during mid-2024 (July-August period)</w:t>
      </w:r>
    </w:p>
    <w:p w14:paraId="42929D86" w14:textId="77777777" w:rsidR="001E676B" w:rsidRPr="001E676B" w:rsidRDefault="001E676B" w:rsidP="001E676B">
      <w:pPr>
        <w:numPr>
          <w:ilvl w:val="0"/>
          <w:numId w:val="21"/>
        </w:numPr>
      </w:pPr>
      <w:r w:rsidRPr="001E676B">
        <w:t>The end of the timeline (September 2024) shows a decline from the summer peak</w:t>
      </w:r>
    </w:p>
    <w:p w14:paraId="0DB1E89D" w14:textId="77777777" w:rsidR="001E676B" w:rsidRPr="001E676B" w:rsidRDefault="001E676B" w:rsidP="001E676B">
      <w:pPr>
        <w:numPr>
          <w:ilvl w:val="0"/>
          <w:numId w:val="22"/>
        </w:numPr>
      </w:pPr>
      <w:r w:rsidRPr="001E676B">
        <w:t>Overall Market Indication:</w:t>
      </w:r>
    </w:p>
    <w:p w14:paraId="7D3574B8" w14:textId="77777777" w:rsidR="001E676B" w:rsidRPr="001E676B" w:rsidRDefault="001E676B" w:rsidP="001E676B">
      <w:pPr>
        <w:numPr>
          <w:ilvl w:val="0"/>
          <w:numId w:val="23"/>
        </w:numPr>
      </w:pPr>
      <w:r w:rsidRPr="001E676B">
        <w:t>The pharmaceutical job market appears to be cyclical</w:t>
      </w:r>
    </w:p>
    <w:p w14:paraId="06CBC510" w14:textId="77777777" w:rsidR="001E676B" w:rsidRPr="001E676B" w:rsidRDefault="001E676B" w:rsidP="001E676B">
      <w:pPr>
        <w:numPr>
          <w:ilvl w:val="0"/>
          <w:numId w:val="23"/>
        </w:numPr>
      </w:pPr>
      <w:r w:rsidRPr="001E676B">
        <w:t>There seems to be stronger hiring activity during summer months</w:t>
      </w:r>
    </w:p>
    <w:p w14:paraId="5253A0FF" w14:textId="77777777" w:rsidR="001E676B" w:rsidRPr="001E676B" w:rsidRDefault="001E676B" w:rsidP="001E676B">
      <w:pPr>
        <w:numPr>
          <w:ilvl w:val="0"/>
          <w:numId w:val="23"/>
        </w:numPr>
      </w:pPr>
      <w:r w:rsidRPr="001E676B">
        <w:t>The beginning and end of the year (2023-2024) show moderate to strong posting activity</w:t>
      </w:r>
    </w:p>
    <w:p w14:paraId="6D543A97" w14:textId="77777777" w:rsidR="001E676B" w:rsidRPr="001E676B" w:rsidRDefault="001E676B" w:rsidP="001E676B">
      <w:r w:rsidRPr="001E676B">
        <w:t xml:space="preserve">Looking at the two graphs from </w:t>
      </w:r>
      <w:proofErr w:type="spellStart"/>
      <w:r w:rsidRPr="001E676B">
        <w:t>BioSpace</w:t>
      </w:r>
      <w:proofErr w:type="spellEnd"/>
      <w:r w:rsidRPr="001E676B">
        <w:t xml:space="preserve"> covering October 2023 to October 2024:</w:t>
      </w:r>
    </w:p>
    <w:p w14:paraId="53589888" w14:textId="77777777" w:rsidR="001E676B" w:rsidRPr="001E676B" w:rsidRDefault="001E676B" w:rsidP="001E676B">
      <w:r w:rsidRPr="001E676B">
        <w:t>Top Graph - Clinical Jobs:</w:t>
      </w:r>
    </w:p>
    <w:p w14:paraId="08E085FB" w14:textId="77777777" w:rsidR="001E676B" w:rsidRPr="001E676B" w:rsidRDefault="001E676B" w:rsidP="001E676B">
      <w:r w:rsidRPr="001E676B">
        <w:t>This graph shows the trend of clinical job postings over a 12-month period. There appears to be some volatility in the numbers, with:</w:t>
      </w:r>
    </w:p>
    <w:p w14:paraId="2880A93B" w14:textId="77777777" w:rsidR="001E676B" w:rsidRPr="001E676B" w:rsidRDefault="001E676B" w:rsidP="001E676B">
      <w:pPr>
        <w:numPr>
          <w:ilvl w:val="0"/>
          <w:numId w:val="24"/>
        </w:numPr>
      </w:pPr>
      <w:r w:rsidRPr="001E676B">
        <w:t>A notable peak in November 2023</w:t>
      </w:r>
    </w:p>
    <w:p w14:paraId="6AE8F501" w14:textId="77777777" w:rsidR="001E676B" w:rsidRPr="001E676B" w:rsidRDefault="001E676B" w:rsidP="001E676B">
      <w:pPr>
        <w:numPr>
          <w:ilvl w:val="0"/>
          <w:numId w:val="24"/>
        </w:numPr>
      </w:pPr>
      <w:r w:rsidRPr="001E676B">
        <w:t>A generally high level of postings in early 2024 (January-March)</w:t>
      </w:r>
    </w:p>
    <w:p w14:paraId="060C0687" w14:textId="77777777" w:rsidR="001E676B" w:rsidRPr="001E676B" w:rsidRDefault="001E676B" w:rsidP="001E676B">
      <w:pPr>
        <w:numPr>
          <w:ilvl w:val="0"/>
          <w:numId w:val="24"/>
        </w:numPr>
      </w:pPr>
      <w:r w:rsidRPr="001E676B">
        <w:t>A slight decline moving into Spring 2024</w:t>
      </w:r>
    </w:p>
    <w:p w14:paraId="16631088" w14:textId="77777777" w:rsidR="001E676B" w:rsidRPr="001E676B" w:rsidRDefault="001E676B" w:rsidP="001E676B">
      <w:pPr>
        <w:numPr>
          <w:ilvl w:val="0"/>
          <w:numId w:val="24"/>
        </w:numPr>
      </w:pPr>
      <w:r w:rsidRPr="001E676B">
        <w:t>Relatively stable but lower levels through Summer 2024</w:t>
      </w:r>
    </w:p>
    <w:p w14:paraId="717E00AD" w14:textId="77777777" w:rsidR="001E676B" w:rsidRPr="001E676B" w:rsidRDefault="001E676B" w:rsidP="001E676B">
      <w:pPr>
        <w:numPr>
          <w:ilvl w:val="0"/>
          <w:numId w:val="24"/>
        </w:numPr>
      </w:pPr>
      <w:r w:rsidRPr="001E676B">
        <w:t>The lowest point appears to be in September 2024</w:t>
      </w:r>
    </w:p>
    <w:p w14:paraId="09ECF3CC" w14:textId="77777777" w:rsidR="001E676B" w:rsidRPr="001E676B" w:rsidRDefault="001E676B" w:rsidP="001E676B">
      <w:r w:rsidRPr="001E676B">
        <w:lastRenderedPageBreak/>
        <w:t>Bottom Graph - Manufacturing and Production Jobs:</w:t>
      </w:r>
    </w:p>
    <w:p w14:paraId="625191D4" w14:textId="77777777" w:rsidR="001E676B" w:rsidRPr="001E676B" w:rsidRDefault="001E676B" w:rsidP="001E676B">
      <w:r w:rsidRPr="001E676B">
        <w:t>This graph shows manufacturing and production job postings over the same period:</w:t>
      </w:r>
    </w:p>
    <w:p w14:paraId="6E545F1C" w14:textId="77777777" w:rsidR="001E676B" w:rsidRPr="001E676B" w:rsidRDefault="001E676B" w:rsidP="001E676B">
      <w:pPr>
        <w:numPr>
          <w:ilvl w:val="0"/>
          <w:numId w:val="25"/>
        </w:numPr>
      </w:pPr>
      <w:r w:rsidRPr="001E676B">
        <w:t>A relatively consistent pattern throughout the period</w:t>
      </w:r>
    </w:p>
    <w:p w14:paraId="35D1A0FF" w14:textId="77777777" w:rsidR="001E676B" w:rsidRPr="001E676B" w:rsidRDefault="001E676B" w:rsidP="001E676B">
      <w:pPr>
        <w:numPr>
          <w:ilvl w:val="0"/>
          <w:numId w:val="25"/>
        </w:numPr>
      </w:pPr>
      <w:r w:rsidRPr="001E676B">
        <w:t>Some fluctuation but less dramatic than the clinical jobs</w:t>
      </w:r>
    </w:p>
    <w:p w14:paraId="461A18CC" w14:textId="77777777" w:rsidR="001E676B" w:rsidRPr="001E676B" w:rsidRDefault="001E676B" w:rsidP="001E676B">
      <w:pPr>
        <w:numPr>
          <w:ilvl w:val="0"/>
          <w:numId w:val="25"/>
        </w:numPr>
      </w:pPr>
      <w:r w:rsidRPr="001E676B">
        <w:t>A noticeable peak in January 2024</w:t>
      </w:r>
    </w:p>
    <w:p w14:paraId="723632DB" w14:textId="77777777" w:rsidR="001E676B" w:rsidRPr="001E676B" w:rsidRDefault="001E676B" w:rsidP="001E676B">
      <w:pPr>
        <w:numPr>
          <w:ilvl w:val="0"/>
          <w:numId w:val="25"/>
        </w:numPr>
      </w:pPr>
      <w:r w:rsidRPr="001E676B">
        <w:t>A slight dip in April 2024</w:t>
      </w:r>
    </w:p>
    <w:p w14:paraId="2449F937" w14:textId="77777777" w:rsidR="001E676B" w:rsidRPr="001E676B" w:rsidRDefault="001E676B" w:rsidP="001E676B">
      <w:pPr>
        <w:numPr>
          <w:ilvl w:val="0"/>
          <w:numId w:val="25"/>
        </w:numPr>
      </w:pPr>
      <w:r w:rsidRPr="001E676B">
        <w:t>Recovery and stability through the summer months</w:t>
      </w:r>
    </w:p>
    <w:p w14:paraId="44EA7DFC" w14:textId="77777777" w:rsidR="001E676B" w:rsidRPr="001E676B" w:rsidRDefault="001E676B" w:rsidP="001E676B">
      <w:pPr>
        <w:numPr>
          <w:ilvl w:val="0"/>
          <w:numId w:val="25"/>
        </w:numPr>
      </w:pPr>
      <w:r w:rsidRPr="001E676B">
        <w:t>Slight decline towards September 2024</w:t>
      </w:r>
    </w:p>
    <w:p w14:paraId="72EFFF91" w14:textId="77777777" w:rsidR="001E676B" w:rsidRPr="001E676B" w:rsidRDefault="001E676B" w:rsidP="001E676B">
      <w:r w:rsidRPr="001E676B">
        <w:t>Comparing the two:</w:t>
      </w:r>
    </w:p>
    <w:p w14:paraId="7C2C4167" w14:textId="77777777" w:rsidR="001E676B" w:rsidRPr="001E676B" w:rsidRDefault="001E676B" w:rsidP="001E676B">
      <w:pPr>
        <w:numPr>
          <w:ilvl w:val="0"/>
          <w:numId w:val="26"/>
        </w:numPr>
      </w:pPr>
      <w:r w:rsidRPr="001E676B">
        <w:t>Both sectors show some seasonal variation</w:t>
      </w:r>
    </w:p>
    <w:p w14:paraId="48D603A1" w14:textId="77777777" w:rsidR="001E676B" w:rsidRPr="001E676B" w:rsidRDefault="001E676B" w:rsidP="001E676B">
      <w:pPr>
        <w:numPr>
          <w:ilvl w:val="0"/>
          <w:numId w:val="26"/>
        </w:numPr>
      </w:pPr>
      <w:r w:rsidRPr="001E676B">
        <w:t>Manufacturing jobs appear to have more stability month-to-month</w:t>
      </w:r>
    </w:p>
    <w:p w14:paraId="55561107" w14:textId="77777777" w:rsidR="001E676B" w:rsidRPr="001E676B" w:rsidRDefault="001E676B" w:rsidP="001E676B">
      <w:pPr>
        <w:numPr>
          <w:ilvl w:val="0"/>
          <w:numId w:val="26"/>
        </w:numPr>
      </w:pPr>
      <w:r w:rsidRPr="001E676B">
        <w:t>Clinical positions show greater volatility in posting numbers</w:t>
      </w:r>
    </w:p>
    <w:p w14:paraId="61D815B4" w14:textId="77777777" w:rsidR="001E676B" w:rsidRPr="001E676B" w:rsidRDefault="001E676B" w:rsidP="001E676B">
      <w:pPr>
        <w:numPr>
          <w:ilvl w:val="0"/>
          <w:numId w:val="26"/>
        </w:numPr>
      </w:pPr>
      <w:r w:rsidRPr="001E676B">
        <w:t>Both sectors experienced high points in early 2024</w:t>
      </w:r>
    </w:p>
    <w:p w14:paraId="39C58444" w14:textId="77777777" w:rsidR="001E676B" w:rsidRPr="001E676B" w:rsidRDefault="001E676B" w:rsidP="001E676B">
      <w:pPr>
        <w:numPr>
          <w:ilvl w:val="0"/>
          <w:numId w:val="26"/>
        </w:numPr>
      </w:pPr>
      <w:r w:rsidRPr="001E676B">
        <w:t>Both show some decline moving into Fall 2024</w:t>
      </w:r>
    </w:p>
    <w:p w14:paraId="696FF16D" w14:textId="77777777" w:rsidR="001E676B" w:rsidRPr="001E676B" w:rsidRDefault="001E676B" w:rsidP="001E676B">
      <w:r w:rsidRPr="001E676B">
        <w:t>This data suggests that while both areas of biotech employment have had their fluctuations, manufacturing positions have maintained more consistent demand compared to clinical positions over this period.</w:t>
      </w:r>
    </w:p>
    <w:p w14:paraId="068DE2CE" w14:textId="77777777" w:rsidR="001E676B" w:rsidRPr="001E676B" w:rsidRDefault="001E676B" w:rsidP="001E676B">
      <w:r w:rsidRPr="001E676B">
        <w:t xml:space="preserve">Looking at these two bar graphs from </w:t>
      </w:r>
      <w:proofErr w:type="spellStart"/>
      <w:r w:rsidRPr="001E676B">
        <w:t>BioSpace</w:t>
      </w:r>
      <w:proofErr w:type="spellEnd"/>
      <w:r w:rsidRPr="001E676B">
        <w:t xml:space="preserve"> covering October 2023 to October 2024:</w:t>
      </w:r>
    </w:p>
    <w:p w14:paraId="0C42A426" w14:textId="77777777" w:rsidR="001E676B" w:rsidRPr="001E676B" w:rsidRDefault="001E676B" w:rsidP="001E676B">
      <w:r w:rsidRPr="001E676B">
        <w:t>Manufacturing and Production Jobs (Top Graph):</w:t>
      </w:r>
    </w:p>
    <w:p w14:paraId="739FF8D4" w14:textId="77777777" w:rsidR="001E676B" w:rsidRPr="001E676B" w:rsidRDefault="001E676B" w:rsidP="001E676B">
      <w:pPr>
        <w:numPr>
          <w:ilvl w:val="0"/>
          <w:numId w:val="27"/>
        </w:numPr>
      </w:pPr>
      <w:r w:rsidRPr="001E676B">
        <w:t>Shows relatively consistent levels of job postings throughout the period</w:t>
      </w:r>
    </w:p>
    <w:p w14:paraId="5B19D19A" w14:textId="77777777" w:rsidR="001E676B" w:rsidRPr="001E676B" w:rsidRDefault="001E676B" w:rsidP="001E676B">
      <w:pPr>
        <w:numPr>
          <w:ilvl w:val="0"/>
          <w:numId w:val="27"/>
        </w:numPr>
      </w:pPr>
      <w:r w:rsidRPr="001E676B">
        <w:t>Highest peaks appear around January 2024</w:t>
      </w:r>
    </w:p>
    <w:p w14:paraId="088AF311" w14:textId="77777777" w:rsidR="001E676B" w:rsidRPr="001E676B" w:rsidRDefault="001E676B" w:rsidP="001E676B">
      <w:pPr>
        <w:numPr>
          <w:ilvl w:val="0"/>
          <w:numId w:val="27"/>
        </w:numPr>
      </w:pPr>
      <w:r w:rsidRPr="001E676B">
        <w:t xml:space="preserve">The trend remains </w:t>
      </w:r>
      <w:proofErr w:type="gramStart"/>
      <w:r w:rsidRPr="001E676B">
        <w:t>fairly stable</w:t>
      </w:r>
      <w:proofErr w:type="gramEnd"/>
      <w:r w:rsidRPr="001E676B">
        <w:t xml:space="preserve"> with some minor fluctuations</w:t>
      </w:r>
    </w:p>
    <w:p w14:paraId="559B78CA" w14:textId="77777777" w:rsidR="001E676B" w:rsidRPr="001E676B" w:rsidRDefault="001E676B" w:rsidP="001E676B">
      <w:pPr>
        <w:numPr>
          <w:ilvl w:val="0"/>
          <w:numId w:val="27"/>
        </w:numPr>
      </w:pPr>
      <w:r w:rsidRPr="001E676B">
        <w:t>Even the lower points maintain a substantial level of postings</w:t>
      </w:r>
    </w:p>
    <w:p w14:paraId="4875BE44" w14:textId="77777777" w:rsidR="001E676B" w:rsidRPr="001E676B" w:rsidRDefault="001E676B" w:rsidP="001E676B">
      <w:pPr>
        <w:numPr>
          <w:ilvl w:val="0"/>
          <w:numId w:val="27"/>
        </w:numPr>
      </w:pPr>
      <w:r w:rsidRPr="001E676B">
        <w:t>The pattern suggests ongoing demand for manufacturing and production roles</w:t>
      </w:r>
    </w:p>
    <w:p w14:paraId="68110B38" w14:textId="77777777" w:rsidR="001E676B" w:rsidRPr="001E676B" w:rsidRDefault="001E676B" w:rsidP="001E676B">
      <w:r w:rsidRPr="001E676B">
        <w:t>Sales and Service Jobs (Bottom Graph):</w:t>
      </w:r>
    </w:p>
    <w:p w14:paraId="70E85F59" w14:textId="77777777" w:rsidR="001E676B" w:rsidRPr="001E676B" w:rsidRDefault="001E676B" w:rsidP="001E676B">
      <w:pPr>
        <w:numPr>
          <w:ilvl w:val="0"/>
          <w:numId w:val="28"/>
        </w:numPr>
      </w:pPr>
      <w:r w:rsidRPr="001E676B">
        <w:t>Shows more variation compared to the manufacturing graph</w:t>
      </w:r>
    </w:p>
    <w:p w14:paraId="1D9ECAC7" w14:textId="77777777" w:rsidR="001E676B" w:rsidRPr="001E676B" w:rsidRDefault="001E676B" w:rsidP="001E676B">
      <w:pPr>
        <w:numPr>
          <w:ilvl w:val="0"/>
          <w:numId w:val="28"/>
        </w:numPr>
      </w:pPr>
      <w:r w:rsidRPr="001E676B">
        <w:t>Highest peaks appear around November 2023</w:t>
      </w:r>
    </w:p>
    <w:p w14:paraId="6FD5E811" w14:textId="77777777" w:rsidR="001E676B" w:rsidRPr="001E676B" w:rsidRDefault="001E676B" w:rsidP="001E676B">
      <w:pPr>
        <w:numPr>
          <w:ilvl w:val="0"/>
          <w:numId w:val="28"/>
        </w:numPr>
      </w:pPr>
      <w:r w:rsidRPr="001E676B">
        <w:lastRenderedPageBreak/>
        <w:t>Notable decline towards September 2024</w:t>
      </w:r>
    </w:p>
    <w:p w14:paraId="7C34C1B8" w14:textId="77777777" w:rsidR="001E676B" w:rsidRPr="001E676B" w:rsidRDefault="001E676B" w:rsidP="001E676B">
      <w:pPr>
        <w:numPr>
          <w:ilvl w:val="0"/>
          <w:numId w:val="28"/>
        </w:numPr>
      </w:pPr>
      <w:r w:rsidRPr="001E676B">
        <w:t>More pronounced fluctuations between months</w:t>
      </w:r>
    </w:p>
    <w:p w14:paraId="0EF89F44" w14:textId="77777777" w:rsidR="001E676B" w:rsidRPr="001E676B" w:rsidRDefault="001E676B" w:rsidP="001E676B">
      <w:pPr>
        <w:numPr>
          <w:ilvl w:val="0"/>
          <w:numId w:val="28"/>
        </w:numPr>
      </w:pPr>
      <w:r w:rsidRPr="001E676B">
        <w:t>Overall trend appears to be declining, particularly in the latter months</w:t>
      </w:r>
    </w:p>
    <w:p w14:paraId="7302AB13" w14:textId="77777777" w:rsidR="001E676B" w:rsidRPr="001E676B" w:rsidRDefault="001E676B" w:rsidP="001E676B">
      <w:r w:rsidRPr="001E676B">
        <w:t>Comparing the Two:</w:t>
      </w:r>
    </w:p>
    <w:p w14:paraId="4869DAA8" w14:textId="77777777" w:rsidR="001E676B" w:rsidRPr="001E676B" w:rsidRDefault="001E676B" w:rsidP="001E676B">
      <w:pPr>
        <w:numPr>
          <w:ilvl w:val="0"/>
          <w:numId w:val="29"/>
        </w:numPr>
      </w:pPr>
      <w:r w:rsidRPr="001E676B">
        <w:t>Manufacturing/production jobs appear more stable month-to-month</w:t>
      </w:r>
    </w:p>
    <w:p w14:paraId="1FF64875" w14:textId="77777777" w:rsidR="001E676B" w:rsidRPr="001E676B" w:rsidRDefault="001E676B" w:rsidP="001E676B">
      <w:pPr>
        <w:numPr>
          <w:ilvl w:val="0"/>
          <w:numId w:val="29"/>
        </w:numPr>
      </w:pPr>
      <w:r w:rsidRPr="001E676B">
        <w:t>Sales/service positions show greater volatility</w:t>
      </w:r>
    </w:p>
    <w:p w14:paraId="464679C9" w14:textId="77777777" w:rsidR="001E676B" w:rsidRPr="001E676B" w:rsidRDefault="001E676B" w:rsidP="001E676B">
      <w:pPr>
        <w:numPr>
          <w:ilvl w:val="0"/>
          <w:numId w:val="29"/>
        </w:numPr>
      </w:pPr>
      <w:r w:rsidRPr="001E676B">
        <w:t xml:space="preserve">Both graphs track job postings over the same </w:t>
      </w:r>
      <w:proofErr w:type="gramStart"/>
      <w:r w:rsidRPr="001E676B">
        <w:t>time period</w:t>
      </w:r>
      <w:proofErr w:type="gramEnd"/>
    </w:p>
    <w:p w14:paraId="18BAE039" w14:textId="77777777" w:rsidR="001E676B" w:rsidRPr="001E676B" w:rsidRDefault="001E676B" w:rsidP="001E676B">
      <w:pPr>
        <w:numPr>
          <w:ilvl w:val="0"/>
          <w:numId w:val="29"/>
        </w:numPr>
      </w:pPr>
      <w:r w:rsidRPr="001E676B">
        <w:t>Manufacturing seems to maintain more consistent demand</w:t>
      </w:r>
    </w:p>
    <w:p w14:paraId="5438BA21" w14:textId="77777777" w:rsidR="001E676B" w:rsidRPr="001E676B" w:rsidRDefault="001E676B" w:rsidP="001E676B">
      <w:pPr>
        <w:numPr>
          <w:ilvl w:val="0"/>
          <w:numId w:val="29"/>
        </w:numPr>
      </w:pPr>
      <w:r w:rsidRPr="001E676B">
        <w:t>Sales and service roles show a more distinct downward trend over time</w:t>
      </w:r>
    </w:p>
    <w:p w14:paraId="1F497283" w14:textId="77777777" w:rsidR="001E676B" w:rsidRPr="001E676B" w:rsidRDefault="001E676B" w:rsidP="001E676B">
      <w:r w:rsidRPr="001E676B">
        <w:t>This data suggests that manufacturing and production roles may offer more stable employment opportunities during this period, while sales and service positions show more seasonal or market-dependent variations.</w:t>
      </w:r>
    </w:p>
    <w:p w14:paraId="7F8F44BE" w14:textId="77777777" w:rsidR="001E676B" w:rsidRPr="001E676B" w:rsidRDefault="001E676B" w:rsidP="001E676B">
      <w:pPr>
        <w:rPr>
          <w:b/>
          <w:bCs/>
        </w:rPr>
      </w:pPr>
      <w:r w:rsidRPr="001E676B">
        <w:rPr>
          <w:b/>
          <w:bCs/>
        </w:rPr>
        <w:t>Biotech VCs are pacing for another record-low year of fundraising amid glimpses of recovery</w:t>
      </w:r>
    </w:p>
    <w:p w14:paraId="4B5C69EA" w14:textId="77777777" w:rsidR="001E676B" w:rsidRPr="001E676B" w:rsidRDefault="001E676B" w:rsidP="001E676B">
      <w:r w:rsidRPr="001E676B">
        <w:t>By </w:t>
      </w:r>
      <w:hyperlink r:id="rId30" w:history="1">
        <w:r w:rsidRPr="001E676B">
          <w:rPr>
            <w:rStyle w:val="Hyperlink"/>
          </w:rPr>
          <w:t>Allison DeAngelis</w:t>
        </w:r>
      </w:hyperlink>
      <w:r w:rsidRPr="001E676B">
        <w:t> Aug. 6, 2024</w:t>
      </w:r>
    </w:p>
    <w:p w14:paraId="33581FF5" w14:textId="77777777" w:rsidR="001E676B" w:rsidRPr="001E676B" w:rsidRDefault="001E676B" w:rsidP="001E676B">
      <w:hyperlink r:id="rId31" w:tgtFrame="_blank" w:history="1">
        <w:r w:rsidRPr="001E676B">
          <w:rPr>
            <w:rStyle w:val="Hyperlink"/>
          </w:rPr>
          <w:t>Reprints</w:t>
        </w:r>
      </w:hyperlink>
    </w:p>
    <w:p w14:paraId="56CECDB3" w14:textId="77777777" w:rsidR="001E676B" w:rsidRPr="001E676B" w:rsidRDefault="001E676B" w:rsidP="001E676B">
      <w:pPr>
        <w:numPr>
          <w:ilvl w:val="0"/>
          <w:numId w:val="31"/>
        </w:numPr>
      </w:pPr>
    </w:p>
    <w:p w14:paraId="56B621BF" w14:textId="77777777" w:rsidR="001E676B" w:rsidRPr="001E676B" w:rsidRDefault="001E676B" w:rsidP="001E676B">
      <w:pPr>
        <w:numPr>
          <w:ilvl w:val="0"/>
          <w:numId w:val="31"/>
        </w:numPr>
      </w:pPr>
    </w:p>
    <w:p w14:paraId="24396E6F" w14:textId="77777777" w:rsidR="001E676B" w:rsidRPr="001E676B" w:rsidRDefault="001E676B" w:rsidP="001E676B">
      <w:pPr>
        <w:numPr>
          <w:ilvl w:val="0"/>
          <w:numId w:val="31"/>
        </w:numPr>
      </w:pPr>
    </w:p>
    <w:p w14:paraId="4A4E6E31" w14:textId="77777777" w:rsidR="001E676B" w:rsidRPr="001E676B" w:rsidRDefault="001E676B" w:rsidP="001E676B">
      <w:pPr>
        <w:numPr>
          <w:ilvl w:val="0"/>
          <w:numId w:val="31"/>
        </w:numPr>
      </w:pPr>
    </w:p>
    <w:p w14:paraId="3DE62DC9" w14:textId="77777777" w:rsidR="001E676B" w:rsidRPr="001E676B" w:rsidRDefault="001E676B" w:rsidP="001E676B">
      <w:pPr>
        <w:numPr>
          <w:ilvl w:val="0"/>
          <w:numId w:val="31"/>
        </w:numPr>
      </w:pPr>
    </w:p>
    <w:p w14:paraId="427745A5" w14:textId="77777777" w:rsidR="001E676B" w:rsidRPr="001E676B" w:rsidRDefault="001E676B" w:rsidP="001E676B">
      <w:pPr>
        <w:numPr>
          <w:ilvl w:val="0"/>
          <w:numId w:val="31"/>
        </w:numPr>
      </w:pPr>
    </w:p>
    <w:p w14:paraId="74B7ABAC" w14:textId="77777777" w:rsidR="001E676B" w:rsidRPr="001E676B" w:rsidRDefault="001E676B" w:rsidP="001E676B">
      <w:pPr>
        <w:numPr>
          <w:ilvl w:val="0"/>
          <w:numId w:val="31"/>
        </w:numPr>
      </w:pPr>
    </w:p>
    <w:p w14:paraId="4541D26E" w14:textId="2BC8C014" w:rsidR="001E676B" w:rsidRPr="001E676B" w:rsidRDefault="001E676B" w:rsidP="001E676B">
      <w:r w:rsidRPr="001E676B">
        <w:lastRenderedPageBreak/>
        <w:drawing>
          <wp:inline distT="0" distB="0" distL="0" distR="0" wp14:anchorId="05A3FF8C" wp14:editId="50E63D41">
            <wp:extent cx="5943600" cy="5943600"/>
            <wp:effectExtent l="0" t="0" r="0" b="0"/>
            <wp:docPr id="126586775" name="Picture 1" descr="A red arrow bar is broken into halves, the rising bar on the left and the falling arrow on the right. The business person sitting on top of the left bar reaches their hand out to help the person sitting on the falling arrow — biotech coverage from 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red arrow bar is broken into halves, the rising bar on the left and the falling arrow on the right. The business person sitting on top of the left bar reaches their hand out to help the person sitting on the falling arrow — biotech coverage from STA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E676B">
        <w:rPr>
          <w:i/>
          <w:iCs/>
        </w:rPr>
        <w:t>Adobe</w:t>
      </w:r>
    </w:p>
    <w:p w14:paraId="0932A400" w14:textId="77777777" w:rsidR="001E676B" w:rsidRPr="001E676B" w:rsidRDefault="001E676B" w:rsidP="001E676B">
      <w:r w:rsidRPr="001E676B">
        <w:t>Life science venture capital firms are pacing for another record-low year of fundraising, as shown in the fifth annual edition of STAT’s “</w:t>
      </w:r>
      <w:hyperlink r:id="rId33" w:tgtFrame="_blank" w:history="1">
        <w:r w:rsidRPr="001E676B">
          <w:rPr>
            <w:rStyle w:val="Hyperlink"/>
          </w:rPr>
          <w:t>Ranking biotech’s top venture capital firms</w:t>
        </w:r>
      </w:hyperlink>
      <w:r w:rsidRPr="001E676B">
        <w:t>,” released this week. It’s a situation that could potentially hinder the amount of money startups can draw from over the next several years.</w:t>
      </w:r>
    </w:p>
    <w:p w14:paraId="76CA45E6" w14:textId="77777777" w:rsidR="001E676B" w:rsidRPr="001E676B" w:rsidRDefault="001E676B" w:rsidP="001E676B">
      <w:r w:rsidRPr="001E676B">
        <w:t>In the first half of the year, the industry’s VC firms have raised just 15 pools of capital from wealthy individuals, sovereign wealth funds, pension funds, or university endowments. That’s down from 53 funds last year and 85 funds in 2022, according to data from Pitchbook.</w:t>
      </w:r>
    </w:p>
    <w:p w14:paraId="48E887B5" w14:textId="77777777" w:rsidR="001E676B" w:rsidRPr="001E676B" w:rsidRDefault="001E676B" w:rsidP="001E676B">
      <w:r w:rsidRPr="001E676B">
        <w:lastRenderedPageBreak/>
        <w:t>advertisement</w:t>
      </w:r>
    </w:p>
    <w:p w14:paraId="1BAB0E09" w14:textId="77777777" w:rsidR="001E676B" w:rsidRPr="001E676B" w:rsidRDefault="001E676B" w:rsidP="001E676B">
      <w:r w:rsidRPr="001E676B">
        <w:t xml:space="preserve">Many VC firms have struggled in the post-Covid era, as they have digested rich startup valuations or their investment overindulgence. The stock market is </w:t>
      </w:r>
      <w:proofErr w:type="gramStart"/>
      <w:r w:rsidRPr="001E676B">
        <w:t>recovering, but</w:t>
      </w:r>
      <w:proofErr w:type="gramEnd"/>
      <w:r w:rsidRPr="001E676B">
        <w:t xml:space="preserve"> is far from the lush Eden it was for </w:t>
      </w:r>
      <w:proofErr w:type="spellStart"/>
      <w:r w:rsidRPr="001E676B">
        <w:t>biotechs</w:t>
      </w:r>
      <w:proofErr w:type="spellEnd"/>
      <w:r w:rsidRPr="001E676B">
        <w:t xml:space="preserve"> a few years ago. Those factors are still weighing heavily on many firms — but there are some indications that the pressures are easing.</w:t>
      </w:r>
    </w:p>
    <w:p w14:paraId="0C463C99" w14:textId="77777777" w:rsidR="001E676B" w:rsidRPr="001E676B" w:rsidRDefault="001E676B" w:rsidP="001E676B">
      <w:r w:rsidRPr="001E676B">
        <w:t>STAT’s report is one of the only public examinations of just how well biotech investors are doing, individually and collectively. Its rankings are based on financial returns data that investors generally don’t share, but that STAT gathers through public records requests. This year, the report has expanded to include eight more investment firms, providing an even broader look at how biotech VCs are faring.</w:t>
      </w:r>
    </w:p>
    <w:p w14:paraId="7D8F7E70" w14:textId="77777777" w:rsidR="001E676B" w:rsidRPr="001E676B" w:rsidRDefault="001E676B" w:rsidP="001E676B">
      <w:pPr>
        <w:rPr>
          <w:vanish/>
        </w:rPr>
      </w:pPr>
      <w:r w:rsidRPr="001E676B">
        <w:rPr>
          <w:vanish/>
        </w:rPr>
        <w:t>Top of Form</w:t>
      </w:r>
    </w:p>
    <w:p w14:paraId="01B232AC" w14:textId="77777777" w:rsidR="001E676B" w:rsidRPr="001E676B" w:rsidRDefault="001E676B" w:rsidP="001E676B">
      <w:pPr>
        <w:rPr>
          <w:vanish/>
        </w:rPr>
      </w:pPr>
      <w:r w:rsidRPr="001E676B">
        <w:rPr>
          <w:vanish/>
        </w:rPr>
        <w:t>Bottom of Form</w:t>
      </w:r>
    </w:p>
    <w:p w14:paraId="2C4E9128" w14:textId="77777777" w:rsidR="001E676B" w:rsidRPr="001E676B" w:rsidRDefault="001E676B" w:rsidP="001E676B">
      <w:r w:rsidRPr="001E676B">
        <w:t>This year, Flagship Pioneering returned to the top of the rankings. Flagship is an atypical investment firm. It raises money from outside investors like pension funds and private foundations, but invests that money solely </w:t>
      </w:r>
      <w:hyperlink r:id="rId34" w:history="1">
        <w:r w:rsidRPr="001E676B">
          <w:rPr>
            <w:rStyle w:val="Hyperlink"/>
          </w:rPr>
          <w:t>in startups it creates</w:t>
        </w:r>
      </w:hyperlink>
      <w:r w:rsidRPr="001E676B">
        <w:t>. (Other firms may put a significant portion of their investment dollars in startups they create, but they will also accept pitches from independent startups.) It is also one of the few firms to raise a new fund this year, bringing in $2.6 billion for a namesake fund and $1 billion in other capital.</w:t>
      </w:r>
    </w:p>
    <w:p w14:paraId="5D236680" w14:textId="77777777" w:rsidR="001E676B" w:rsidRPr="001E676B" w:rsidRDefault="001E676B" w:rsidP="001E676B">
      <w:r w:rsidRPr="001E676B">
        <w:t>advertisement</w:t>
      </w:r>
    </w:p>
    <w:p w14:paraId="32202B78" w14:textId="77777777" w:rsidR="001E676B" w:rsidRPr="001E676B" w:rsidRDefault="001E676B" w:rsidP="001E676B">
      <w:r w:rsidRPr="001E676B">
        <w:t>The rate of life science VC fundraising seems a bit low, but fundraising has dropped off very significantly across all sectors, according to Theresa Hajer, managing director at investment advisory firm Cambridge Associates. That’s because, across all industries, investors have had a hard time getting returns on their earlier investments.</w:t>
      </w:r>
    </w:p>
    <w:p w14:paraId="173074CF" w14:textId="77777777" w:rsidR="001E676B" w:rsidRPr="001E676B" w:rsidRDefault="001E676B" w:rsidP="001E676B">
      <w:r w:rsidRPr="001E676B">
        <w:t xml:space="preserve">Pension funds or sovereign wealth funds often divvy up the money they </w:t>
      </w:r>
      <w:proofErr w:type="gramStart"/>
      <w:r w:rsidRPr="001E676B">
        <w:t>have to</w:t>
      </w:r>
      <w:proofErr w:type="gramEnd"/>
      <w:r w:rsidRPr="001E676B">
        <w:t xml:space="preserve"> invest among many things, like venture capital, the stock market, fixed rate bonds, and more. But in 2020 and 2021, many of these organizations put more money into venture capital than they normally would, and now they’re trying to rebalance their books, so they’re putting less money into new venture capital funds.</w:t>
      </w:r>
    </w:p>
    <w:p w14:paraId="38FDF75A" w14:textId="77777777" w:rsidR="001E676B" w:rsidRPr="001E676B" w:rsidRDefault="001E676B" w:rsidP="001E676B">
      <w:r w:rsidRPr="001E676B">
        <w:t xml:space="preserve">Many investors are also still waiting for the payout from those earlier investments. But venture capitalists can’t begin distributing profits until the startups they invested in conduct an IPO on the stock market, get acquired, or do something else that would trigger a payout to investors. But those types of events dried up in 2022 and 2023, said Chris Rizik, managing partner of Renaissance Venture Capital, a company that invests in several VC firms. “So, [outside investors] either started saying ‘no’ to VCs that were fundraising, or they </w:t>
      </w:r>
      <w:proofErr w:type="gramStart"/>
      <w:r w:rsidRPr="001E676B">
        <w:t>said</w:t>
      </w:r>
      <w:proofErr w:type="gramEnd"/>
      <w:r w:rsidRPr="001E676B">
        <w:t xml:space="preserve"> ‘yes’ but for smaller amounts than previously.”</w:t>
      </w:r>
    </w:p>
    <w:p w14:paraId="0206FC7C" w14:textId="77777777" w:rsidR="001E676B" w:rsidRPr="001E676B" w:rsidRDefault="001E676B" w:rsidP="001E676B">
      <w:r w:rsidRPr="001E676B">
        <w:lastRenderedPageBreak/>
        <w:t>Biotech M&amp;A has </w:t>
      </w:r>
      <w:hyperlink r:id="rId35" w:history="1">
        <w:r w:rsidRPr="001E676B">
          <w:rPr>
            <w:rStyle w:val="Hyperlink"/>
          </w:rPr>
          <w:t>picked up over the last year</w:t>
        </w:r>
      </w:hyperlink>
      <w:r w:rsidRPr="001E676B">
        <w:t xml:space="preserve">, which has helped some VC firms in the eyes of their third-party investors. Aaron Royston, a managing partner at San Francisco life science VC </w:t>
      </w:r>
      <w:proofErr w:type="spellStart"/>
      <w:r w:rsidRPr="001E676B">
        <w:t>venBio</w:t>
      </w:r>
      <w:proofErr w:type="spellEnd"/>
      <w:r w:rsidRPr="001E676B">
        <w:t>, credited the firm’s ability to </w:t>
      </w:r>
      <w:hyperlink r:id="rId36" w:history="1">
        <w:r w:rsidRPr="001E676B">
          <w:rPr>
            <w:rStyle w:val="Hyperlink"/>
          </w:rPr>
          <w:t>raise an oversubscribed $528 million fund</w:t>
        </w:r>
      </w:hyperlink>
      <w:r w:rsidRPr="001E676B">
        <w:t xml:space="preserve"> in July in part to its success in providing investors with good returns. Over the last two years, several </w:t>
      </w:r>
      <w:proofErr w:type="spellStart"/>
      <w:r w:rsidRPr="001E676B">
        <w:t>biotechs</w:t>
      </w:r>
      <w:proofErr w:type="spellEnd"/>
      <w:r w:rsidRPr="001E676B">
        <w:t xml:space="preserve"> that </w:t>
      </w:r>
      <w:proofErr w:type="spellStart"/>
      <w:r w:rsidRPr="001E676B">
        <w:t>venBio</w:t>
      </w:r>
      <w:proofErr w:type="spellEnd"/>
      <w:r w:rsidRPr="001E676B">
        <w:t xml:space="preserve"> had invested in have been acquired, including </w:t>
      </w:r>
      <w:proofErr w:type="spellStart"/>
      <w:r w:rsidRPr="001E676B">
        <w:t>RayzeBio</w:t>
      </w:r>
      <w:proofErr w:type="spellEnd"/>
      <w:r w:rsidRPr="001E676B">
        <w:t xml:space="preserve">, </w:t>
      </w:r>
      <w:proofErr w:type="spellStart"/>
      <w:r w:rsidRPr="001E676B">
        <w:t>Vividion</w:t>
      </w:r>
      <w:proofErr w:type="spellEnd"/>
      <w:r w:rsidRPr="001E676B">
        <w:t xml:space="preserve"> Therapeutics, and Checkmate Pharmaceuticals.</w:t>
      </w:r>
    </w:p>
    <w:p w14:paraId="5C403B2A" w14:textId="77777777" w:rsidR="001E676B" w:rsidRPr="001E676B" w:rsidRDefault="001E676B" w:rsidP="001E676B">
      <w:r w:rsidRPr="001E676B">
        <w:t>But even that comes with caveats, Hajer said: You have to read the fine print of those deals to see how much money will be given back to investors upfront, versus how much money will be held until the startup that was acquired meets an R&amp;D event, like successfully advancing its lead drug through a clinical trial or getting a therapy approved by the Food and Drug Administration.</w:t>
      </w:r>
    </w:p>
    <w:p w14:paraId="272AA94E" w14:textId="77777777" w:rsidR="001E676B" w:rsidRPr="001E676B" w:rsidRDefault="001E676B" w:rsidP="001E676B">
      <w:r w:rsidRPr="001E676B">
        <w:t>Over the last couple of years, these milestone payments have made up a significant portion of overall M&amp;A deal value, according to investment bank HSBC. In 2023, the median upfront payment was $305 million, while the median amount of money held aside for milestones was $500 million.</w:t>
      </w:r>
    </w:p>
    <w:p w14:paraId="2AADD028" w14:textId="77777777" w:rsidR="001E676B" w:rsidRPr="001E676B" w:rsidRDefault="001E676B" w:rsidP="001E676B">
      <w:r w:rsidRPr="001E676B">
        <w:t xml:space="preserve">One thing that may have worked in Flagship’s favor when raising its newest fund was investors’ interest in artificial intelligence and data sciences. Flagship creates all of the </w:t>
      </w:r>
      <w:proofErr w:type="spellStart"/>
      <w:r w:rsidRPr="001E676B">
        <w:t>biotechs</w:t>
      </w:r>
      <w:proofErr w:type="spellEnd"/>
      <w:r w:rsidRPr="001E676B">
        <w:t xml:space="preserve"> it invests in, and started working with artificial intelligence tools </w:t>
      </w:r>
      <w:hyperlink r:id="rId37" w:history="1">
        <w:r w:rsidRPr="001E676B">
          <w:rPr>
            <w:rStyle w:val="Hyperlink"/>
          </w:rPr>
          <w:t>at least five years ago</w:t>
        </w:r>
      </w:hyperlink>
      <w:r w:rsidRPr="001E676B">
        <w:t>.</w:t>
      </w:r>
    </w:p>
    <w:p w14:paraId="6917588F" w14:textId="77777777" w:rsidR="001E676B" w:rsidRPr="001E676B" w:rsidRDefault="001E676B" w:rsidP="001E676B">
      <w:r w:rsidRPr="001E676B">
        <w:t xml:space="preserve">“You cannot have a meeting without anybody talking about AI. It’s the new paradigm that’s impacting every market,” Hajer said. Those outside investors who are willing to put more money into VC firms are assessing the makeup of those firms, whether data scientists or people with AI experience are sitting around the investment table and participating in the due diligence </w:t>
      </w:r>
      <w:proofErr w:type="gramStart"/>
      <w:r w:rsidRPr="001E676B">
        <w:t>process, or</w:t>
      </w:r>
      <w:proofErr w:type="gramEnd"/>
      <w:r w:rsidRPr="001E676B">
        <w:t xml:space="preserve"> being relegated to a back room.</w:t>
      </w:r>
    </w:p>
    <w:p w14:paraId="3FAD5179" w14:textId="77777777" w:rsidR="001E676B" w:rsidRPr="001E676B" w:rsidRDefault="001E676B" w:rsidP="001E676B">
      <w:r w:rsidRPr="001E676B">
        <w:t>Investors are “thinking very carefully about the culture within these partnerships…. The team that may have been in the market a decade ago may not be the one you go forward with,” Hajer said.</w:t>
      </w:r>
    </w:p>
    <w:p w14:paraId="4B8E7A5F" w14:textId="77777777" w:rsidR="0046220B" w:rsidRDefault="0046220B"/>
    <w:sectPr w:rsidR="00462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C2CF6"/>
    <w:multiLevelType w:val="multilevel"/>
    <w:tmpl w:val="3FF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106DE"/>
    <w:multiLevelType w:val="multilevel"/>
    <w:tmpl w:val="56EE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B25ED"/>
    <w:multiLevelType w:val="multilevel"/>
    <w:tmpl w:val="41BE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6057F"/>
    <w:multiLevelType w:val="multilevel"/>
    <w:tmpl w:val="0308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D545A"/>
    <w:multiLevelType w:val="multilevel"/>
    <w:tmpl w:val="7738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A0871"/>
    <w:multiLevelType w:val="multilevel"/>
    <w:tmpl w:val="2668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F7F7B"/>
    <w:multiLevelType w:val="multilevel"/>
    <w:tmpl w:val="AD44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649AF"/>
    <w:multiLevelType w:val="multilevel"/>
    <w:tmpl w:val="07C0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97DDF"/>
    <w:multiLevelType w:val="multilevel"/>
    <w:tmpl w:val="4934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F584F"/>
    <w:multiLevelType w:val="multilevel"/>
    <w:tmpl w:val="494A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03A0C"/>
    <w:multiLevelType w:val="multilevel"/>
    <w:tmpl w:val="44E8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66D48"/>
    <w:multiLevelType w:val="multilevel"/>
    <w:tmpl w:val="3F8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D6773"/>
    <w:multiLevelType w:val="multilevel"/>
    <w:tmpl w:val="F96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31A0C"/>
    <w:multiLevelType w:val="multilevel"/>
    <w:tmpl w:val="D65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D5E10"/>
    <w:multiLevelType w:val="multilevel"/>
    <w:tmpl w:val="A74C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E011E"/>
    <w:multiLevelType w:val="multilevel"/>
    <w:tmpl w:val="FB72C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806FCE"/>
    <w:multiLevelType w:val="multilevel"/>
    <w:tmpl w:val="F98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909B5"/>
    <w:multiLevelType w:val="multilevel"/>
    <w:tmpl w:val="369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97D92"/>
    <w:multiLevelType w:val="multilevel"/>
    <w:tmpl w:val="342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C2284"/>
    <w:multiLevelType w:val="multilevel"/>
    <w:tmpl w:val="B02E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585684"/>
    <w:multiLevelType w:val="multilevel"/>
    <w:tmpl w:val="BBE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26A3B"/>
    <w:multiLevelType w:val="multilevel"/>
    <w:tmpl w:val="2BD0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41F3E"/>
    <w:multiLevelType w:val="multilevel"/>
    <w:tmpl w:val="8FB2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AC3049"/>
    <w:multiLevelType w:val="multilevel"/>
    <w:tmpl w:val="20EC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50622"/>
    <w:multiLevelType w:val="multilevel"/>
    <w:tmpl w:val="F7949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F66687"/>
    <w:multiLevelType w:val="multilevel"/>
    <w:tmpl w:val="154A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CC0C76"/>
    <w:multiLevelType w:val="multilevel"/>
    <w:tmpl w:val="690E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534F38"/>
    <w:multiLevelType w:val="multilevel"/>
    <w:tmpl w:val="9EE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A7BAD"/>
    <w:multiLevelType w:val="multilevel"/>
    <w:tmpl w:val="DD4A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E25FF2"/>
    <w:multiLevelType w:val="multilevel"/>
    <w:tmpl w:val="3D66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D155D"/>
    <w:multiLevelType w:val="multilevel"/>
    <w:tmpl w:val="7B1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869568">
    <w:abstractNumId w:val="12"/>
  </w:num>
  <w:num w:numId="2" w16cid:durableId="919292757">
    <w:abstractNumId w:val="20"/>
  </w:num>
  <w:num w:numId="3" w16cid:durableId="103770597">
    <w:abstractNumId w:val="9"/>
  </w:num>
  <w:num w:numId="4" w16cid:durableId="982392698">
    <w:abstractNumId w:val="16"/>
  </w:num>
  <w:num w:numId="5" w16cid:durableId="1067142967">
    <w:abstractNumId w:val="15"/>
  </w:num>
  <w:num w:numId="6" w16cid:durableId="286009055">
    <w:abstractNumId w:val="14"/>
  </w:num>
  <w:num w:numId="7" w16cid:durableId="1619146186">
    <w:abstractNumId w:val="28"/>
  </w:num>
  <w:num w:numId="8" w16cid:durableId="507448366">
    <w:abstractNumId w:val="11"/>
  </w:num>
  <w:num w:numId="9" w16cid:durableId="114106402">
    <w:abstractNumId w:val="27"/>
  </w:num>
  <w:num w:numId="10" w16cid:durableId="1348752551">
    <w:abstractNumId w:val="25"/>
  </w:num>
  <w:num w:numId="11" w16cid:durableId="1114058752">
    <w:abstractNumId w:val="18"/>
  </w:num>
  <w:num w:numId="12" w16cid:durableId="1502895356">
    <w:abstractNumId w:val="10"/>
  </w:num>
  <w:num w:numId="13" w16cid:durableId="59838686">
    <w:abstractNumId w:val="30"/>
  </w:num>
  <w:num w:numId="14" w16cid:durableId="363335165">
    <w:abstractNumId w:val="19"/>
  </w:num>
  <w:num w:numId="15" w16cid:durableId="832331684">
    <w:abstractNumId w:val="23"/>
  </w:num>
  <w:num w:numId="16" w16cid:durableId="1074858385">
    <w:abstractNumId w:val="24"/>
  </w:num>
  <w:num w:numId="17" w16cid:durableId="1376009499">
    <w:abstractNumId w:val="4"/>
  </w:num>
  <w:num w:numId="18" w16cid:durableId="681855105">
    <w:abstractNumId w:val="26"/>
  </w:num>
  <w:num w:numId="19" w16cid:durableId="1917089680">
    <w:abstractNumId w:val="17"/>
  </w:num>
  <w:num w:numId="20" w16cid:durableId="251857353">
    <w:abstractNumId w:val="5"/>
  </w:num>
  <w:num w:numId="21" w16cid:durableId="1042443076">
    <w:abstractNumId w:val="0"/>
  </w:num>
  <w:num w:numId="22" w16cid:durableId="597445101">
    <w:abstractNumId w:val="22"/>
  </w:num>
  <w:num w:numId="23" w16cid:durableId="340593721">
    <w:abstractNumId w:val="21"/>
  </w:num>
  <w:num w:numId="24" w16cid:durableId="2094934422">
    <w:abstractNumId w:val="3"/>
  </w:num>
  <w:num w:numId="25" w16cid:durableId="41180383">
    <w:abstractNumId w:val="2"/>
  </w:num>
  <w:num w:numId="26" w16cid:durableId="410548431">
    <w:abstractNumId w:val="6"/>
  </w:num>
  <w:num w:numId="27" w16cid:durableId="1319068976">
    <w:abstractNumId w:val="29"/>
  </w:num>
  <w:num w:numId="28" w16cid:durableId="2041781327">
    <w:abstractNumId w:val="7"/>
  </w:num>
  <w:num w:numId="29" w16cid:durableId="541942312">
    <w:abstractNumId w:val="13"/>
  </w:num>
  <w:num w:numId="30" w16cid:durableId="173540183">
    <w:abstractNumId w:val="1"/>
  </w:num>
  <w:num w:numId="31" w16cid:durableId="1675839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6B"/>
    <w:rsid w:val="001E676B"/>
    <w:rsid w:val="0046220B"/>
    <w:rsid w:val="00864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AFEF0"/>
  <w15:chartTrackingRefBased/>
  <w15:docId w15:val="{F96EB114-74D5-4997-AD30-B2A2494D5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76B"/>
    <w:rPr>
      <w:rFonts w:eastAsiaTheme="majorEastAsia" w:cstheme="majorBidi"/>
      <w:color w:val="272727" w:themeColor="text1" w:themeTint="D8"/>
    </w:rPr>
  </w:style>
  <w:style w:type="paragraph" w:styleId="Title">
    <w:name w:val="Title"/>
    <w:basedOn w:val="Normal"/>
    <w:next w:val="Normal"/>
    <w:link w:val="TitleChar"/>
    <w:uiPriority w:val="10"/>
    <w:qFormat/>
    <w:rsid w:val="001E6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76B"/>
    <w:pPr>
      <w:spacing w:before="160"/>
      <w:jc w:val="center"/>
    </w:pPr>
    <w:rPr>
      <w:i/>
      <w:iCs/>
      <w:color w:val="404040" w:themeColor="text1" w:themeTint="BF"/>
    </w:rPr>
  </w:style>
  <w:style w:type="character" w:customStyle="1" w:styleId="QuoteChar">
    <w:name w:val="Quote Char"/>
    <w:basedOn w:val="DefaultParagraphFont"/>
    <w:link w:val="Quote"/>
    <w:uiPriority w:val="29"/>
    <w:rsid w:val="001E676B"/>
    <w:rPr>
      <w:i/>
      <w:iCs/>
      <w:color w:val="404040" w:themeColor="text1" w:themeTint="BF"/>
    </w:rPr>
  </w:style>
  <w:style w:type="paragraph" w:styleId="ListParagraph">
    <w:name w:val="List Paragraph"/>
    <w:basedOn w:val="Normal"/>
    <w:uiPriority w:val="34"/>
    <w:qFormat/>
    <w:rsid w:val="001E676B"/>
    <w:pPr>
      <w:ind w:left="720"/>
      <w:contextualSpacing/>
    </w:pPr>
  </w:style>
  <w:style w:type="character" w:styleId="IntenseEmphasis">
    <w:name w:val="Intense Emphasis"/>
    <w:basedOn w:val="DefaultParagraphFont"/>
    <w:uiPriority w:val="21"/>
    <w:qFormat/>
    <w:rsid w:val="001E676B"/>
    <w:rPr>
      <w:i/>
      <w:iCs/>
      <w:color w:val="0F4761" w:themeColor="accent1" w:themeShade="BF"/>
    </w:rPr>
  </w:style>
  <w:style w:type="paragraph" w:styleId="IntenseQuote">
    <w:name w:val="Intense Quote"/>
    <w:basedOn w:val="Normal"/>
    <w:next w:val="Normal"/>
    <w:link w:val="IntenseQuoteChar"/>
    <w:uiPriority w:val="30"/>
    <w:qFormat/>
    <w:rsid w:val="001E6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76B"/>
    <w:rPr>
      <w:i/>
      <w:iCs/>
      <w:color w:val="0F4761" w:themeColor="accent1" w:themeShade="BF"/>
    </w:rPr>
  </w:style>
  <w:style w:type="character" w:styleId="IntenseReference">
    <w:name w:val="Intense Reference"/>
    <w:basedOn w:val="DefaultParagraphFont"/>
    <w:uiPriority w:val="32"/>
    <w:qFormat/>
    <w:rsid w:val="001E676B"/>
    <w:rPr>
      <w:b/>
      <w:bCs/>
      <w:smallCaps/>
      <w:color w:val="0F4761" w:themeColor="accent1" w:themeShade="BF"/>
      <w:spacing w:val="5"/>
    </w:rPr>
  </w:style>
  <w:style w:type="character" w:styleId="Hyperlink">
    <w:name w:val="Hyperlink"/>
    <w:basedOn w:val="DefaultParagraphFont"/>
    <w:uiPriority w:val="99"/>
    <w:unhideWhenUsed/>
    <w:rsid w:val="001E676B"/>
    <w:rPr>
      <w:color w:val="467886" w:themeColor="hyperlink"/>
      <w:u w:val="single"/>
    </w:rPr>
  </w:style>
  <w:style w:type="character" w:styleId="UnresolvedMention">
    <w:name w:val="Unresolved Mention"/>
    <w:basedOn w:val="DefaultParagraphFont"/>
    <w:uiPriority w:val="99"/>
    <w:semiHidden/>
    <w:unhideWhenUsed/>
    <w:rsid w:val="001E6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816255">
      <w:bodyDiv w:val="1"/>
      <w:marLeft w:val="0"/>
      <w:marRight w:val="0"/>
      <w:marTop w:val="0"/>
      <w:marBottom w:val="0"/>
      <w:divBdr>
        <w:top w:val="none" w:sz="0" w:space="0" w:color="auto"/>
        <w:left w:val="none" w:sz="0" w:space="0" w:color="auto"/>
        <w:bottom w:val="none" w:sz="0" w:space="0" w:color="auto"/>
        <w:right w:val="none" w:sz="0" w:space="0" w:color="auto"/>
      </w:divBdr>
      <w:divsChild>
        <w:div w:id="1154175901">
          <w:marLeft w:val="0"/>
          <w:marRight w:val="0"/>
          <w:marTop w:val="0"/>
          <w:marBottom w:val="0"/>
          <w:divBdr>
            <w:top w:val="none" w:sz="0" w:space="0" w:color="auto"/>
            <w:left w:val="none" w:sz="0" w:space="0" w:color="auto"/>
            <w:bottom w:val="none" w:sz="0" w:space="0" w:color="auto"/>
            <w:right w:val="none" w:sz="0" w:space="0" w:color="auto"/>
          </w:divBdr>
          <w:divsChild>
            <w:div w:id="1609310379">
              <w:marLeft w:val="0"/>
              <w:marRight w:val="0"/>
              <w:marTop w:val="0"/>
              <w:marBottom w:val="375"/>
              <w:divBdr>
                <w:top w:val="none" w:sz="0" w:space="0" w:color="auto"/>
                <w:left w:val="none" w:sz="0" w:space="0" w:color="auto"/>
                <w:bottom w:val="none" w:sz="0" w:space="0" w:color="auto"/>
                <w:right w:val="none" w:sz="0" w:space="0" w:color="auto"/>
              </w:divBdr>
              <w:divsChild>
                <w:div w:id="1936358893">
                  <w:marLeft w:val="0"/>
                  <w:marRight w:val="0"/>
                  <w:marTop w:val="0"/>
                  <w:marBottom w:val="0"/>
                  <w:divBdr>
                    <w:top w:val="none" w:sz="0" w:space="0" w:color="auto"/>
                    <w:left w:val="none" w:sz="0" w:space="0" w:color="auto"/>
                    <w:bottom w:val="none" w:sz="0" w:space="0" w:color="auto"/>
                    <w:right w:val="none" w:sz="0" w:space="0" w:color="auto"/>
                  </w:divBdr>
                  <w:divsChild>
                    <w:div w:id="717051619">
                      <w:marLeft w:val="0"/>
                      <w:marRight w:val="0"/>
                      <w:marTop w:val="0"/>
                      <w:marBottom w:val="300"/>
                      <w:divBdr>
                        <w:top w:val="none" w:sz="0" w:space="0" w:color="auto"/>
                        <w:left w:val="none" w:sz="0" w:space="0" w:color="auto"/>
                        <w:bottom w:val="none" w:sz="0" w:space="0" w:color="auto"/>
                        <w:right w:val="none" w:sz="0" w:space="0" w:color="auto"/>
                      </w:divBdr>
                    </w:div>
                  </w:divsChild>
                </w:div>
                <w:div w:id="1535848956">
                  <w:marLeft w:val="0"/>
                  <w:marRight w:val="0"/>
                  <w:marTop w:val="0"/>
                  <w:marBottom w:val="405"/>
                  <w:divBdr>
                    <w:top w:val="none" w:sz="0" w:space="0" w:color="auto"/>
                    <w:left w:val="none" w:sz="0" w:space="0" w:color="auto"/>
                    <w:bottom w:val="none" w:sz="0" w:space="0" w:color="auto"/>
                    <w:right w:val="none" w:sz="0" w:space="0" w:color="auto"/>
                  </w:divBdr>
                </w:div>
                <w:div w:id="1316684054">
                  <w:marLeft w:val="0"/>
                  <w:marRight w:val="0"/>
                  <w:marTop w:val="0"/>
                  <w:marBottom w:val="0"/>
                  <w:divBdr>
                    <w:top w:val="none" w:sz="0" w:space="0" w:color="auto"/>
                    <w:left w:val="none" w:sz="0" w:space="0" w:color="auto"/>
                    <w:bottom w:val="none" w:sz="0" w:space="0" w:color="auto"/>
                    <w:right w:val="none" w:sz="0" w:space="0" w:color="auto"/>
                  </w:divBdr>
                </w:div>
                <w:div w:id="91188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1396">
          <w:marLeft w:val="0"/>
          <w:marRight w:val="0"/>
          <w:marTop w:val="0"/>
          <w:marBottom w:val="480"/>
          <w:divBdr>
            <w:top w:val="none" w:sz="0" w:space="0" w:color="auto"/>
            <w:left w:val="none" w:sz="0" w:space="0" w:color="auto"/>
            <w:bottom w:val="single" w:sz="6" w:space="24" w:color="F3F3F3"/>
            <w:right w:val="none" w:sz="0" w:space="0" w:color="auto"/>
          </w:divBdr>
        </w:div>
        <w:div w:id="1922175601">
          <w:marLeft w:val="0"/>
          <w:marRight w:val="0"/>
          <w:marTop w:val="0"/>
          <w:marBottom w:val="0"/>
          <w:divBdr>
            <w:top w:val="none" w:sz="0" w:space="0" w:color="auto"/>
            <w:left w:val="none" w:sz="0" w:space="0" w:color="auto"/>
            <w:bottom w:val="none" w:sz="0" w:space="0" w:color="auto"/>
            <w:right w:val="none" w:sz="0" w:space="0" w:color="auto"/>
          </w:divBdr>
          <w:divsChild>
            <w:div w:id="736783417">
              <w:marLeft w:val="0"/>
              <w:marRight w:val="0"/>
              <w:marTop w:val="375"/>
              <w:marBottom w:val="435"/>
              <w:divBdr>
                <w:top w:val="none" w:sz="0" w:space="0" w:color="auto"/>
                <w:left w:val="none" w:sz="0" w:space="0" w:color="auto"/>
                <w:bottom w:val="none" w:sz="0" w:space="0" w:color="auto"/>
                <w:right w:val="none" w:sz="0" w:space="0" w:color="auto"/>
              </w:divBdr>
              <w:divsChild>
                <w:div w:id="1664699982">
                  <w:marLeft w:val="0"/>
                  <w:marRight w:val="0"/>
                  <w:marTop w:val="0"/>
                  <w:marBottom w:val="0"/>
                  <w:divBdr>
                    <w:top w:val="single" w:sz="6" w:space="15" w:color="F3F3F3"/>
                    <w:left w:val="single" w:sz="2" w:space="0" w:color="F3F3F3"/>
                    <w:bottom w:val="single" w:sz="6" w:space="20" w:color="F3F3F3"/>
                    <w:right w:val="single" w:sz="2" w:space="0" w:color="F3F3F3"/>
                  </w:divBdr>
                  <w:divsChild>
                    <w:div w:id="496770532">
                      <w:marLeft w:val="0"/>
                      <w:marRight w:val="0"/>
                      <w:marTop w:val="0"/>
                      <w:marBottom w:val="0"/>
                      <w:divBdr>
                        <w:top w:val="none" w:sz="0" w:space="0" w:color="auto"/>
                        <w:left w:val="none" w:sz="0" w:space="0" w:color="auto"/>
                        <w:bottom w:val="none" w:sz="0" w:space="0" w:color="auto"/>
                        <w:right w:val="none" w:sz="0" w:space="0" w:color="auto"/>
                      </w:divBdr>
                    </w:div>
                    <w:div w:id="1314946239">
                      <w:marLeft w:val="0"/>
                      <w:marRight w:val="0"/>
                      <w:marTop w:val="0"/>
                      <w:marBottom w:val="0"/>
                      <w:divBdr>
                        <w:top w:val="none" w:sz="0" w:space="0" w:color="auto"/>
                        <w:left w:val="none" w:sz="0" w:space="0" w:color="auto"/>
                        <w:bottom w:val="none" w:sz="0" w:space="0" w:color="auto"/>
                        <w:right w:val="none" w:sz="0" w:space="0" w:color="auto"/>
                      </w:divBdr>
                      <w:divsChild>
                        <w:div w:id="10516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54499">
          <w:marLeft w:val="0"/>
          <w:marRight w:val="0"/>
          <w:marTop w:val="0"/>
          <w:marBottom w:val="480"/>
          <w:divBdr>
            <w:top w:val="none" w:sz="0" w:space="0" w:color="auto"/>
            <w:left w:val="none" w:sz="0" w:space="0" w:color="auto"/>
            <w:bottom w:val="single" w:sz="6" w:space="24" w:color="F3F3F3"/>
            <w:right w:val="none" w:sz="0" w:space="0" w:color="auto"/>
          </w:divBdr>
        </w:div>
        <w:div w:id="981156664">
          <w:marLeft w:val="0"/>
          <w:marRight w:val="0"/>
          <w:marTop w:val="420"/>
          <w:marBottom w:val="540"/>
          <w:divBdr>
            <w:top w:val="single" w:sz="6" w:space="15" w:color="F3F3F3"/>
            <w:left w:val="single" w:sz="2" w:space="0" w:color="F3F3F3"/>
            <w:bottom w:val="single" w:sz="6" w:space="15" w:color="F3F3F3"/>
            <w:right w:val="single" w:sz="2" w:space="0" w:color="F3F3F3"/>
          </w:divBdr>
          <w:divsChild>
            <w:div w:id="20261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9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ello@collaboratorycareerhub.com" TargetMode="External"/><Relationship Id="rId18" Type="http://schemas.openxmlformats.org/officeDocument/2006/relationships/hyperlink" Target="https://www.istockphoto.com/portfolio/elenabs?mediatype=illustration" TargetMode="External"/><Relationship Id="rId26" Type="http://schemas.openxmlformats.org/officeDocument/2006/relationships/hyperlink" Target="https://www.biospace.com/job-trends/improving-talent-recruitment-retainment-key-to-massachusetts-life-sciences-report?utm%5Fcampaign=Newsletter%20%7C%20CareerInsider&amp;utm%5Fsource=hs%5Femail&amp;utm%5Fmedium=email&amp;%5Fhsenc=p2ANqtz-8ND0mj%5FxiLXa306jm7jowHCV8WXaRrA1FtUaNE1R9UxaMzZme%5Ft3UlXpAdcIo0GilFM8Sj" TargetMode="External"/><Relationship Id="rId39" Type="http://schemas.openxmlformats.org/officeDocument/2006/relationships/theme" Target="theme/theme1.xml"/><Relationship Id="rId21" Type="http://schemas.openxmlformats.org/officeDocument/2006/relationships/hyperlink" Target="https://www.globenewswire.com/news-release/2024/07/30/2921378/33525/en/FibroGen-Announces-Topline-Results-from-Two-Late-Stage-Pamrevlumab-Pancreatic-Cancer-Studies-and-Provides-Corporate-Update.html?utm%5Fcampaign=Newsletter%20%7C%20CareerInsider&amp;utm%5Fsource=hs%5Femail&amp;utm%5Fmedium=email&amp;%5Fhsenc=p2ANqtz-8ND0mj%5FxiLXa306jm7jowHCV8WXaRrA1FtUaNE1R9UxaMzZme%5Ft3UlXpAdcIo0GilFM8Sj" TargetMode="External"/><Relationship Id="rId34" Type="http://schemas.openxmlformats.org/officeDocument/2006/relationships/hyperlink" Target="https://www.statnews.com/2019/03/28/venture-creation-model-biotech/" TargetMode="External"/><Relationship Id="rId7" Type="http://schemas.openxmlformats.org/officeDocument/2006/relationships/hyperlink" Target="https://www.biospace.com/how-to-properly-and-gracefully-decline-a-job-offer" TargetMode="External"/><Relationship Id="rId12" Type="http://schemas.openxmlformats.org/officeDocument/2006/relationships/hyperlink" Target="https://www.istockphoto.com/portfolio/wenich-mitsanthear?mediatype=illustration" TargetMode="External"/><Relationship Id="rId17" Type="http://schemas.openxmlformats.org/officeDocument/2006/relationships/hyperlink" Target="https://www.biospace.com/michael-pietrack" TargetMode="External"/><Relationship Id="rId25" Type="http://schemas.openxmlformats.org/officeDocument/2006/relationships/hyperlink" Target="https://www.biospace.com/career-advice/career-coach-why-fall-is-prime-time-for-your-biotech-job-hunt?utm%5Fcampaign=Newsletter%20%7C%20CareerInsider&amp;utm%5Fsource=hs%5Femail&amp;utm%5Fmedium=email&amp;%5Fhsenc=p2ANqtz-8ND0mj%5FxiLXa306jm7jowHCV8WXaRrA1FtUaNE1R9UxaMzZme%5Ft3UlXpAdcIo0GilFM8Sj" TargetMode="External"/><Relationship Id="rId33" Type="http://schemas.openxmlformats.org/officeDocument/2006/relationships/hyperlink" Target="https://reports.statnews.com/products/biotech-top-venture-capital-firms-2024"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zapier.com/" TargetMode="External"/><Relationship Id="rId20" Type="http://schemas.openxmlformats.org/officeDocument/2006/relationships/hyperlink" Target="https://www.biospace.com/biospace-layoff-tracker?utm%5Fcampaign=Newsletter%20%7C%20CareerInsider&amp;utm%5Fsource=hs%5Femail&amp;utm%5Fmedium=email&amp;%5Fhsenc=p2ANqtz-8ND0mj%5FxiLXa306jm7jowHCV8WXaRrA1FtUaNE1R9UxaMzZme%5Ft3UlXpAdcIo0GilFM8Sj" TargetMode="External"/><Relationship Id="rId29" Type="http://schemas.openxmlformats.org/officeDocument/2006/relationships/hyperlink" Target="https://www.biospace.com/business/after-fed-rate-cut-biotech-stocks-face-anticlimactic-reality?utm%5Fcampaign=Newsletter%20%7C%20CareerInsider&amp;utm%5Fsource=hs%5Femail&amp;utm%5Fmedium=email&amp;%5Fhsenc=p2ANqtz-8ND0mj%5FxiLXa306jm7jowHCV8WXaRrA1FtUaNE1R9UxaMzZme%5Ft3UlXpAdcIo0GilFM8Sj" TargetMode="External"/><Relationship Id="rId1" Type="http://schemas.openxmlformats.org/officeDocument/2006/relationships/numbering" Target="numbering.xml"/><Relationship Id="rId6" Type="http://schemas.openxmlformats.org/officeDocument/2006/relationships/hyperlink" Target="https://www.istockphoto.com/portfolio/eamesBot?mediatype=illustration" TargetMode="External"/><Relationship Id="rId11" Type="http://schemas.openxmlformats.org/officeDocument/2006/relationships/hyperlink" Target="https://www.biospace.com/carina-clingman" TargetMode="External"/><Relationship Id="rId24" Type="http://schemas.openxmlformats.org/officeDocument/2006/relationships/hyperlink" Target="https://www.biospace.com/job-trends/bayer-j-j-and-pfizer-to-lay-off-nearly-500-combined-employees?utm%5Fcampaign=Newsletter%20%7C%20CareerInsider&amp;utm%5Fsource=hs%5Femail&amp;utm%5Fmedium=email&amp;%5Fhsenc=p2ANqtz-8ND0mj%5FxiLXa306jm7jowHCV8WXaRrA1FtUaNE1R9UxaMzZme%5Ft3UlXpAdcIo0GilFM8Sj" TargetMode="External"/><Relationship Id="rId32" Type="http://schemas.openxmlformats.org/officeDocument/2006/relationships/image" Target="media/image1.jpeg"/><Relationship Id="rId37" Type="http://schemas.openxmlformats.org/officeDocument/2006/relationships/hyperlink" Target="https://www.statnews.com/2024/06/26/cellarity-flagship-using-ai-drug-discovery/" TargetMode="External"/><Relationship Id="rId5" Type="http://schemas.openxmlformats.org/officeDocument/2006/relationships/hyperlink" Target="https://www.biospace.com/angela-gabriel" TargetMode="External"/><Relationship Id="rId15" Type="http://schemas.openxmlformats.org/officeDocument/2006/relationships/hyperlink" Target="https://www.make.com/en" TargetMode="External"/><Relationship Id="rId23" Type="http://schemas.openxmlformats.org/officeDocument/2006/relationships/hyperlink" Target="https://www.biospace.com/job-trends/biomarin-to-lay-off-225-employees-globally?utm%5Fcampaign=Newsletter%20%7C%20CareerInsider&amp;utm%5Fsource=hs%5Femail&amp;utm%5Fmedium=email&amp;%5Fhsenc=p2ANqtz-8ND0mj%5FxiLXa306jm7jowHCV8WXaRrA1FtUaNE1R9UxaMzZme%5Ft3UlXpAdcIo0GilFM8Sj" TargetMode="External"/><Relationship Id="rId28" Type="http://schemas.openxmlformats.org/officeDocument/2006/relationships/hyperlink" Target="https://www.biospace.com/business/lilly-to-invest-4-5b-in-new-indiana-manufacturing-and-r-d-center?utm%5Fcampaign=Newsletter%20%7C%20CareerInsider&amp;utm%5Fsource=hs%5Femail&amp;utm%5Fmedium=email&amp;%5Fhsenc=p2ANqtz-8ND0mj%5FxiLXa306jm7jowHCV8WXaRrA1FtUaNE1R9UxaMzZme%5Ft3UlXpAdcIo0GilFM8Sj" TargetMode="External"/><Relationship Id="rId36" Type="http://schemas.openxmlformats.org/officeDocument/2006/relationships/hyperlink" Target="https://www.statnews.com/2024/08/01/biotech-news-moderna-biogen-venbio-zepbound-duchenne-23andme/" TargetMode="External"/><Relationship Id="rId10" Type="http://schemas.openxmlformats.org/officeDocument/2006/relationships/hyperlink" Target="https://www.biospace.com/career-coach-how-to-overcome-the-fears-and-pitfalls-of-networking-in-2024" TargetMode="External"/><Relationship Id="rId19" Type="http://schemas.openxmlformats.org/officeDocument/2006/relationships/hyperlink" Target="https://www.biospace.com/career-advice/leadership-lab-5-steps-for-building-your-personal-brand" TargetMode="External"/><Relationship Id="rId31" Type="http://schemas.openxmlformats.org/officeDocument/2006/relationships/hyperlink" Target="https://www.parsintl.com/publications/stat/" TargetMode="External"/><Relationship Id="rId4" Type="http://schemas.openxmlformats.org/officeDocument/2006/relationships/webSettings" Target="webSettings.xml"/><Relationship Id="rId9" Type="http://schemas.openxmlformats.org/officeDocument/2006/relationships/hyperlink" Target="https://www.biospace.com/how-to-leverage-the-right-resources-to-craft-an-effective-resume" TargetMode="External"/><Relationship Id="rId14" Type="http://schemas.openxmlformats.org/officeDocument/2006/relationships/hyperlink" Target="https://www.biospace.com/career-advice/career-coach-how-to-boost-your-job-application-by-networking" TargetMode="External"/><Relationship Id="rId22" Type="http://schemas.openxmlformats.org/officeDocument/2006/relationships/hyperlink" Target="https://www.biospace.com/job-trends/grail-lays-off-about-350-employees-puts-brakes-on-new-hires?utm%5Fcampaign=Newsletter%20%7C%20CareerInsider&amp;utm%5Fsource=hs%5Femail&amp;utm%5Fmedium=email&amp;%5Fhsenc=p2ANqtz-8ND0mj%5FxiLXa306jm7jowHCV8WXaRrA1FtUaNE1R9UxaMzZme%5Ft3UlXpAdcIo0GilFM8Sj" TargetMode="External"/><Relationship Id="rId27" Type="http://schemas.openxmlformats.org/officeDocument/2006/relationships/hyperlink" Target="https://www.biospace.com/business/j-j-to-invest-2b-in-north-carolina-manufacturing-facility-create-420-jobs?utm%5Fcampaign=Newsletter%20%7C%20CareerInsider&amp;utm%5Fsource=hs%5Femail&amp;utm%5Fmedium=email&amp;%5Fhsenc=p2ANqtz-8ND0mj%5FxiLXa306jm7jowHCV8WXaRrA1FtUaNE1R9UxaMzZme%5Ft3UlXpAdcIo0GilFM8Sj" TargetMode="External"/><Relationship Id="rId30" Type="http://schemas.openxmlformats.org/officeDocument/2006/relationships/hyperlink" Target="https://www.statnews.com/staff/allison-deangelis/" TargetMode="External"/><Relationship Id="rId35" Type="http://schemas.openxmlformats.org/officeDocument/2006/relationships/hyperlink" Target="https://www.statnews.com/2024/01/08/at-jpm-biotechs-most-prolific-dealmaker-sees-a-rosy-2024-for-acquisitions/" TargetMode="External"/><Relationship Id="rId8" Type="http://schemas.openxmlformats.org/officeDocument/2006/relationships/hyperlink" Target="https://www.biospace.com/improve-your-skills-learn-to-grow-and-grow-to-lear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6940</Words>
  <Characters>36367</Characters>
  <Application>Microsoft Office Word</Application>
  <DocSecurity>0</DocSecurity>
  <Lines>638</Lines>
  <Paragraphs>328</Paragraphs>
  <ScaleCrop>false</ScaleCrop>
  <Company/>
  <LinksUpToDate>false</LinksUpToDate>
  <CharactersWithSpaces>42979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2024-12-13T16:29:00Z</dcterms:created>
  <dcterms:modified xsi:type="dcterms:W3CDTF">2024-12-13T16:29:00Z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2e67a313-8d69-4d1f-b254-ade8695d244b</vt:lpwstr>
  </property>
</Properties>
</file>