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855FB" w14:textId="77777777" w:rsidR="00D2035B" w:rsidRPr="00D2035B" w:rsidRDefault="00D2035B" w:rsidP="00D2035B">
      <w:pPr>
        <w:shd w:val="clear" w:color="auto" w:fill="FFFFFF"/>
        <w:spacing w:after="0" w:line="240" w:lineRule="auto"/>
        <w:rPr>
          <w:rFonts w:ascii="Segoe UI" w:eastAsia="Times New Roman" w:hAnsi="Segoe UI" w:cs="Segoe UI"/>
          <w:color w:val="363737"/>
          <w:kern w:val="0"/>
          <w:sz w:val="29"/>
          <w:szCs w:val="29"/>
          <w14:ligatures w14:val="none"/>
        </w:rPr>
      </w:pPr>
      <w:r w:rsidRPr="00D2035B">
        <w:rPr>
          <w:rFonts w:ascii="Segoe UI" w:eastAsia="Times New Roman" w:hAnsi="Segoe UI" w:cs="Segoe UI"/>
          <w:color w:val="363737"/>
          <w:kern w:val="0"/>
          <w:sz w:val="29"/>
          <w:szCs w:val="29"/>
          <w14:ligatures w14:val="none"/>
        </w:rPr>
        <w:fldChar w:fldCharType="begin"/>
      </w:r>
      <w:r w:rsidRPr="00D2035B">
        <w:rPr>
          <w:rFonts w:ascii="Segoe UI" w:eastAsia="Times New Roman" w:hAnsi="Segoe UI" w:cs="Segoe UI"/>
          <w:color w:val="363737"/>
          <w:kern w:val="0"/>
          <w:sz w:val="29"/>
          <w:szCs w:val="29"/>
          <w14:ligatures w14:val="none"/>
        </w:rPr>
        <w:instrText>HYPERLINK "https://newsletter.fullstackrecruiter.net/p/notebooklm-for-recruiters" \t "_blank"</w:instrText>
      </w:r>
      <w:r w:rsidRPr="00D2035B">
        <w:rPr>
          <w:rFonts w:ascii="Segoe UI" w:eastAsia="Times New Roman" w:hAnsi="Segoe UI" w:cs="Segoe UI"/>
          <w:color w:val="363737"/>
          <w:kern w:val="0"/>
          <w:sz w:val="29"/>
          <w:szCs w:val="29"/>
          <w14:ligatures w14:val="none"/>
        </w:rPr>
      </w:r>
      <w:r w:rsidRPr="00D2035B">
        <w:rPr>
          <w:rFonts w:ascii="Segoe UI" w:eastAsia="Times New Roman" w:hAnsi="Segoe UI" w:cs="Segoe UI"/>
          <w:color w:val="363737"/>
          <w:kern w:val="0"/>
          <w:sz w:val="29"/>
          <w:szCs w:val="29"/>
          <w14:ligatures w14:val="none"/>
        </w:rPr>
        <w:fldChar w:fldCharType="separate"/>
      </w:r>
      <w:r w:rsidRPr="00D2035B">
        <w:rPr>
          <w:rFonts w:ascii="Segoe UI" w:eastAsia="Times New Roman" w:hAnsi="Segoe UI" w:cs="Segoe UI"/>
          <w:b/>
          <w:bCs/>
          <w:color w:val="0000FF"/>
          <w:kern w:val="0"/>
          <w:sz w:val="54"/>
          <w:szCs w:val="54"/>
          <w:u w:val="single"/>
          <w14:ligatures w14:val="none"/>
        </w:rPr>
        <w:t xml:space="preserve">How Recruiters Can Use </w:t>
      </w:r>
      <w:proofErr w:type="spellStart"/>
      <w:r w:rsidRPr="00D2035B">
        <w:rPr>
          <w:rFonts w:ascii="Segoe UI" w:eastAsia="Times New Roman" w:hAnsi="Segoe UI" w:cs="Segoe UI"/>
          <w:b/>
          <w:bCs/>
          <w:color w:val="0000FF"/>
          <w:kern w:val="0"/>
          <w:sz w:val="54"/>
          <w:szCs w:val="54"/>
          <w:u w:val="single"/>
          <w14:ligatures w14:val="none"/>
        </w:rPr>
        <w:t>NotebookLM</w:t>
      </w:r>
      <w:proofErr w:type="spellEnd"/>
      <w:r w:rsidRPr="00D2035B">
        <w:rPr>
          <w:rFonts w:ascii="Segoe UI" w:eastAsia="Times New Roman" w:hAnsi="Segoe UI" w:cs="Segoe UI"/>
          <w:b/>
          <w:bCs/>
          <w:color w:val="0000FF"/>
          <w:kern w:val="0"/>
          <w:sz w:val="54"/>
          <w:szCs w:val="54"/>
          <w:u w:val="single"/>
          <w14:ligatures w14:val="none"/>
        </w:rPr>
        <w:t xml:space="preserve"> for Faster Hiring</w:t>
      </w:r>
      <w:r w:rsidRPr="00D2035B">
        <w:rPr>
          <w:rFonts w:ascii="Segoe UI" w:eastAsia="Times New Roman" w:hAnsi="Segoe UI" w:cs="Segoe UI"/>
          <w:color w:val="363737"/>
          <w:kern w:val="0"/>
          <w:sz w:val="29"/>
          <w:szCs w:val="29"/>
          <w14:ligatures w14:val="none"/>
        </w:rPr>
        <w:fldChar w:fldCharType="end"/>
      </w:r>
    </w:p>
    <w:p w14:paraId="1FB76CB5" w14:textId="77777777" w:rsidR="00D2035B" w:rsidRPr="00D2035B" w:rsidRDefault="00D2035B" w:rsidP="00D2035B">
      <w:pPr>
        <w:shd w:val="clear" w:color="auto" w:fill="FFFFFF"/>
        <w:spacing w:after="0" w:line="300" w:lineRule="atLeast"/>
        <w:rPr>
          <w:rFonts w:ascii="Segoe UI" w:eastAsia="Times New Roman" w:hAnsi="Segoe UI" w:cs="Segoe UI"/>
          <w:color w:val="777777"/>
          <w:kern w:val="0"/>
          <w:sz w:val="23"/>
          <w:szCs w:val="23"/>
          <w14:ligatures w14:val="none"/>
        </w:rPr>
      </w:pPr>
      <w:r w:rsidRPr="00D2035B">
        <w:rPr>
          <w:rFonts w:ascii="Segoe UI" w:eastAsia="Times New Roman" w:hAnsi="Segoe UI" w:cs="Segoe UI"/>
          <w:color w:val="777777"/>
          <w:kern w:val="0"/>
          <w:sz w:val="23"/>
          <w:szCs w:val="23"/>
          <w14:ligatures w14:val="none"/>
        </w:rPr>
        <w:t xml:space="preserve">Learn how recruiters can use </w:t>
      </w:r>
      <w:proofErr w:type="spellStart"/>
      <w:r w:rsidRPr="00D2035B">
        <w:rPr>
          <w:rFonts w:ascii="Segoe UI" w:eastAsia="Times New Roman" w:hAnsi="Segoe UI" w:cs="Segoe UI"/>
          <w:color w:val="777777"/>
          <w:kern w:val="0"/>
          <w:sz w:val="23"/>
          <w:szCs w:val="23"/>
          <w14:ligatures w14:val="none"/>
        </w:rPr>
        <w:t>NotebookLM</w:t>
      </w:r>
      <w:proofErr w:type="spellEnd"/>
      <w:r w:rsidRPr="00D2035B">
        <w:rPr>
          <w:rFonts w:ascii="Segoe UI" w:eastAsia="Times New Roman" w:hAnsi="Segoe UI" w:cs="Segoe UI"/>
          <w:color w:val="777777"/>
          <w:kern w:val="0"/>
          <w:sz w:val="23"/>
          <w:szCs w:val="23"/>
          <w14:ligatures w14:val="none"/>
        </w:rPr>
        <w:t xml:space="preserve"> to organize role details, align with hiring managers, speed up market research, and answer candidate questions consistently.</w:t>
      </w:r>
    </w:p>
    <w:p w14:paraId="47294168" w14:textId="77777777" w:rsidR="00D2035B" w:rsidRPr="00D2035B" w:rsidRDefault="00D2035B" w:rsidP="00D2035B">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D2035B">
        <w:rPr>
          <w:rFonts w:ascii="Segoe UI" w:eastAsia="Times New Roman" w:hAnsi="Segoe UI" w:cs="Segoe UI"/>
          <w:caps/>
          <w:color w:val="777777"/>
          <w:spacing w:val="3"/>
          <w:kern w:val="0"/>
          <w:sz w:val="17"/>
          <w:szCs w:val="17"/>
          <w14:ligatures w14:val="none"/>
        </w:rPr>
        <w:t>Nov 04, 2025</w:t>
      </w:r>
    </w:p>
    <w:p w14:paraId="0295C771" w14:textId="77777777" w:rsidR="00D2035B" w:rsidRPr="00D2035B" w:rsidRDefault="00D2035B" w:rsidP="00D2035B">
      <w:pPr>
        <w:shd w:val="clear" w:color="auto" w:fill="FFFFFF"/>
        <w:spacing w:before="240" w:after="240" w:line="240" w:lineRule="auto"/>
        <w:rPr>
          <w:rFonts w:ascii="Segoe UI" w:eastAsia="Times New Roman" w:hAnsi="Segoe UI" w:cs="Segoe UI"/>
          <w:color w:val="363737"/>
          <w:kern w:val="0"/>
          <w:sz w:val="29"/>
          <w:szCs w:val="29"/>
          <w14:ligatures w14:val="none"/>
        </w:rPr>
      </w:pPr>
      <w:r w:rsidRPr="00D2035B">
        <w:rPr>
          <w:rFonts w:ascii="Segoe UI" w:eastAsia="Times New Roman" w:hAnsi="Segoe UI" w:cs="Segoe UI"/>
          <w:color w:val="363737"/>
          <w:kern w:val="0"/>
          <w:sz w:val="29"/>
          <w:szCs w:val="29"/>
          <w14:ligatures w14:val="none"/>
        </w:rPr>
        <w:pict w14:anchorId="3B60D611">
          <v:rect id="_x0000_i1025" style="width:0;height:.75pt" o:hralign="center" o:hrstd="t" o:hr="t" fillcolor="#a0a0a0" stroked="f"/>
        </w:pict>
      </w:r>
    </w:p>
    <w:p w14:paraId="4710FCBD"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Recruiting often feels like juggling. You collect job descriptions, hiring manager notes, salary data, resume examples, and benefit details. Most of it ends up scattered across folders, emails, and shared docs. Important details get buried, and simple questions take too long to answer.</w:t>
      </w:r>
    </w:p>
    <w:p w14:paraId="71BCAB76"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hyperlink r:id="rId5" w:history="1">
        <w:proofErr w:type="spellStart"/>
        <w:r w:rsidRPr="00D2035B">
          <w:rPr>
            <w:rFonts w:ascii="Georgia" w:eastAsia="Times New Roman" w:hAnsi="Georgia" w:cs="Segoe UI"/>
            <w:color w:val="363737"/>
            <w:kern w:val="0"/>
            <w:sz w:val="29"/>
            <w:szCs w:val="29"/>
            <w:u w:val="single"/>
            <w14:ligatures w14:val="none"/>
          </w:rPr>
          <w:t>NotebookLM</w:t>
        </w:r>
        <w:proofErr w:type="spellEnd"/>
      </w:hyperlink>
      <w:r w:rsidRPr="00D2035B">
        <w:rPr>
          <w:rFonts w:ascii="Georgia" w:eastAsia="Times New Roman" w:hAnsi="Georgia" w:cs="Segoe UI"/>
          <w:color w:val="363737"/>
          <w:kern w:val="0"/>
          <w:sz w:val="29"/>
          <w:szCs w:val="29"/>
          <w14:ligatures w14:val="none"/>
        </w:rPr>
        <w:t> helps fix this problem by keeping everything in one place and grounding answers in the sources you choose. You can organize role information, create quick summaries, share short audio updates with busy teams, and generate consistent answers for candidates. It gives you a faster way to align with hiring managers, stay accurate, and avoid digging through piles of files when the search gets busy.</w:t>
      </w:r>
    </w:p>
    <w:p w14:paraId="6E0AC5AD"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Note: </w:t>
      </w:r>
      <w:r w:rsidRPr="00D2035B">
        <w:rPr>
          <w:rFonts w:ascii="Georgia" w:eastAsia="Times New Roman" w:hAnsi="Georgia" w:cs="Segoe UI"/>
          <w:i/>
          <w:iCs/>
          <w:color w:val="363737"/>
          <w:kern w:val="0"/>
          <w:sz w:val="29"/>
          <w:szCs w:val="29"/>
          <w14:ligatures w14:val="none"/>
        </w:rPr>
        <w:t>Before you get started, </w:t>
      </w:r>
      <w:r w:rsidRPr="00D2035B">
        <w:rPr>
          <w:rFonts w:ascii="Georgia" w:eastAsia="Times New Roman" w:hAnsi="Georgia" w:cs="Segoe UI"/>
          <w:b/>
          <w:bCs/>
          <w:i/>
          <w:iCs/>
          <w:color w:val="363737"/>
          <w:kern w:val="0"/>
          <w:sz w:val="29"/>
          <w:szCs w:val="29"/>
          <w14:ligatures w14:val="none"/>
        </w:rPr>
        <w:t>make sure you’re following your company’s rules and guidelines on how to use AI tools</w:t>
      </w:r>
      <w:r w:rsidRPr="00D2035B">
        <w:rPr>
          <w:rFonts w:ascii="Georgia" w:eastAsia="Times New Roman" w:hAnsi="Georgia" w:cs="Segoe UI"/>
          <w:i/>
          <w:iCs/>
          <w:color w:val="363737"/>
          <w:kern w:val="0"/>
          <w:sz w:val="29"/>
          <w:szCs w:val="29"/>
          <w14:ligatures w14:val="none"/>
        </w:rPr>
        <w:t>, including what information you can and can’t upload, and you follow laws like GDPR.</w:t>
      </w:r>
    </w:p>
    <w:p w14:paraId="2E4E68C6" w14:textId="77777777" w:rsidR="00D2035B" w:rsidRPr="00D2035B" w:rsidRDefault="00D2035B" w:rsidP="00D2035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2035B">
        <w:rPr>
          <w:rFonts w:ascii="Segoe UI" w:eastAsia="Times New Roman" w:hAnsi="Segoe UI" w:cs="Segoe UI"/>
          <w:b/>
          <w:bCs/>
          <w:color w:val="363737"/>
          <w:kern w:val="0"/>
          <w:sz w:val="47"/>
          <w:szCs w:val="47"/>
          <w14:ligatures w14:val="none"/>
        </w:rPr>
        <w:t xml:space="preserve">Set Up </w:t>
      </w:r>
      <w:proofErr w:type="gramStart"/>
      <w:r w:rsidRPr="00D2035B">
        <w:rPr>
          <w:rFonts w:ascii="Segoe UI" w:eastAsia="Times New Roman" w:hAnsi="Segoe UI" w:cs="Segoe UI"/>
          <w:b/>
          <w:bCs/>
          <w:color w:val="363737"/>
          <w:kern w:val="0"/>
          <w:sz w:val="47"/>
          <w:szCs w:val="47"/>
          <w14:ligatures w14:val="none"/>
        </w:rPr>
        <w:t>A</w:t>
      </w:r>
      <w:proofErr w:type="gramEnd"/>
      <w:r w:rsidRPr="00D2035B">
        <w:rPr>
          <w:rFonts w:ascii="Segoe UI" w:eastAsia="Times New Roman" w:hAnsi="Segoe UI" w:cs="Segoe UI"/>
          <w:b/>
          <w:bCs/>
          <w:color w:val="363737"/>
          <w:kern w:val="0"/>
          <w:sz w:val="47"/>
          <w:szCs w:val="47"/>
          <w14:ligatures w14:val="none"/>
        </w:rPr>
        <w:t xml:space="preserve"> Notebook </w:t>
      </w:r>
      <w:proofErr w:type="gramStart"/>
      <w:r w:rsidRPr="00D2035B">
        <w:rPr>
          <w:rFonts w:ascii="Segoe UI" w:eastAsia="Times New Roman" w:hAnsi="Segoe UI" w:cs="Segoe UI"/>
          <w:b/>
          <w:bCs/>
          <w:color w:val="363737"/>
          <w:kern w:val="0"/>
          <w:sz w:val="47"/>
          <w:szCs w:val="47"/>
          <w14:ligatures w14:val="none"/>
        </w:rPr>
        <w:t>For</w:t>
      </w:r>
      <w:proofErr w:type="gramEnd"/>
      <w:r w:rsidRPr="00D2035B">
        <w:rPr>
          <w:rFonts w:ascii="Segoe UI" w:eastAsia="Times New Roman" w:hAnsi="Segoe UI" w:cs="Segoe UI"/>
          <w:b/>
          <w:bCs/>
          <w:color w:val="363737"/>
          <w:kern w:val="0"/>
          <w:sz w:val="47"/>
          <w:szCs w:val="47"/>
          <w14:ligatures w14:val="none"/>
        </w:rPr>
        <w:t xml:space="preserve"> Each Open Role</w:t>
      </w:r>
    </w:p>
    <w:p w14:paraId="11162F33"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One of the biggest time drains in recruiting is searching through scattered information. Every open position generates a mix of files, notes, and messages that end up in different tools.</w:t>
      </w:r>
    </w:p>
    <w:p w14:paraId="1B1D8501"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helps you bring everything together so you can work faster and think more clearly. The key is to create one notebook per open role and make it your single source of truth for that search.</w:t>
      </w:r>
    </w:p>
    <w:p w14:paraId="56844A28"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lastRenderedPageBreak/>
        <w:t>Start by naming the notebook clearly, for example, “Accountant – London – Q4 Hiring.” A clear title helps you locate it later and signals to others what it contains. Next, upload all the materials related to that role.</w:t>
      </w:r>
    </w:p>
    <w:p w14:paraId="2C1DD5B8"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That includes:</w:t>
      </w:r>
    </w:p>
    <w:p w14:paraId="0F9CD0FC" w14:textId="77777777" w:rsidR="00D2035B" w:rsidRPr="00D2035B" w:rsidRDefault="00D2035B" w:rsidP="00D2035B">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The latest version of the job description.</w:t>
      </w:r>
    </w:p>
    <w:p w14:paraId="0E09FE8F" w14:textId="77777777" w:rsidR="00D2035B" w:rsidRPr="00D2035B" w:rsidRDefault="00D2035B" w:rsidP="00D2035B">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Notes from the intake meeting with the hiring manager.</w:t>
      </w:r>
    </w:p>
    <w:p w14:paraId="30777177" w14:textId="77777777" w:rsidR="00D2035B" w:rsidRPr="00D2035B" w:rsidRDefault="00D2035B" w:rsidP="00D2035B">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Internal competency frameworks or interview guidelines.</w:t>
      </w:r>
    </w:p>
    <w:p w14:paraId="7148C0F0" w14:textId="77777777" w:rsidR="00D2035B" w:rsidRPr="00D2035B" w:rsidRDefault="00D2035B" w:rsidP="00D2035B">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Resume samples from previous successful hires.</w:t>
      </w:r>
    </w:p>
    <w:p w14:paraId="0F1EA7CF" w14:textId="77777777" w:rsidR="00D2035B" w:rsidRPr="00D2035B" w:rsidRDefault="00D2035B" w:rsidP="00D2035B">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Benchmark data such as salary ranges or level definitions.</w:t>
      </w:r>
    </w:p>
    <w:p w14:paraId="261863FA"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Once the files are uploaded, review how they connect. Job descriptions usually describe ideal </w:t>
      </w:r>
      <w:hyperlink r:id="rId6" w:history="1">
        <w:r w:rsidRPr="00D2035B">
          <w:rPr>
            <w:rFonts w:ascii="Georgia" w:eastAsia="Times New Roman" w:hAnsi="Georgia" w:cs="Segoe UI"/>
            <w:color w:val="363737"/>
            <w:kern w:val="0"/>
            <w:sz w:val="29"/>
            <w:szCs w:val="29"/>
            <w:u w:val="single"/>
            <w14:ligatures w14:val="none"/>
          </w:rPr>
          <w:t>skills</w:t>
        </w:r>
      </w:hyperlink>
      <w:r w:rsidRPr="00D2035B">
        <w:rPr>
          <w:rFonts w:ascii="Georgia" w:eastAsia="Times New Roman" w:hAnsi="Georgia" w:cs="Segoe UI"/>
          <w:color w:val="363737"/>
          <w:kern w:val="0"/>
          <w:sz w:val="29"/>
          <w:szCs w:val="29"/>
          <w14:ligatures w14:val="none"/>
        </w:rPr>
        <w:t>, but hiring manager notes reveal what actually matters. Having them side by side lets you see inconsistencies before they become problems.</w:t>
      </w:r>
    </w:p>
    <w:p w14:paraId="10C03501"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Next, use </w:t>
      </w:r>
      <w:proofErr w:type="spellStart"/>
      <w:r w:rsidRPr="00D2035B">
        <w:rPr>
          <w:rFonts w:ascii="Georgia" w:eastAsia="Times New Roman" w:hAnsi="Georgia" w:cs="Segoe UI"/>
          <w:color w:val="363737"/>
          <w:kern w:val="0"/>
          <w:sz w:val="29"/>
          <w:szCs w:val="29"/>
          <w14:ligatures w14:val="none"/>
        </w:rPr>
        <w:t>NotebookLM’s</w:t>
      </w:r>
      <w:proofErr w:type="spellEnd"/>
      <w:r w:rsidRPr="00D2035B">
        <w:rPr>
          <w:rFonts w:ascii="Georgia" w:eastAsia="Times New Roman" w:hAnsi="Georgia" w:cs="Segoe UI"/>
          <w:color w:val="363737"/>
          <w:kern w:val="0"/>
          <w:sz w:val="29"/>
          <w:szCs w:val="29"/>
          <w14:ligatures w14:val="none"/>
        </w:rPr>
        <w:t xml:space="preserve"> source selection feature. </w:t>
      </w:r>
      <w:r w:rsidRPr="00D2035B">
        <w:rPr>
          <w:rFonts w:ascii="Georgia" w:eastAsia="Times New Roman" w:hAnsi="Georgia" w:cs="Segoe UI"/>
          <w:b/>
          <w:bCs/>
          <w:color w:val="363737"/>
          <w:kern w:val="0"/>
          <w:sz w:val="29"/>
          <w:szCs w:val="29"/>
          <w14:ligatures w14:val="none"/>
        </w:rPr>
        <w:t>When you ask a question, choose only the relevant files</w:t>
      </w:r>
      <w:r w:rsidRPr="00D2035B">
        <w:rPr>
          <w:rFonts w:ascii="Georgia" w:eastAsia="Times New Roman" w:hAnsi="Georgia" w:cs="Segoe UI"/>
          <w:color w:val="363737"/>
          <w:kern w:val="0"/>
          <w:sz w:val="29"/>
          <w:szCs w:val="29"/>
          <w14:ligatures w14:val="none"/>
        </w:rPr>
        <w:t>. For example, if you ask, “</w:t>
      </w:r>
      <w:r w:rsidRPr="00D2035B">
        <w:rPr>
          <w:rFonts w:ascii="Georgia" w:eastAsia="Times New Roman" w:hAnsi="Georgia" w:cs="Segoe UI"/>
          <w:i/>
          <w:iCs/>
          <w:color w:val="363737"/>
          <w:kern w:val="0"/>
          <w:sz w:val="29"/>
          <w:szCs w:val="29"/>
          <w14:ligatures w14:val="none"/>
        </w:rPr>
        <w:t>Summarize what success looks like for this role,</w:t>
      </w:r>
      <w:r w:rsidRPr="00D2035B">
        <w:rPr>
          <w:rFonts w:ascii="Georgia" w:eastAsia="Times New Roman" w:hAnsi="Georgia" w:cs="Segoe UI"/>
          <w:color w:val="363737"/>
          <w:kern w:val="0"/>
          <w:sz w:val="29"/>
          <w:szCs w:val="29"/>
          <w14:ligatures w14:val="none"/>
        </w:rPr>
        <w:t>” select the job description and the manager notes only. This keeps answers grounded in verified material and prevents cross-role confusion.</w:t>
      </w:r>
    </w:p>
    <w:p w14:paraId="38BE3045"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Save all useful summaries as Notes within the notebook. Add tags such as “must have,” “nice to have,” “salary,” or “screening guide.” These tags become quick filters later when you need to create a candidate brief or prepare an interview.</w:t>
      </w:r>
    </w:p>
    <w:p w14:paraId="734E96CA"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You can also </w:t>
      </w:r>
      <w:proofErr w:type="gramStart"/>
      <w:r w:rsidRPr="00D2035B">
        <w:rPr>
          <w:rFonts w:ascii="Georgia" w:eastAsia="Times New Roman" w:hAnsi="Georgia" w:cs="Segoe UI"/>
          <w:color w:val="363737"/>
          <w:kern w:val="0"/>
          <w:sz w:val="29"/>
          <w:szCs w:val="29"/>
          <w14:ligatures w14:val="none"/>
        </w:rPr>
        <w:t>include resume</w:t>
      </w:r>
      <w:proofErr w:type="gramEnd"/>
      <w:r w:rsidRPr="00D2035B">
        <w:rPr>
          <w:rFonts w:ascii="Georgia" w:eastAsia="Times New Roman" w:hAnsi="Georgia" w:cs="Segoe UI"/>
          <w:color w:val="363737"/>
          <w:kern w:val="0"/>
          <w:sz w:val="29"/>
          <w:szCs w:val="29"/>
          <w14:ligatures w14:val="none"/>
        </w:rPr>
        <w:t xml:space="preserve"> examples </w:t>
      </w:r>
      <w:proofErr w:type="gramStart"/>
      <w:r w:rsidRPr="00D2035B">
        <w:rPr>
          <w:rFonts w:ascii="Georgia" w:eastAsia="Times New Roman" w:hAnsi="Georgia" w:cs="Segoe UI"/>
          <w:color w:val="363737"/>
          <w:kern w:val="0"/>
          <w:sz w:val="29"/>
          <w:szCs w:val="29"/>
          <w14:ligatures w14:val="none"/>
        </w:rPr>
        <w:t>from</w:t>
      </w:r>
      <w:proofErr w:type="gramEnd"/>
      <w:r w:rsidRPr="00D2035B">
        <w:rPr>
          <w:rFonts w:ascii="Georgia" w:eastAsia="Times New Roman" w:hAnsi="Georgia" w:cs="Segoe UI"/>
          <w:color w:val="363737"/>
          <w:kern w:val="0"/>
          <w:sz w:val="29"/>
          <w:szCs w:val="29"/>
          <w14:ligatures w14:val="none"/>
        </w:rPr>
        <w:t xml:space="preserve"> people who performed well in similar roles. This helps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learn which achievements or patterns are most relevant when summarizing future candidate profiles. Label these resumes clearly, such as “Top performer – 2023” or “Strong cultural fit.”</w:t>
      </w:r>
    </w:p>
    <w:p w14:paraId="28FBA76A"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lastRenderedPageBreak/>
        <w:t>As you collect more files, your notebook becomes a searchable archive of everything important about the role. You no longer need to dig through emails or shared drives to find a piece of information. It also becomes much easier to hand over the search to another recruiter, since all context and verified sources are in one organized place.</w:t>
      </w:r>
    </w:p>
    <w:p w14:paraId="595253DD"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b/>
          <w:bCs/>
          <w:color w:val="363737"/>
          <w:kern w:val="0"/>
          <w:sz w:val="29"/>
          <w:szCs w:val="29"/>
          <w14:ligatures w14:val="none"/>
        </w:rPr>
        <w:t>Setting up role notebooks takes only a few minutes, but the time saved later is enormous</w:t>
      </w:r>
      <w:r w:rsidRPr="00D2035B">
        <w:rPr>
          <w:rFonts w:ascii="Georgia" w:eastAsia="Times New Roman" w:hAnsi="Georgia" w:cs="Segoe UI"/>
          <w:color w:val="363737"/>
          <w:kern w:val="0"/>
          <w:sz w:val="29"/>
          <w:szCs w:val="29"/>
          <w14:ligatures w14:val="none"/>
        </w:rPr>
        <w:t>. It brings structure to your recruiting process, keeps your sources verified, and lets you respond to hiring managers with confidence instead of guesswork.</w:t>
      </w:r>
    </w:p>
    <w:p w14:paraId="466834A1" w14:textId="77777777" w:rsidR="00D2035B" w:rsidRPr="00D2035B" w:rsidRDefault="00D2035B" w:rsidP="00D2035B">
      <w:pPr>
        <w:shd w:val="clear" w:color="auto" w:fill="FFFFFF"/>
        <w:spacing w:before="480" w:after="480" w:line="240" w:lineRule="auto"/>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pict w14:anchorId="0D011BED">
          <v:rect id="_x0000_i1026" style="width:0;height:.75pt" o:hralign="center" o:hrstd="t" o:hr="t" fillcolor="#a0a0a0" stroked="f"/>
        </w:pict>
      </w:r>
    </w:p>
    <w:p w14:paraId="26B7DB2F" w14:textId="77777777" w:rsidR="00D2035B" w:rsidRPr="00D2035B" w:rsidRDefault="00D2035B" w:rsidP="00D2035B">
      <w:pPr>
        <w:shd w:val="clear" w:color="auto" w:fill="FFFFFF"/>
        <w:spacing w:before="480" w:after="480" w:line="240" w:lineRule="auto"/>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pict w14:anchorId="7E990D17">
          <v:rect id="_x0000_i1027" style="width:0;height:.75pt" o:hralign="center" o:hrstd="t" o:hr="t" fillcolor="#a0a0a0" stroked="f"/>
        </w:pict>
      </w:r>
    </w:p>
    <w:p w14:paraId="7660539E" w14:textId="77777777" w:rsidR="00D2035B" w:rsidRPr="00D2035B" w:rsidRDefault="00D2035B" w:rsidP="00D2035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2035B">
        <w:rPr>
          <w:rFonts w:ascii="Segoe UI" w:eastAsia="Times New Roman" w:hAnsi="Segoe UI" w:cs="Segoe UI"/>
          <w:b/>
          <w:bCs/>
          <w:color w:val="363737"/>
          <w:kern w:val="0"/>
          <w:sz w:val="47"/>
          <w:szCs w:val="47"/>
          <w14:ligatures w14:val="none"/>
        </w:rPr>
        <w:t>Summarize Hiring Manager Requirements Accurately</w:t>
      </w:r>
    </w:p>
    <w:p w14:paraId="6874C16B"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Hiring manager notes can feel like a puzzle. They often include long paragraphs, side comments, and shifting expectations. When this information stays messy, it leads to misalignment and slow searches.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helps you turn those notes into a clear, structured requirement list that you can use throughout the hiring process.</w:t>
      </w:r>
    </w:p>
    <w:p w14:paraId="622D0ACC"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Start by uploading every bit of input you have. That might include intake call notes, chat messages, slide decks, or feedback from previous hires. Once the files are uploaded, select only the hiring manager sources and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to identify must have, should have, and nice to have skills. This matters because you are now grounding the output in the documents that define the role instead of relying on memory.</w:t>
      </w:r>
    </w:p>
    <w:p w14:paraId="750427A5"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Save the summary to Notes and label it clearly, such as “Skill priorities v1.” This note becomes your reference point during sourcing and </w:t>
      </w:r>
      <w:r w:rsidRPr="00D2035B">
        <w:rPr>
          <w:rFonts w:ascii="Georgia" w:eastAsia="Times New Roman" w:hAnsi="Georgia" w:cs="Segoe UI"/>
          <w:color w:val="363737"/>
          <w:kern w:val="0"/>
          <w:sz w:val="29"/>
          <w:szCs w:val="29"/>
          <w14:ligatures w14:val="none"/>
        </w:rPr>
        <w:lastRenderedPageBreak/>
        <w:t>screening. When you present candidates, you can point directly to specific expectations instead of guessing. If the hiring manager later changes something, update the note, save a second version, and compare the differences. This creates a clear decision trail you can show if someone asks why priorities shifted.</w:t>
      </w:r>
    </w:p>
    <w:p w14:paraId="3B71E897"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To go deeper, convert the summary note into a source. This lets you ask follow-up questions that stay focused on refined content. For example, ask:</w:t>
      </w:r>
    </w:p>
    <w:p w14:paraId="1BF4C83E" w14:textId="77777777" w:rsidR="00D2035B" w:rsidRPr="00D2035B" w:rsidRDefault="00D2035B" w:rsidP="00D2035B">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“Which skills should be validated during the screening call?”</w:t>
      </w:r>
    </w:p>
    <w:p w14:paraId="18B2AEC5" w14:textId="77777777" w:rsidR="00D2035B" w:rsidRPr="00D2035B" w:rsidRDefault="00D2035B" w:rsidP="00D2035B">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“Which skills require deep assessment during the panel interview?”</w:t>
      </w:r>
    </w:p>
    <w:p w14:paraId="19E7708B" w14:textId="77777777" w:rsidR="00D2035B" w:rsidRPr="00D2035B" w:rsidRDefault="00D2035B" w:rsidP="00D2035B">
      <w:pPr>
        <w:numPr>
          <w:ilvl w:val="0"/>
          <w:numId w:val="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“Which competencies have the biggest impact on success based on this summary?”</w:t>
      </w:r>
    </w:p>
    <w:p w14:paraId="5ED54814"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Because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cites where claims originate, you can click the reference to confirm the line. If </w:t>
      </w:r>
      <w:proofErr w:type="gramStart"/>
      <w:r w:rsidRPr="00D2035B">
        <w:rPr>
          <w:rFonts w:ascii="Georgia" w:eastAsia="Times New Roman" w:hAnsi="Georgia" w:cs="Segoe UI"/>
          <w:color w:val="363737"/>
          <w:kern w:val="0"/>
          <w:sz w:val="29"/>
          <w:szCs w:val="29"/>
          <w14:ligatures w14:val="none"/>
        </w:rPr>
        <w:t>a desired</w:t>
      </w:r>
      <w:proofErr w:type="gramEnd"/>
      <w:r w:rsidRPr="00D2035B">
        <w:rPr>
          <w:rFonts w:ascii="Georgia" w:eastAsia="Times New Roman" w:hAnsi="Georgia" w:cs="Segoe UI"/>
          <w:color w:val="363737"/>
          <w:kern w:val="0"/>
          <w:sz w:val="29"/>
          <w:szCs w:val="29"/>
          <w14:ligatures w14:val="none"/>
        </w:rPr>
        <w:t xml:space="preserve"> skill is not grounded in any source, you can bring that to the hiring manager for clarification. This prevents scope creep and helps avoid unrealistic unicorn profiles.</w:t>
      </w:r>
    </w:p>
    <w:p w14:paraId="373B2153"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You can also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to break skills into measurable behaviors. Instead of vague statements like “strong communication,” you might get specific examples such as “clarifies requirements during cross-team planning” or “summarizes risks with clear next steps.” These examples help interviewers recognize a good answer when they hear one.</w:t>
      </w:r>
    </w:p>
    <w:p w14:paraId="727A42DE"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Another powerful use is alignment checks.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w:t>
      </w:r>
    </w:p>
    <w:p w14:paraId="5764370F" w14:textId="77777777" w:rsidR="00D2035B" w:rsidRPr="00D2035B" w:rsidRDefault="00D2035B" w:rsidP="00D2035B">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“List any contradictions between these sources.”</w:t>
      </w:r>
    </w:p>
    <w:p w14:paraId="3AA11065" w14:textId="77777777" w:rsidR="00D2035B" w:rsidRPr="00D2035B" w:rsidRDefault="00D2035B" w:rsidP="00D2035B">
      <w:pPr>
        <w:numPr>
          <w:ilvl w:val="0"/>
          <w:numId w:val="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“Highlight areas where expectations are unclear.”</w:t>
      </w:r>
    </w:p>
    <w:p w14:paraId="4FFEB347"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This surfaces confusion </w:t>
      </w:r>
      <w:proofErr w:type="gramStart"/>
      <w:r w:rsidRPr="00D2035B">
        <w:rPr>
          <w:rFonts w:ascii="Georgia" w:eastAsia="Times New Roman" w:hAnsi="Georgia" w:cs="Segoe UI"/>
          <w:color w:val="363737"/>
          <w:kern w:val="0"/>
          <w:sz w:val="29"/>
          <w:szCs w:val="29"/>
          <w14:ligatures w14:val="none"/>
        </w:rPr>
        <w:t>early,</w:t>
      </w:r>
      <w:proofErr w:type="gramEnd"/>
      <w:r w:rsidRPr="00D2035B">
        <w:rPr>
          <w:rFonts w:ascii="Georgia" w:eastAsia="Times New Roman" w:hAnsi="Georgia" w:cs="Segoe UI"/>
          <w:color w:val="363737"/>
          <w:kern w:val="0"/>
          <w:sz w:val="29"/>
          <w:szCs w:val="29"/>
          <w14:ligatures w14:val="none"/>
        </w:rPr>
        <w:t xml:space="preserve"> when changes are easy. You can share these findings in your next sync and adjust before starting outreach.</w:t>
      </w:r>
    </w:p>
    <w:p w14:paraId="79309AA8"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Finally, tag different summaries for sourcing, screening, and interview stages. This helps you decide which skills to evaluate first and which can </w:t>
      </w:r>
      <w:r w:rsidRPr="00D2035B">
        <w:rPr>
          <w:rFonts w:ascii="Georgia" w:eastAsia="Times New Roman" w:hAnsi="Georgia" w:cs="Segoe UI"/>
          <w:color w:val="363737"/>
          <w:kern w:val="0"/>
          <w:sz w:val="29"/>
          <w:szCs w:val="29"/>
          <w14:ligatures w14:val="none"/>
        </w:rPr>
        <w:lastRenderedPageBreak/>
        <w:t>wait. When a candidate looks promising, you can check their resume against the prioritized summary to see where they match and where they might need deeper assessment.</w:t>
      </w:r>
    </w:p>
    <w:p w14:paraId="58AA2680"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Structured summaries reduce misunderstandings, speed up intake, and help you present better candidates faster. When priorities are clear, both sourcing quality and interview quality improve.</w:t>
      </w:r>
    </w:p>
    <w:p w14:paraId="1293E5ED" w14:textId="77777777" w:rsidR="00D2035B" w:rsidRPr="00D2035B" w:rsidRDefault="00D2035B" w:rsidP="00D2035B">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D2035B">
        <w:rPr>
          <w:rFonts w:ascii="Georgia" w:eastAsia="Times New Roman" w:hAnsi="Georgia" w:cs="Segoe UI"/>
          <w:color w:val="363737"/>
          <w:kern w:val="0"/>
          <w:sz w:val="29"/>
          <w:szCs w:val="29"/>
          <w14:ligatures w14:val="none"/>
        </w:rPr>
        <w:fldChar w:fldCharType="begin"/>
      </w:r>
      <w:r w:rsidRPr="00D2035B">
        <w:rPr>
          <w:rFonts w:ascii="Georgia" w:eastAsia="Times New Roman" w:hAnsi="Georgia" w:cs="Segoe UI"/>
          <w:color w:val="363737"/>
          <w:kern w:val="0"/>
          <w:sz w:val="29"/>
          <w:szCs w:val="29"/>
          <w14:ligatures w14:val="none"/>
        </w:rPr>
        <w:instrText>HYPERLINK "https://substackcdn.com/image/fetch/$s_!Pony!,f_auto,q_auto:good,fl_progressive:steep/https%3A%2F%2Fsubstack-post-media.s3.amazonaws.com%2Fpublic%2Fimages%2F354d1b3c-3e93-4805-b55f-4238763d7944_1600x896.jpeg" \t "_blank"</w:instrText>
      </w:r>
      <w:r w:rsidRPr="00D2035B">
        <w:rPr>
          <w:rFonts w:ascii="Georgia" w:eastAsia="Times New Roman" w:hAnsi="Georgia" w:cs="Segoe UI"/>
          <w:color w:val="363737"/>
          <w:kern w:val="0"/>
          <w:sz w:val="29"/>
          <w:szCs w:val="29"/>
          <w14:ligatures w14:val="none"/>
        </w:rPr>
      </w:r>
      <w:r w:rsidRPr="00D2035B">
        <w:rPr>
          <w:rFonts w:ascii="Georgia" w:eastAsia="Times New Roman" w:hAnsi="Georgia" w:cs="Segoe UI"/>
          <w:color w:val="363737"/>
          <w:kern w:val="0"/>
          <w:sz w:val="29"/>
          <w:szCs w:val="29"/>
          <w14:ligatures w14:val="none"/>
        </w:rPr>
        <w:fldChar w:fldCharType="separate"/>
      </w:r>
    </w:p>
    <w:p w14:paraId="4EE87E60" w14:textId="331ACBA1" w:rsidR="00D2035B" w:rsidRPr="00D2035B" w:rsidRDefault="00D2035B" w:rsidP="00D2035B">
      <w:pPr>
        <w:shd w:val="clear" w:color="auto" w:fill="FFFFFF"/>
        <w:spacing w:after="0" w:line="240" w:lineRule="auto"/>
        <w:rPr>
          <w:rFonts w:ascii="Times New Roman" w:eastAsia="Times New Roman" w:hAnsi="Times New Roman" w:cs="Times New Roman"/>
          <w:kern w:val="0"/>
          <w14:ligatures w14:val="none"/>
        </w:rPr>
      </w:pPr>
    </w:p>
    <w:p w14:paraId="48451B71" w14:textId="77777777" w:rsidR="00D2035B" w:rsidRPr="00D2035B" w:rsidRDefault="00D2035B" w:rsidP="00D2035B">
      <w:pPr>
        <w:shd w:val="clear" w:color="auto" w:fill="FFFFFF"/>
        <w:spacing w:line="240" w:lineRule="auto"/>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fldChar w:fldCharType="end"/>
      </w:r>
    </w:p>
    <w:p w14:paraId="1E3A8D7A" w14:textId="77777777" w:rsidR="00D2035B" w:rsidRPr="00D2035B" w:rsidRDefault="00D2035B" w:rsidP="00D2035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2035B">
        <w:rPr>
          <w:rFonts w:ascii="Segoe UI" w:eastAsia="Times New Roman" w:hAnsi="Segoe UI" w:cs="Segoe UI"/>
          <w:b/>
          <w:bCs/>
          <w:color w:val="363737"/>
          <w:kern w:val="0"/>
          <w:sz w:val="47"/>
          <w:szCs w:val="47"/>
          <w14:ligatures w14:val="none"/>
        </w:rPr>
        <w:t xml:space="preserve">Turn Market Research </w:t>
      </w:r>
      <w:proofErr w:type="gramStart"/>
      <w:r w:rsidRPr="00D2035B">
        <w:rPr>
          <w:rFonts w:ascii="Segoe UI" w:eastAsia="Times New Roman" w:hAnsi="Segoe UI" w:cs="Segoe UI"/>
          <w:b/>
          <w:bCs/>
          <w:color w:val="363737"/>
          <w:kern w:val="0"/>
          <w:sz w:val="47"/>
          <w:szCs w:val="47"/>
          <w14:ligatures w14:val="none"/>
        </w:rPr>
        <w:t>Into</w:t>
      </w:r>
      <w:proofErr w:type="gramEnd"/>
      <w:r w:rsidRPr="00D2035B">
        <w:rPr>
          <w:rFonts w:ascii="Segoe UI" w:eastAsia="Times New Roman" w:hAnsi="Segoe UI" w:cs="Segoe UI"/>
          <w:b/>
          <w:bCs/>
          <w:color w:val="363737"/>
          <w:kern w:val="0"/>
          <w:sz w:val="47"/>
          <w:szCs w:val="47"/>
          <w14:ligatures w14:val="none"/>
        </w:rPr>
        <w:t xml:space="preserve"> Quick Insights</w:t>
      </w:r>
    </w:p>
    <w:p w14:paraId="4752497A"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Market context matters more than ever. Salary expectations shift, skill shortages appear in specific regions, and competitors adjust their hiring plans. Without clear data, hiring managers may push for profiles that do not exist or offer compensation that is not competitive.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helps you gather this information in one place and turn it into short, useful insights you can share in minutes.</w:t>
      </w:r>
    </w:p>
    <w:p w14:paraId="3AD9A417"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Start by collecting public sources that relate to the role. This might include salary benchmarks from </w:t>
      </w:r>
      <w:proofErr w:type="spellStart"/>
      <w:r w:rsidRPr="00D2035B">
        <w:rPr>
          <w:rFonts w:ascii="Georgia" w:eastAsia="Times New Roman" w:hAnsi="Georgia" w:cs="Segoe UI"/>
          <w:color w:val="363737"/>
          <w:kern w:val="0"/>
          <w:sz w:val="29"/>
          <w:szCs w:val="29"/>
          <w14:ligatures w14:val="none"/>
        </w:rPr>
        <w:t>well known</w:t>
      </w:r>
      <w:proofErr w:type="spellEnd"/>
      <w:r w:rsidRPr="00D2035B">
        <w:rPr>
          <w:rFonts w:ascii="Georgia" w:eastAsia="Times New Roman" w:hAnsi="Georgia" w:cs="Segoe UI"/>
          <w:color w:val="363737"/>
          <w:kern w:val="0"/>
          <w:sz w:val="29"/>
          <w:szCs w:val="29"/>
          <w14:ligatures w14:val="none"/>
        </w:rPr>
        <w:t xml:space="preserve"> compensation sites, industry reports, recent news articles, analyst commentary, and government workforce data. Upload these links and documents into the same notebook so they stay connected to the role you are working on. You can also paste text from credible reports if downloads are not available.</w:t>
      </w:r>
    </w:p>
    <w:p w14:paraId="4A78C6DE"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Once these sources are in place, select them and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targeted questions. Keep prompts simple and grounded in the content, such as:</w:t>
      </w:r>
    </w:p>
    <w:p w14:paraId="16721B8D" w14:textId="77777777" w:rsidR="00D2035B" w:rsidRPr="00D2035B" w:rsidRDefault="00D2035B" w:rsidP="00D2035B">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“Summarize salary expectations for this role based on these sources.”</w:t>
      </w:r>
    </w:p>
    <w:p w14:paraId="3297AF17" w14:textId="77777777" w:rsidR="00D2035B" w:rsidRPr="00D2035B" w:rsidRDefault="00D2035B" w:rsidP="00D2035B">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lastRenderedPageBreak/>
        <w:t>“Highlight regions where this talent pool is most common.”</w:t>
      </w:r>
    </w:p>
    <w:p w14:paraId="0024C80C" w14:textId="77777777" w:rsidR="00D2035B" w:rsidRPr="00D2035B" w:rsidRDefault="00D2035B" w:rsidP="00D2035B">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“List skills that appear most frequently in recent market reports.”</w:t>
      </w:r>
    </w:p>
    <w:p w14:paraId="1E1B1ACD" w14:textId="77777777" w:rsidR="00D2035B" w:rsidRPr="00D2035B" w:rsidRDefault="00D2035B" w:rsidP="00D2035B">
      <w:pPr>
        <w:numPr>
          <w:ilvl w:val="0"/>
          <w:numId w:val="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“Explain current hiring challenges related to this specialty.”</w:t>
      </w:r>
    </w:p>
    <w:p w14:paraId="10DFE4EC"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provides answers with citations, so you can click the passages that support each claim. This matters when you share the information with hiring managers. You want to avoid speculation and keep conversations anchored to evidence, not anecdotes.</w:t>
      </w:r>
    </w:p>
    <w:p w14:paraId="785DE74E"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Another helpful use is identifying skill shortages.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to compare the job description with what the market data says. You might find that candidates with cloud migration experience are in short supply or that salaries for senior data roles have increased significantly in certain regions. Use this insight to coach managers on realistic sourcing plans and to adjust outreach strategies.</w:t>
      </w:r>
    </w:p>
    <w:p w14:paraId="457F96AB"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You can also create short summaries to support planning discussions. For example, ask:</w:t>
      </w:r>
    </w:p>
    <w:p w14:paraId="4AC3F75C" w14:textId="77777777" w:rsidR="00D2035B" w:rsidRPr="00D2035B" w:rsidRDefault="00D2035B" w:rsidP="00D2035B">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“Write a short paragraph I can read aloud that explains why this role may take longer to fill.”</w:t>
      </w:r>
    </w:p>
    <w:p w14:paraId="5AF56B13" w14:textId="77777777" w:rsidR="00D2035B" w:rsidRPr="00D2035B" w:rsidRDefault="00D2035B" w:rsidP="00D2035B">
      <w:pPr>
        <w:numPr>
          <w:ilvl w:val="0"/>
          <w:numId w:val="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“Provide three talking points for a hiring sync about current market pressure.”</w:t>
      </w:r>
    </w:p>
    <w:p w14:paraId="14198BE6"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These summaries give you quick language for meetings and keep everyone aligned </w:t>
      </w:r>
      <w:proofErr w:type="gramStart"/>
      <w:r w:rsidRPr="00D2035B">
        <w:rPr>
          <w:rFonts w:ascii="Georgia" w:eastAsia="Times New Roman" w:hAnsi="Georgia" w:cs="Segoe UI"/>
          <w:color w:val="363737"/>
          <w:kern w:val="0"/>
          <w:sz w:val="29"/>
          <w:szCs w:val="29"/>
          <w14:ligatures w14:val="none"/>
        </w:rPr>
        <w:t>on</w:t>
      </w:r>
      <w:proofErr w:type="gramEnd"/>
      <w:r w:rsidRPr="00D2035B">
        <w:rPr>
          <w:rFonts w:ascii="Georgia" w:eastAsia="Times New Roman" w:hAnsi="Georgia" w:cs="Segoe UI"/>
          <w:color w:val="363737"/>
          <w:kern w:val="0"/>
          <w:sz w:val="29"/>
          <w:szCs w:val="29"/>
          <w14:ligatures w14:val="none"/>
        </w:rPr>
        <w:t xml:space="preserve"> expectations. They also help you avoid sounding defensive, since your statements are grounded in cited sources instead of opinion.</w:t>
      </w:r>
    </w:p>
    <w:p w14:paraId="3318C1C9"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If your organization hires across multiple locations, ask:</w:t>
      </w:r>
    </w:p>
    <w:p w14:paraId="57CEFD95" w14:textId="77777777" w:rsidR="00D2035B" w:rsidRPr="00D2035B" w:rsidRDefault="00D2035B" w:rsidP="00D2035B">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“Compare salary ranges across the selected regions.”</w:t>
      </w:r>
    </w:p>
    <w:p w14:paraId="3AE3147F" w14:textId="77777777" w:rsidR="00D2035B" w:rsidRPr="00D2035B" w:rsidRDefault="00D2035B" w:rsidP="00D2035B">
      <w:pPr>
        <w:numPr>
          <w:ilvl w:val="0"/>
          <w:numId w:val="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“List cities with a higher volume of mid-level candidates for this role.”</w:t>
      </w:r>
    </w:p>
    <w:p w14:paraId="34961E09"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lastRenderedPageBreak/>
        <w:t>This insight can guide location strategy and reduce friction when hiring managers suggest a region that has very few qualified profiles.</w:t>
      </w:r>
    </w:p>
    <w:p w14:paraId="7E0B0732"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Save the most important findings as Notes and update them as new reports appear. Tag them with labels like “market pressure,” “salary trends,” or “top regions.” Over time, this becomes a reusable library of data you can bring into future searches. When a similar role opens later, copy the notebook, update the sources, and refresh the summaries in a few minutes instead of starting from scratch.</w:t>
      </w:r>
    </w:p>
    <w:p w14:paraId="082017C2"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hyperlink r:id="rId7" w:history="1">
        <w:r w:rsidRPr="00D2035B">
          <w:rPr>
            <w:rFonts w:ascii="Georgia" w:eastAsia="Times New Roman" w:hAnsi="Georgia" w:cs="Segoe UI"/>
            <w:color w:val="363737"/>
            <w:kern w:val="0"/>
            <w:sz w:val="29"/>
            <w:szCs w:val="29"/>
            <w:u w:val="single"/>
            <w14:ligatures w14:val="none"/>
          </w:rPr>
          <w:t>Market research </w:t>
        </w:r>
      </w:hyperlink>
      <w:r w:rsidRPr="00D2035B">
        <w:rPr>
          <w:rFonts w:ascii="Georgia" w:eastAsia="Times New Roman" w:hAnsi="Georgia" w:cs="Segoe UI"/>
          <w:color w:val="363737"/>
          <w:kern w:val="0"/>
          <w:sz w:val="29"/>
          <w:szCs w:val="29"/>
          <w14:ligatures w14:val="none"/>
        </w:rPr>
        <w:t xml:space="preserve">is one of the areas where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creates real-time savings. It turns scattered articles into clear insights, gives you citation-backed talking points, and helps hiring managers understand the reality of the talent landscape. When expectations match the market, searches move faster and produce better candidates.</w:t>
      </w:r>
    </w:p>
    <w:p w14:paraId="523C1410" w14:textId="77777777" w:rsidR="00D2035B" w:rsidRPr="00D2035B" w:rsidRDefault="00D2035B" w:rsidP="00D2035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2035B">
        <w:rPr>
          <w:rFonts w:ascii="Segoe UI" w:eastAsia="Times New Roman" w:hAnsi="Segoe UI" w:cs="Segoe UI"/>
          <w:b/>
          <w:bCs/>
          <w:color w:val="363737"/>
          <w:kern w:val="0"/>
          <w:sz w:val="47"/>
          <w:szCs w:val="47"/>
          <w14:ligatures w14:val="none"/>
        </w:rPr>
        <w:t xml:space="preserve">Create Audio </w:t>
      </w:r>
      <w:proofErr w:type="gramStart"/>
      <w:r w:rsidRPr="00D2035B">
        <w:rPr>
          <w:rFonts w:ascii="Segoe UI" w:eastAsia="Times New Roman" w:hAnsi="Segoe UI" w:cs="Segoe UI"/>
          <w:b/>
          <w:bCs/>
          <w:color w:val="363737"/>
          <w:kern w:val="0"/>
          <w:sz w:val="47"/>
          <w:szCs w:val="47"/>
          <w14:ligatures w14:val="none"/>
        </w:rPr>
        <w:t>And</w:t>
      </w:r>
      <w:proofErr w:type="gramEnd"/>
      <w:r w:rsidRPr="00D2035B">
        <w:rPr>
          <w:rFonts w:ascii="Segoe UI" w:eastAsia="Times New Roman" w:hAnsi="Segoe UI" w:cs="Segoe UI"/>
          <w:b/>
          <w:bCs/>
          <w:color w:val="363737"/>
          <w:kern w:val="0"/>
          <w:sz w:val="47"/>
          <w:szCs w:val="47"/>
          <w14:ligatures w14:val="none"/>
        </w:rPr>
        <w:t xml:space="preserve"> Video Overviews </w:t>
      </w:r>
      <w:proofErr w:type="gramStart"/>
      <w:r w:rsidRPr="00D2035B">
        <w:rPr>
          <w:rFonts w:ascii="Segoe UI" w:eastAsia="Times New Roman" w:hAnsi="Segoe UI" w:cs="Segoe UI"/>
          <w:b/>
          <w:bCs/>
          <w:color w:val="363737"/>
          <w:kern w:val="0"/>
          <w:sz w:val="47"/>
          <w:szCs w:val="47"/>
          <w14:ligatures w14:val="none"/>
        </w:rPr>
        <w:t>For</w:t>
      </w:r>
      <w:proofErr w:type="gramEnd"/>
      <w:r w:rsidRPr="00D2035B">
        <w:rPr>
          <w:rFonts w:ascii="Segoe UI" w:eastAsia="Times New Roman" w:hAnsi="Segoe UI" w:cs="Segoe UI"/>
          <w:b/>
          <w:bCs/>
          <w:color w:val="363737"/>
          <w:kern w:val="0"/>
          <w:sz w:val="47"/>
          <w:szCs w:val="47"/>
          <w14:ligatures w14:val="none"/>
        </w:rPr>
        <w:t xml:space="preserve"> Busy Teams or Hiring Managers</w:t>
      </w:r>
    </w:p>
    <w:p w14:paraId="65DA988E"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Hiring managers and interviewers often do not have the time to read long documents or browse through research notes. They move between meetings, context </w:t>
      </w:r>
      <w:proofErr w:type="gramStart"/>
      <w:r w:rsidRPr="00D2035B">
        <w:rPr>
          <w:rFonts w:ascii="Georgia" w:eastAsia="Times New Roman" w:hAnsi="Georgia" w:cs="Segoe UI"/>
          <w:color w:val="363737"/>
          <w:kern w:val="0"/>
          <w:sz w:val="29"/>
          <w:szCs w:val="29"/>
          <w14:ligatures w14:val="none"/>
        </w:rPr>
        <w:t>switch</w:t>
      </w:r>
      <w:proofErr w:type="gramEnd"/>
      <w:r w:rsidRPr="00D2035B">
        <w:rPr>
          <w:rFonts w:ascii="Georgia" w:eastAsia="Times New Roman" w:hAnsi="Georgia" w:cs="Segoe UI"/>
          <w:color w:val="363737"/>
          <w:kern w:val="0"/>
          <w:sz w:val="29"/>
          <w:szCs w:val="29"/>
          <w14:ligatures w14:val="none"/>
        </w:rPr>
        <w:t xml:space="preserve"> constantly, and need information in formats they can consume quickly.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can take </w:t>
      </w:r>
      <w:proofErr w:type="gramStart"/>
      <w:r w:rsidRPr="00D2035B">
        <w:rPr>
          <w:rFonts w:ascii="Georgia" w:eastAsia="Times New Roman" w:hAnsi="Georgia" w:cs="Segoe UI"/>
          <w:color w:val="363737"/>
          <w:kern w:val="0"/>
          <w:sz w:val="29"/>
          <w:szCs w:val="29"/>
          <w14:ligatures w14:val="none"/>
        </w:rPr>
        <w:t>the sources</w:t>
      </w:r>
      <w:proofErr w:type="gramEnd"/>
      <w:r w:rsidRPr="00D2035B">
        <w:rPr>
          <w:rFonts w:ascii="Georgia" w:eastAsia="Times New Roman" w:hAnsi="Georgia" w:cs="Segoe UI"/>
          <w:color w:val="363737"/>
          <w:kern w:val="0"/>
          <w:sz w:val="29"/>
          <w:szCs w:val="29"/>
          <w14:ligatures w14:val="none"/>
        </w:rPr>
        <w:t xml:space="preserve"> in your notebook and generate short audio or video overviews that highlight the most important points. This helps you share insights without forcing anyone to dig through files. You can easily share the audio file through </w:t>
      </w:r>
      <w:hyperlink r:id="rId8" w:history="1">
        <w:r w:rsidRPr="00D2035B">
          <w:rPr>
            <w:rFonts w:ascii="Georgia" w:eastAsia="Times New Roman" w:hAnsi="Georgia" w:cs="Segoe UI"/>
            <w:color w:val="363737"/>
            <w:kern w:val="0"/>
            <w:sz w:val="29"/>
            <w:szCs w:val="29"/>
            <w:u w:val="single"/>
            <w14:ligatures w14:val="none"/>
          </w:rPr>
          <w:t>Slack</w:t>
        </w:r>
      </w:hyperlink>
      <w:r w:rsidRPr="00D2035B">
        <w:rPr>
          <w:rFonts w:ascii="Georgia" w:eastAsia="Times New Roman" w:hAnsi="Georgia" w:cs="Segoe UI"/>
          <w:color w:val="363737"/>
          <w:kern w:val="0"/>
          <w:sz w:val="29"/>
          <w:szCs w:val="29"/>
          <w14:ligatures w14:val="none"/>
        </w:rPr>
        <w:t>, Teams, or even email.</w:t>
      </w:r>
    </w:p>
    <w:p w14:paraId="0E1B6B43"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To get started, select the specific sources you want included. For example, choose the job description, the hiring manager requirement summary, and a salary benchmark report. Then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to generate an audio overview grounded in those documents. The tool will produce a short recording that explains key requirements, market </w:t>
      </w:r>
      <w:r w:rsidRPr="00D2035B">
        <w:rPr>
          <w:rFonts w:ascii="Georgia" w:eastAsia="Times New Roman" w:hAnsi="Georgia" w:cs="Segoe UI"/>
          <w:color w:val="363737"/>
          <w:kern w:val="0"/>
          <w:sz w:val="29"/>
          <w:szCs w:val="29"/>
          <w14:ligatures w14:val="none"/>
        </w:rPr>
        <w:lastRenderedPageBreak/>
        <w:t>pressure, and core skills. Busy teams can play this while walking to a meeting, commuting, or preparing for an interview.</w:t>
      </w:r>
    </w:p>
    <w:p w14:paraId="4CEE9D7D"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Another useful option is the video overview. This takes the selected sources and turns them into a short visual summary. It usually displays text, simple visuals, and short narration that reinforces what matters. You can share this video in a chat thread or attach it to a weekly hiring update. It works well for teams who prefer visual communication or want to skim rather than read paragraphs.</w:t>
      </w:r>
    </w:p>
    <w:p w14:paraId="791CAE6E"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Since both audio and video rely on your uploaded documents, the information is less likely to drift into speculation. The tool cites the sources that contributed to each part of the summary. This lets you click into the original passages and check for accuracy before sharing. Always verify the content and ensure the sources you selected are the ones you meant to include. A quick review helps you avoid accidental miscommunication.</w:t>
      </w:r>
    </w:p>
    <w:p w14:paraId="5C5CB2FC"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These formats also help alignment. You can send the audio overview to an interviewer who missed the intake call. You can share the video with a manager who is out of office but still wants context. Instead of repeating the same explanation multiple times, you share once and let others consume it on their own schedule.</w:t>
      </w:r>
    </w:p>
    <w:p w14:paraId="6B4B65A8"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You can also create variations. For example:</w:t>
      </w:r>
    </w:p>
    <w:p w14:paraId="4687BE64" w14:textId="77777777" w:rsidR="00D2035B" w:rsidRPr="00D2035B" w:rsidRDefault="00D2035B" w:rsidP="00D2035B">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an audio clip focused only on must have skills</w:t>
      </w:r>
    </w:p>
    <w:p w14:paraId="609FCC95" w14:textId="77777777" w:rsidR="00D2035B" w:rsidRPr="00D2035B" w:rsidRDefault="00D2035B" w:rsidP="00D2035B">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proofErr w:type="gramStart"/>
      <w:r w:rsidRPr="00D2035B">
        <w:rPr>
          <w:rFonts w:ascii="Georgia" w:eastAsia="Times New Roman" w:hAnsi="Georgia" w:cs="Segoe UI"/>
          <w:color w:val="363737"/>
          <w:kern w:val="0"/>
          <w:sz w:val="29"/>
          <w:szCs w:val="29"/>
          <w14:ligatures w14:val="none"/>
        </w:rPr>
        <w:t>a video</w:t>
      </w:r>
      <w:proofErr w:type="gramEnd"/>
      <w:r w:rsidRPr="00D2035B">
        <w:rPr>
          <w:rFonts w:ascii="Georgia" w:eastAsia="Times New Roman" w:hAnsi="Georgia" w:cs="Segoe UI"/>
          <w:color w:val="363737"/>
          <w:kern w:val="0"/>
          <w:sz w:val="29"/>
          <w:szCs w:val="29"/>
          <w14:ligatures w14:val="none"/>
        </w:rPr>
        <w:t xml:space="preserve"> summary of competitive salary pressure</w:t>
      </w:r>
    </w:p>
    <w:p w14:paraId="6D784A31" w14:textId="77777777" w:rsidR="00D2035B" w:rsidRPr="00D2035B" w:rsidRDefault="00D2035B" w:rsidP="00D2035B">
      <w:pPr>
        <w:numPr>
          <w:ilvl w:val="0"/>
          <w:numId w:val="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an audio snapshot of current hiring challenges</w:t>
      </w:r>
    </w:p>
    <w:p w14:paraId="3AC32061"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This helps different stakeholders get the specific information they care about. Someone doing a screening call might only need skill priorities. A director might care more about market tension and timeline.</w:t>
      </w:r>
    </w:p>
    <w:p w14:paraId="6ABDF656"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If you want to refine the content further, download the audio or transcript and clean up filler language using another tool. You can </w:t>
      </w:r>
      <w:r w:rsidRPr="00D2035B">
        <w:rPr>
          <w:rFonts w:ascii="Georgia" w:eastAsia="Times New Roman" w:hAnsi="Georgia" w:cs="Segoe UI"/>
          <w:color w:val="363737"/>
          <w:kern w:val="0"/>
          <w:sz w:val="29"/>
          <w:szCs w:val="29"/>
          <w14:ligatures w14:val="none"/>
        </w:rPr>
        <w:lastRenderedPageBreak/>
        <w:t xml:space="preserve">remove fluff, simplify the tone, or reorder key points. Then you can upload the refined version back into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and treat it as another source for future prompts.</w:t>
      </w:r>
    </w:p>
    <w:p w14:paraId="14A03DED"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Audio and video summaries are especially helpful during high volume hiring periods. They allow you to communicate clearly without booking more meetings. You can keep stakeholders informed, reduce confusion, and make sure everyone hears the same explanation. This improves alignment and keeps the process moving even when calendars are packed.</w:t>
      </w:r>
    </w:p>
    <w:p w14:paraId="62746A2A" w14:textId="77777777" w:rsidR="00D2035B" w:rsidRPr="00D2035B" w:rsidRDefault="00D2035B" w:rsidP="00D2035B">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D2035B">
        <w:rPr>
          <w:rFonts w:ascii="Georgia" w:eastAsia="Times New Roman" w:hAnsi="Georgia" w:cs="Segoe UI"/>
          <w:color w:val="363737"/>
          <w:kern w:val="0"/>
          <w:sz w:val="29"/>
          <w:szCs w:val="29"/>
          <w14:ligatures w14:val="none"/>
        </w:rPr>
        <w:fldChar w:fldCharType="begin"/>
      </w:r>
      <w:r w:rsidRPr="00D2035B">
        <w:rPr>
          <w:rFonts w:ascii="Georgia" w:eastAsia="Times New Roman" w:hAnsi="Georgia" w:cs="Segoe UI"/>
          <w:color w:val="363737"/>
          <w:kern w:val="0"/>
          <w:sz w:val="29"/>
          <w:szCs w:val="29"/>
          <w14:ligatures w14:val="none"/>
        </w:rPr>
        <w:instrText>HYPERLINK "https://substackcdn.com/image/fetch/$s_!rvrA!,f_auto,q_auto:good,fl_progressive:steep/https%3A%2F%2Fsubstack-post-media.s3.amazonaws.com%2Fpublic%2Fimages%2F9d4aafa9-fd3d-4ee8-8f94-633ceb910117_1600x896.jpeg" \t "_blank"</w:instrText>
      </w:r>
      <w:r w:rsidRPr="00D2035B">
        <w:rPr>
          <w:rFonts w:ascii="Georgia" w:eastAsia="Times New Roman" w:hAnsi="Georgia" w:cs="Segoe UI"/>
          <w:color w:val="363737"/>
          <w:kern w:val="0"/>
          <w:sz w:val="29"/>
          <w:szCs w:val="29"/>
          <w14:ligatures w14:val="none"/>
        </w:rPr>
      </w:r>
      <w:r w:rsidRPr="00D2035B">
        <w:rPr>
          <w:rFonts w:ascii="Georgia" w:eastAsia="Times New Roman" w:hAnsi="Georgia" w:cs="Segoe UI"/>
          <w:color w:val="363737"/>
          <w:kern w:val="0"/>
          <w:sz w:val="29"/>
          <w:szCs w:val="29"/>
          <w14:ligatures w14:val="none"/>
        </w:rPr>
        <w:fldChar w:fldCharType="separate"/>
      </w:r>
    </w:p>
    <w:p w14:paraId="2719A886" w14:textId="227307E1" w:rsidR="00D2035B" w:rsidRPr="00D2035B" w:rsidRDefault="00D2035B" w:rsidP="00D2035B">
      <w:pPr>
        <w:shd w:val="clear" w:color="auto" w:fill="FFFFFF"/>
        <w:spacing w:after="0" w:line="240" w:lineRule="auto"/>
        <w:rPr>
          <w:rFonts w:ascii="Times New Roman" w:eastAsia="Times New Roman" w:hAnsi="Times New Roman" w:cs="Times New Roman"/>
          <w:kern w:val="0"/>
          <w14:ligatures w14:val="none"/>
        </w:rPr>
      </w:pPr>
    </w:p>
    <w:p w14:paraId="1E62D94D" w14:textId="77777777" w:rsidR="00D2035B" w:rsidRPr="00D2035B" w:rsidRDefault="00D2035B" w:rsidP="00D2035B">
      <w:pPr>
        <w:shd w:val="clear" w:color="auto" w:fill="FFFFFF"/>
        <w:spacing w:line="240" w:lineRule="auto"/>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fldChar w:fldCharType="end"/>
      </w:r>
    </w:p>
    <w:p w14:paraId="5137106D" w14:textId="77777777" w:rsidR="00D2035B" w:rsidRPr="00D2035B" w:rsidRDefault="00D2035B" w:rsidP="00D2035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2035B">
        <w:rPr>
          <w:rFonts w:ascii="Segoe UI" w:eastAsia="Times New Roman" w:hAnsi="Segoe UI" w:cs="Segoe UI"/>
          <w:b/>
          <w:bCs/>
          <w:color w:val="363737"/>
          <w:kern w:val="0"/>
          <w:sz w:val="47"/>
          <w:szCs w:val="47"/>
          <w14:ligatures w14:val="none"/>
        </w:rPr>
        <w:t xml:space="preserve">Generate FAQ Lists </w:t>
      </w:r>
      <w:proofErr w:type="gramStart"/>
      <w:r w:rsidRPr="00D2035B">
        <w:rPr>
          <w:rFonts w:ascii="Segoe UI" w:eastAsia="Times New Roman" w:hAnsi="Segoe UI" w:cs="Segoe UI"/>
          <w:b/>
          <w:bCs/>
          <w:color w:val="363737"/>
          <w:kern w:val="0"/>
          <w:sz w:val="47"/>
          <w:szCs w:val="47"/>
          <w14:ligatures w14:val="none"/>
        </w:rPr>
        <w:t>For</w:t>
      </w:r>
      <w:proofErr w:type="gramEnd"/>
      <w:r w:rsidRPr="00D2035B">
        <w:rPr>
          <w:rFonts w:ascii="Segoe UI" w:eastAsia="Times New Roman" w:hAnsi="Segoe UI" w:cs="Segoe UI"/>
          <w:b/>
          <w:bCs/>
          <w:color w:val="363737"/>
          <w:kern w:val="0"/>
          <w:sz w:val="47"/>
          <w:szCs w:val="47"/>
          <w14:ligatures w14:val="none"/>
        </w:rPr>
        <w:t xml:space="preserve"> Candidates </w:t>
      </w:r>
      <w:proofErr w:type="gramStart"/>
      <w:r w:rsidRPr="00D2035B">
        <w:rPr>
          <w:rFonts w:ascii="Segoe UI" w:eastAsia="Times New Roman" w:hAnsi="Segoe UI" w:cs="Segoe UI"/>
          <w:b/>
          <w:bCs/>
          <w:color w:val="363737"/>
          <w:kern w:val="0"/>
          <w:sz w:val="47"/>
          <w:szCs w:val="47"/>
          <w14:ligatures w14:val="none"/>
        </w:rPr>
        <w:t>And</w:t>
      </w:r>
      <w:proofErr w:type="gramEnd"/>
      <w:r w:rsidRPr="00D2035B">
        <w:rPr>
          <w:rFonts w:ascii="Segoe UI" w:eastAsia="Times New Roman" w:hAnsi="Segoe UI" w:cs="Segoe UI"/>
          <w:b/>
          <w:bCs/>
          <w:color w:val="363737"/>
          <w:kern w:val="0"/>
          <w:sz w:val="47"/>
          <w:szCs w:val="47"/>
          <w14:ligatures w14:val="none"/>
        </w:rPr>
        <w:t xml:space="preserve"> Reduce Repetition</w:t>
      </w:r>
    </w:p>
    <w:p w14:paraId="487DFAF1"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Candidate questions can take up a surprising amount of time. People want to know about benefits, timelines, relocation policies, interview structure, and team expectations. Answering the same questions </w:t>
      </w:r>
      <w:proofErr w:type="gramStart"/>
      <w:r w:rsidRPr="00D2035B">
        <w:rPr>
          <w:rFonts w:ascii="Georgia" w:eastAsia="Times New Roman" w:hAnsi="Georgia" w:cs="Segoe UI"/>
          <w:color w:val="363737"/>
          <w:kern w:val="0"/>
          <w:sz w:val="29"/>
          <w:szCs w:val="29"/>
          <w14:ligatures w14:val="none"/>
        </w:rPr>
        <w:t>over and over</w:t>
      </w:r>
      <w:proofErr w:type="gramEnd"/>
      <w:r w:rsidRPr="00D2035B">
        <w:rPr>
          <w:rFonts w:ascii="Georgia" w:eastAsia="Times New Roman" w:hAnsi="Georgia" w:cs="Segoe UI"/>
          <w:color w:val="363737"/>
          <w:kern w:val="0"/>
          <w:sz w:val="29"/>
          <w:szCs w:val="29"/>
          <w14:ligatures w14:val="none"/>
        </w:rPr>
        <w:t xml:space="preserve"> in separate messages can slow down your week and lead to inconsistent wording across the team.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can help you collect reliable information from multiple sources and turn it into a clean FAQ list that is easy to share.</w:t>
      </w:r>
    </w:p>
    <w:p w14:paraId="2410C51F"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Start by uploading the documents candidates usually ask about. This might include your benefits overview, relocation or remote work policies, company values, interview process guides, and any onboarding notes you are allowed to share. If the information lives in multiple places, copy and paste relevant sections into a single document so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can reference it cleanly.</w:t>
      </w:r>
    </w:p>
    <w:p w14:paraId="3266FA5F"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lastRenderedPageBreak/>
        <w:t xml:space="preserve">Once the sources are in place, select them and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to create an FAQ list based on the most common topics. Keep the prompt simple, such as:</w:t>
      </w:r>
    </w:p>
    <w:p w14:paraId="339FEC9F" w14:textId="77777777" w:rsidR="00D2035B" w:rsidRPr="00D2035B" w:rsidRDefault="00D2035B" w:rsidP="00D2035B">
      <w:pPr>
        <w:numPr>
          <w:ilvl w:val="0"/>
          <w:numId w:val="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“Create a candidate FAQ based on these sources.”</w:t>
      </w:r>
    </w:p>
    <w:p w14:paraId="19456F00" w14:textId="77777777" w:rsidR="00D2035B" w:rsidRPr="00D2035B" w:rsidRDefault="00D2035B" w:rsidP="00D2035B">
      <w:pPr>
        <w:numPr>
          <w:ilvl w:val="0"/>
          <w:numId w:val="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“List common questions candidates may ask and answer them with grounded information.”</w:t>
      </w:r>
    </w:p>
    <w:p w14:paraId="17C0014F" w14:textId="77777777" w:rsidR="00D2035B" w:rsidRPr="00D2035B" w:rsidRDefault="00D2035B" w:rsidP="00D2035B">
      <w:pPr>
        <w:numPr>
          <w:ilvl w:val="0"/>
          <w:numId w:val="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“Write short answers that are easy to scan.”</w:t>
      </w:r>
    </w:p>
    <w:p w14:paraId="3BFEF0EB"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will produce a list of questions with answers tied to the source documents. Each answer includes citations that you can click to verify accuracy. Review every answer carefully. If a policy has changed or a statement feels vague, adjust the source document and regenerate the list. This keeps the FAQ consistent and correct across your team.</w:t>
      </w:r>
    </w:p>
    <w:p w14:paraId="3E6D2A35"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Next, save the FAQ to Notes and title it clearly, such as “Candidate FAQ v1.” You can update it later and create new versions when policies shift. Tag the note with labels like “candidate communication” or “interview prep” so it is easy to find. This makes it simple to copy answers directly into email templates, chat replies, or your applicant tracking system.</w:t>
      </w:r>
    </w:p>
    <w:p w14:paraId="7CF90DFD"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You can also create different versions for different stages. For example, you might create:</w:t>
      </w:r>
    </w:p>
    <w:p w14:paraId="799AA1D6" w14:textId="77777777" w:rsidR="00D2035B" w:rsidRPr="00D2035B" w:rsidRDefault="00D2035B" w:rsidP="00D2035B">
      <w:pPr>
        <w:numPr>
          <w:ilvl w:val="0"/>
          <w:numId w:val="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A screening stage FAQ that focuses on role basics and timeline expectations.</w:t>
      </w:r>
    </w:p>
    <w:p w14:paraId="3C3F838E" w14:textId="77777777" w:rsidR="00D2035B" w:rsidRPr="00D2035B" w:rsidRDefault="00D2035B" w:rsidP="00D2035B">
      <w:pPr>
        <w:numPr>
          <w:ilvl w:val="0"/>
          <w:numId w:val="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An onsite or panel stage FAQ that explains travel support or interview format.</w:t>
      </w:r>
    </w:p>
    <w:p w14:paraId="6BA6BF51" w14:textId="77777777" w:rsidR="00D2035B" w:rsidRPr="00D2035B" w:rsidRDefault="00D2035B" w:rsidP="00D2035B">
      <w:pPr>
        <w:numPr>
          <w:ilvl w:val="0"/>
          <w:numId w:val="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A pre offer FAQ that details benefits, working hours, and remote policies.</w:t>
      </w:r>
    </w:p>
    <w:p w14:paraId="7706735E"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Since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grounds the answers in your uploaded documents, you avoid sharing outdated or incorrect information. You also avoid personal interpretation, which can cause confusion.</w:t>
      </w:r>
    </w:p>
    <w:p w14:paraId="4D84E18C"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lastRenderedPageBreak/>
        <w:t xml:space="preserve">Another option is to create an internal FAQ that helps recruiters answer tough questions.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to generate guidance for edge cases, such as, </w:t>
      </w:r>
      <w:r w:rsidRPr="00D2035B">
        <w:rPr>
          <w:rFonts w:ascii="Georgia" w:eastAsia="Times New Roman" w:hAnsi="Georgia" w:cs="Segoe UI"/>
          <w:i/>
          <w:iCs/>
          <w:color w:val="363737"/>
          <w:kern w:val="0"/>
          <w:sz w:val="29"/>
          <w:szCs w:val="29"/>
          <w14:ligatures w14:val="none"/>
        </w:rPr>
        <w:t>“How do I respond if a candidate asks about equity vesting</w:t>
      </w:r>
      <w:r w:rsidRPr="00D2035B">
        <w:rPr>
          <w:rFonts w:ascii="Georgia" w:eastAsia="Times New Roman" w:hAnsi="Georgia" w:cs="Segoe UI"/>
          <w:color w:val="363737"/>
          <w:kern w:val="0"/>
          <w:sz w:val="29"/>
          <w:szCs w:val="29"/>
          <w14:ligatures w14:val="none"/>
        </w:rPr>
        <w:t>?” or “</w:t>
      </w:r>
      <w:r w:rsidRPr="00D2035B">
        <w:rPr>
          <w:rFonts w:ascii="Georgia" w:eastAsia="Times New Roman" w:hAnsi="Georgia" w:cs="Segoe UI"/>
          <w:i/>
          <w:iCs/>
          <w:color w:val="363737"/>
          <w:kern w:val="0"/>
          <w:sz w:val="29"/>
          <w:szCs w:val="29"/>
          <w14:ligatures w14:val="none"/>
        </w:rPr>
        <w:t>What should I say if a candidate wants to negotiate relocation support?</w:t>
      </w:r>
      <w:r w:rsidRPr="00D2035B">
        <w:rPr>
          <w:rFonts w:ascii="Georgia" w:eastAsia="Times New Roman" w:hAnsi="Georgia" w:cs="Segoe UI"/>
          <w:color w:val="363737"/>
          <w:kern w:val="0"/>
          <w:sz w:val="29"/>
          <w:szCs w:val="29"/>
          <w14:ligatures w14:val="none"/>
        </w:rPr>
        <w:t>” This internal version can act as coaching material for newer team members.</w:t>
      </w:r>
    </w:p>
    <w:p w14:paraId="7DCD9032"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You can also use the FAQ output to spot unclear policies. If answers feel long, uncertain, or repetitive, that might be a sign that the organization needs to clarify those topics. Bring those gaps to HR or your manager so they can update documentation.</w:t>
      </w:r>
    </w:p>
    <w:p w14:paraId="5221D449"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Finally, share your FAQ in bulk emails when you move groups of candidates through the same process. Paste the list into a short message that encourages candidates to review it before their next step. This reduces </w:t>
      </w:r>
      <w:proofErr w:type="gramStart"/>
      <w:r w:rsidRPr="00D2035B">
        <w:rPr>
          <w:rFonts w:ascii="Georgia" w:eastAsia="Times New Roman" w:hAnsi="Georgia" w:cs="Segoe UI"/>
          <w:color w:val="363737"/>
          <w:kern w:val="0"/>
          <w:sz w:val="29"/>
          <w:szCs w:val="29"/>
          <w14:ligatures w14:val="none"/>
        </w:rPr>
        <w:t>last minute</w:t>
      </w:r>
      <w:proofErr w:type="gramEnd"/>
      <w:r w:rsidRPr="00D2035B">
        <w:rPr>
          <w:rFonts w:ascii="Georgia" w:eastAsia="Times New Roman" w:hAnsi="Georgia" w:cs="Segoe UI"/>
          <w:color w:val="363737"/>
          <w:kern w:val="0"/>
          <w:sz w:val="29"/>
          <w:szCs w:val="29"/>
          <w14:ligatures w14:val="none"/>
        </w:rPr>
        <w:t xml:space="preserve"> questions and speeds up scheduling.</w:t>
      </w:r>
    </w:p>
    <w:p w14:paraId="76D9D3C0"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Consistent answers help candidates feel supported and informed. They also reduce noise and protect your time. With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you build one reliable resource and reuse it across many searches, instead of typing the same answer ten times a week. This makes the experience smoother for both recruiters and candidates, and it keeps communication clear even as roles change.</w:t>
      </w:r>
    </w:p>
    <w:p w14:paraId="1D9D67C9" w14:textId="77777777" w:rsidR="00D2035B" w:rsidRPr="00D2035B" w:rsidRDefault="00D2035B" w:rsidP="00D2035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2035B">
        <w:rPr>
          <w:rFonts w:ascii="Segoe UI" w:eastAsia="Times New Roman" w:hAnsi="Segoe UI" w:cs="Segoe UI"/>
          <w:b/>
          <w:bCs/>
          <w:color w:val="363737"/>
          <w:kern w:val="0"/>
          <w:sz w:val="47"/>
          <w:szCs w:val="47"/>
          <w14:ligatures w14:val="none"/>
        </w:rPr>
        <w:t>What To Do Next</w:t>
      </w:r>
    </w:p>
    <w:p w14:paraId="3AA34763"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Putting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into your recruiting workflow does not require a full process overhaul. Start with one active role and create a dedicated notebook for it. Upload the job description, hiring manager notes, and a few reliable market sources. Then generate a skill priority summary, a short market insight snapshot, and a simple candidate FAQ. Share these outputs during your next hiring sync to align expectations and reduce questions.</w:t>
      </w:r>
    </w:p>
    <w:p w14:paraId="24F671BD"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lastRenderedPageBreak/>
        <w:t xml:space="preserve">Once you are comfortable, repeat the same setup for your next role. Save useful summaries as Notes and tag them so you can reuse them later. Over time, you will build a library of templates and insights that speed up every new search. This keeps information accurate, helps hiring managers make better decisions, and reduces time spent explaining the same points </w:t>
      </w:r>
      <w:proofErr w:type="gramStart"/>
      <w:r w:rsidRPr="00D2035B">
        <w:rPr>
          <w:rFonts w:ascii="Georgia" w:eastAsia="Times New Roman" w:hAnsi="Georgia" w:cs="Segoe UI"/>
          <w:color w:val="363737"/>
          <w:kern w:val="0"/>
          <w:sz w:val="29"/>
          <w:szCs w:val="29"/>
          <w14:ligatures w14:val="none"/>
        </w:rPr>
        <w:t>over and over</w:t>
      </w:r>
      <w:proofErr w:type="gramEnd"/>
      <w:r w:rsidRPr="00D2035B">
        <w:rPr>
          <w:rFonts w:ascii="Georgia" w:eastAsia="Times New Roman" w:hAnsi="Georgia" w:cs="Segoe UI"/>
          <w:color w:val="363737"/>
          <w:kern w:val="0"/>
          <w:sz w:val="29"/>
          <w:szCs w:val="29"/>
          <w14:ligatures w14:val="none"/>
        </w:rPr>
        <w:t>.</w:t>
      </w:r>
    </w:p>
    <w:p w14:paraId="1D763229" w14:textId="77777777" w:rsidR="00D2035B" w:rsidRPr="00D2035B" w:rsidRDefault="00D2035B" w:rsidP="00D2035B">
      <w:pPr>
        <w:shd w:val="clear" w:color="auto" w:fill="FFFFFF"/>
        <w:spacing w:before="480" w:after="480" w:line="240" w:lineRule="auto"/>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pict w14:anchorId="50981BD2">
          <v:rect id="_x0000_i1028" style="width:0;height:.75pt" o:hralign="center" o:hrstd="t" o:hr="t" fillcolor="#a0a0a0" stroked="f"/>
        </w:pict>
      </w:r>
    </w:p>
    <w:p w14:paraId="67B1A73A" w14:textId="070513BB" w:rsidR="00D2035B" w:rsidRPr="00D2035B" w:rsidRDefault="00D2035B" w:rsidP="00D2035B">
      <w:pPr>
        <w:shd w:val="clear" w:color="auto" w:fill="FFFFFF"/>
        <w:spacing w:before="480" w:after="480" w:line="240" w:lineRule="auto"/>
        <w:rPr>
          <w:rFonts w:ascii="Georgia" w:eastAsia="Times New Roman" w:hAnsi="Georgia" w:cs="Segoe UI"/>
          <w:color w:val="363737"/>
          <w:kern w:val="0"/>
          <w:sz w:val="29"/>
          <w:szCs w:val="29"/>
          <w14:ligatures w14:val="none"/>
        </w:rPr>
      </w:pPr>
    </w:p>
    <w:p w14:paraId="25694E30" w14:textId="77777777" w:rsidR="00D2035B" w:rsidRPr="00D2035B" w:rsidRDefault="00D2035B" w:rsidP="00D2035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2035B">
        <w:rPr>
          <w:rFonts w:ascii="Segoe UI" w:eastAsia="Times New Roman" w:hAnsi="Segoe UI" w:cs="Segoe UI"/>
          <w:b/>
          <w:bCs/>
          <w:color w:val="363737"/>
          <w:kern w:val="0"/>
          <w:sz w:val="47"/>
          <w:szCs w:val="47"/>
          <w14:ligatures w14:val="none"/>
        </w:rPr>
        <w:t xml:space="preserve">Advanced Shortcuts </w:t>
      </w:r>
      <w:proofErr w:type="gramStart"/>
      <w:r w:rsidRPr="00D2035B">
        <w:rPr>
          <w:rFonts w:ascii="Segoe UI" w:eastAsia="Times New Roman" w:hAnsi="Segoe UI" w:cs="Segoe UI"/>
          <w:b/>
          <w:bCs/>
          <w:color w:val="363737"/>
          <w:kern w:val="0"/>
          <w:sz w:val="47"/>
          <w:szCs w:val="47"/>
          <w14:ligatures w14:val="none"/>
        </w:rPr>
        <w:t>For</w:t>
      </w:r>
      <w:proofErr w:type="gramEnd"/>
      <w:r w:rsidRPr="00D2035B">
        <w:rPr>
          <w:rFonts w:ascii="Segoe UI" w:eastAsia="Times New Roman" w:hAnsi="Segoe UI" w:cs="Segoe UI"/>
          <w:b/>
          <w:bCs/>
          <w:color w:val="363737"/>
          <w:kern w:val="0"/>
          <w:sz w:val="47"/>
          <w:szCs w:val="47"/>
          <w14:ligatures w14:val="none"/>
        </w:rPr>
        <w:t xml:space="preserve"> Power Users</w:t>
      </w:r>
    </w:p>
    <w:p w14:paraId="53E9536A"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The basics help you stay organized, but there are stronger workflows that can improve candidate selection, reduce bias, and surface gaps early.</w:t>
      </w:r>
    </w:p>
    <w:p w14:paraId="3931EA64"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b/>
          <w:bCs/>
          <w:color w:val="363737"/>
          <w:kern w:val="0"/>
          <w:sz w:val="29"/>
          <w:szCs w:val="29"/>
          <w14:ligatures w14:val="none"/>
        </w:rPr>
        <w:t>The next two chapters show how to analyze resume patterns and use visual maps to catch missing skills before they slow down your search:</w:t>
      </w:r>
    </w:p>
    <w:p w14:paraId="4AF9D2D9" w14:textId="77777777" w:rsidR="00D2035B" w:rsidRPr="00D2035B" w:rsidRDefault="00D2035B" w:rsidP="00D2035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2035B">
        <w:rPr>
          <w:rFonts w:ascii="Segoe UI" w:eastAsia="Times New Roman" w:hAnsi="Segoe UI" w:cs="Segoe UI"/>
          <w:b/>
          <w:bCs/>
          <w:color w:val="363737"/>
          <w:kern w:val="0"/>
          <w:sz w:val="47"/>
          <w:szCs w:val="47"/>
          <w14:ligatures w14:val="none"/>
        </w:rPr>
        <w:t xml:space="preserve">Upload Resumes </w:t>
      </w:r>
      <w:proofErr w:type="gramStart"/>
      <w:r w:rsidRPr="00D2035B">
        <w:rPr>
          <w:rFonts w:ascii="Segoe UI" w:eastAsia="Times New Roman" w:hAnsi="Segoe UI" w:cs="Segoe UI"/>
          <w:b/>
          <w:bCs/>
          <w:color w:val="363737"/>
          <w:kern w:val="0"/>
          <w:sz w:val="47"/>
          <w:szCs w:val="47"/>
          <w14:ligatures w14:val="none"/>
        </w:rPr>
        <w:t>To</w:t>
      </w:r>
      <w:proofErr w:type="gramEnd"/>
      <w:r w:rsidRPr="00D2035B">
        <w:rPr>
          <w:rFonts w:ascii="Segoe UI" w:eastAsia="Times New Roman" w:hAnsi="Segoe UI" w:cs="Segoe UI"/>
          <w:b/>
          <w:bCs/>
          <w:color w:val="363737"/>
          <w:kern w:val="0"/>
          <w:sz w:val="47"/>
          <w:szCs w:val="47"/>
          <w14:ligatures w14:val="none"/>
        </w:rPr>
        <w:t xml:space="preserve"> Find Key Strengths</w:t>
      </w:r>
    </w:p>
    <w:p w14:paraId="6D1AA479"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Every recruiting team has a sense of what a “strong candidate” looks like, but that knowledge often lives in people’s heads rather than in data.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helps turn that intuition into patterns you can </w:t>
      </w:r>
      <w:proofErr w:type="gramStart"/>
      <w:r w:rsidRPr="00D2035B">
        <w:rPr>
          <w:rFonts w:ascii="Georgia" w:eastAsia="Times New Roman" w:hAnsi="Georgia" w:cs="Segoe UI"/>
          <w:color w:val="363737"/>
          <w:kern w:val="0"/>
          <w:sz w:val="29"/>
          <w:szCs w:val="29"/>
          <w14:ligatures w14:val="none"/>
        </w:rPr>
        <w:t>actually see</w:t>
      </w:r>
      <w:proofErr w:type="gramEnd"/>
      <w:r w:rsidRPr="00D2035B">
        <w:rPr>
          <w:rFonts w:ascii="Georgia" w:eastAsia="Times New Roman" w:hAnsi="Georgia" w:cs="Segoe UI"/>
          <w:color w:val="363737"/>
          <w:kern w:val="0"/>
          <w:sz w:val="29"/>
          <w:szCs w:val="29"/>
          <w14:ligatures w14:val="none"/>
        </w:rPr>
        <w:t>. By uploading resumes from successful hires or finalists, you can identify shared strengths, common experiences, and recurring skill sets that define what success looks like for a specific role.</w:t>
      </w:r>
    </w:p>
    <w:p w14:paraId="3224A766"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Start by gathering 10 to 20 resumes from candidates who reached the final interview stage or were hired for similar roles. Make sure to remove personal data before uploading. Label each file with simple, consistent names such as “Hired_Engineer_2025” or </w:t>
      </w:r>
      <w:r w:rsidRPr="00D2035B">
        <w:rPr>
          <w:rFonts w:ascii="Georgia" w:eastAsia="Times New Roman" w:hAnsi="Georgia" w:cs="Segoe UI"/>
          <w:color w:val="363737"/>
          <w:kern w:val="0"/>
          <w:sz w:val="29"/>
          <w:szCs w:val="29"/>
          <w14:ligatures w14:val="none"/>
        </w:rPr>
        <w:lastRenderedPageBreak/>
        <w:t>“Finalist_ProductManager_Q3.” Upload these files to a dedicated notebook for that job family or role type.</w:t>
      </w:r>
    </w:p>
    <w:p w14:paraId="4336CE32"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Once uploaded, select all the resumes and prompt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with targeted questions like:</w:t>
      </w:r>
    </w:p>
    <w:p w14:paraId="28911B59" w14:textId="77777777" w:rsidR="00D2035B" w:rsidRPr="00D2035B" w:rsidRDefault="00D2035B" w:rsidP="00D2035B">
      <w:pPr>
        <w:numPr>
          <w:ilvl w:val="0"/>
          <w:numId w:val="10"/>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“Summarize the most common skills across these resumes.”</w:t>
      </w:r>
    </w:p>
    <w:p w14:paraId="61D2EE3C" w14:textId="77777777" w:rsidR="00D2035B" w:rsidRPr="00D2035B" w:rsidRDefault="00D2035B" w:rsidP="00D2035B">
      <w:pPr>
        <w:numPr>
          <w:ilvl w:val="0"/>
          <w:numId w:val="10"/>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“Identify patterns in career progression and education.”</w:t>
      </w:r>
    </w:p>
    <w:p w14:paraId="740A69E2" w14:textId="77777777" w:rsidR="00D2035B" w:rsidRPr="00D2035B" w:rsidRDefault="00D2035B" w:rsidP="00D2035B">
      <w:pPr>
        <w:numPr>
          <w:ilvl w:val="0"/>
          <w:numId w:val="10"/>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“List recurring certifications or tools used.”</w:t>
      </w:r>
    </w:p>
    <w:p w14:paraId="4E8CE721" w14:textId="77777777" w:rsidR="00D2035B" w:rsidRPr="00D2035B" w:rsidRDefault="00D2035B" w:rsidP="00D2035B">
      <w:pPr>
        <w:numPr>
          <w:ilvl w:val="0"/>
          <w:numId w:val="10"/>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“Highlight unique experiences that appear in top performing profiles.”</w:t>
      </w:r>
    </w:p>
    <w:p w14:paraId="0E8BC9B6"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will analyze the text from your uploaded resumes and create a summarized output grounded in those files. It will also show which source contributed to each point, so you can verify accuracy. Save this summary as a Note called “Resume Strengths Report” and tag it with the role title and date.</w:t>
      </w:r>
    </w:p>
    <w:p w14:paraId="23C61419"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Next, convert that Note into a new source. This allows you to go deeper and ask more complex follow-up questions, such as:</w:t>
      </w:r>
    </w:p>
    <w:p w14:paraId="00FDD9C7" w14:textId="77777777" w:rsidR="00D2035B" w:rsidRPr="00D2035B" w:rsidRDefault="00D2035B" w:rsidP="00D2035B">
      <w:pPr>
        <w:numPr>
          <w:ilvl w:val="0"/>
          <w:numId w:val="1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w:t>
      </w:r>
      <w:r w:rsidRPr="00D2035B">
        <w:rPr>
          <w:rFonts w:ascii="Georgia" w:eastAsia="Times New Roman" w:hAnsi="Georgia" w:cs="Segoe UI"/>
          <w:i/>
          <w:iCs/>
          <w:color w:val="363737"/>
          <w:kern w:val="0"/>
          <w:sz w:val="29"/>
          <w:szCs w:val="29"/>
          <w14:ligatures w14:val="none"/>
        </w:rPr>
        <w:t>Which of these strengths directly align with the must-have skills from the hiring manager summary?”</w:t>
      </w:r>
    </w:p>
    <w:p w14:paraId="259860D7" w14:textId="77777777" w:rsidR="00D2035B" w:rsidRPr="00D2035B" w:rsidRDefault="00D2035B" w:rsidP="00D2035B">
      <w:pPr>
        <w:numPr>
          <w:ilvl w:val="0"/>
          <w:numId w:val="1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“What gaps exist between current successful hires and the current job description?”</w:t>
      </w:r>
    </w:p>
    <w:p w14:paraId="61C7DEC3" w14:textId="77777777" w:rsidR="00D2035B" w:rsidRPr="00D2035B" w:rsidRDefault="00D2035B" w:rsidP="00D2035B">
      <w:pPr>
        <w:numPr>
          <w:ilvl w:val="0"/>
          <w:numId w:val="1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“Are there transferable skills from other functions or industries that appear repeatedly?”</w:t>
      </w:r>
    </w:p>
    <w:p w14:paraId="4BB9CF32"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This process helps you spot real success indicators instead of assumptions. You might find that top hires share strong stakeholder management or cross-functional project experience rather than the exact tool proficiency listed in the job description. That insight can reshape your sourcing strategy and interview focus.</w:t>
      </w:r>
    </w:p>
    <w:p w14:paraId="324E85FC"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You can also compare the resume patterns against market data. Add a few external reports or LinkedIn Talent Insights summaries as new </w:t>
      </w:r>
      <w:r w:rsidRPr="00D2035B">
        <w:rPr>
          <w:rFonts w:ascii="Georgia" w:eastAsia="Times New Roman" w:hAnsi="Georgia" w:cs="Segoe UI"/>
          <w:color w:val="363737"/>
          <w:kern w:val="0"/>
          <w:sz w:val="29"/>
          <w:szCs w:val="29"/>
          <w14:ligatures w14:val="none"/>
        </w:rPr>
        <w:lastRenderedPageBreak/>
        <w:t xml:space="preserve">sources, then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to cross-reference. Prompts like “Compare skills from these resumes with current market demand for similar roles” will show where your successful hires align or differ from broader trends.</w:t>
      </w:r>
    </w:p>
    <w:p w14:paraId="0976DFB4"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The findings often reveal two types of insights. The first is </w:t>
      </w:r>
      <w:r w:rsidRPr="00D2035B">
        <w:rPr>
          <w:rFonts w:ascii="Georgia" w:eastAsia="Times New Roman" w:hAnsi="Georgia" w:cs="Segoe UI"/>
          <w:b/>
          <w:bCs/>
          <w:color w:val="363737"/>
          <w:kern w:val="0"/>
          <w:sz w:val="29"/>
          <w:szCs w:val="29"/>
          <w14:ligatures w14:val="none"/>
        </w:rPr>
        <w:t>core strengths</w:t>
      </w:r>
      <w:r w:rsidRPr="00D2035B">
        <w:rPr>
          <w:rFonts w:ascii="Georgia" w:eastAsia="Times New Roman" w:hAnsi="Georgia" w:cs="Segoe UI"/>
          <w:color w:val="363737"/>
          <w:kern w:val="0"/>
          <w:sz w:val="29"/>
          <w:szCs w:val="29"/>
          <w14:ligatures w14:val="none"/>
        </w:rPr>
        <w:t>, which define what your successful candidates consistently bring, such as problem-solving, adaptability, or domain depth. The second is </w:t>
      </w:r>
      <w:r w:rsidRPr="00D2035B">
        <w:rPr>
          <w:rFonts w:ascii="Georgia" w:eastAsia="Times New Roman" w:hAnsi="Georgia" w:cs="Segoe UI"/>
          <w:b/>
          <w:bCs/>
          <w:color w:val="363737"/>
          <w:kern w:val="0"/>
          <w:sz w:val="29"/>
          <w:szCs w:val="29"/>
          <w14:ligatures w14:val="none"/>
        </w:rPr>
        <w:t>missing strengths</w:t>
      </w:r>
      <w:r w:rsidRPr="00D2035B">
        <w:rPr>
          <w:rFonts w:ascii="Georgia" w:eastAsia="Times New Roman" w:hAnsi="Georgia" w:cs="Segoe UI"/>
          <w:color w:val="363737"/>
          <w:kern w:val="0"/>
          <w:sz w:val="29"/>
          <w:szCs w:val="29"/>
          <w14:ligatures w14:val="none"/>
        </w:rPr>
        <w:t>, which point to areas that could improve future hires. For instance, if few resumes show product ownership but the new role requires it, that becomes a clear gap to address in sourcing or upskilling.</w:t>
      </w:r>
    </w:p>
    <w:p w14:paraId="3070B6FC"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Once the analysis feels complete, export the summary as a PDF or keep it saved as a Note for internal calibration. Bring it to intake meetings and hiring syncs. You can show hiring managers a short, evidence-based list of strengths drawn from real people who succeeded in similar roles. This not only builds trust but also helps align expectations early.</w:t>
      </w:r>
    </w:p>
    <w:p w14:paraId="6F28BD08"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This workflow also improves fairness. By focusing on objective patterns across resumes, you reduce the risk of bias tied to memory or personal preference. It allows you to say, “Our strongest hires usually have experience managing distributed teams” instead of “I just have a good feeling about this profile.”</w:t>
      </w:r>
    </w:p>
    <w:p w14:paraId="08E8D3CC"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You can repeat this process across departments. Create a “Sales Resume Library,” a “Tech Resume Library,” and a “Marketing Resume Library.” Over time, these notebooks become a benchmarking tool. When new roles open, you already know what high-performing hires </w:t>
      </w:r>
      <w:proofErr w:type="gramStart"/>
      <w:r w:rsidRPr="00D2035B">
        <w:rPr>
          <w:rFonts w:ascii="Georgia" w:eastAsia="Times New Roman" w:hAnsi="Georgia" w:cs="Segoe UI"/>
          <w:color w:val="363737"/>
          <w:kern w:val="0"/>
          <w:sz w:val="29"/>
          <w:szCs w:val="29"/>
          <w14:ligatures w14:val="none"/>
        </w:rPr>
        <w:t>looked</w:t>
      </w:r>
      <w:proofErr w:type="gramEnd"/>
      <w:r w:rsidRPr="00D2035B">
        <w:rPr>
          <w:rFonts w:ascii="Georgia" w:eastAsia="Times New Roman" w:hAnsi="Georgia" w:cs="Segoe UI"/>
          <w:color w:val="363737"/>
          <w:kern w:val="0"/>
          <w:sz w:val="29"/>
          <w:szCs w:val="29"/>
          <w14:ligatures w14:val="none"/>
        </w:rPr>
        <w:t xml:space="preserve"> like, saving hours of debate and guesswork.</w:t>
      </w:r>
    </w:p>
    <w:p w14:paraId="6711DE32"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turns resume review into data-backed insight. Instead of treating each search as a blank slate, you build a pattern library that </w:t>
      </w:r>
      <w:r w:rsidRPr="00D2035B">
        <w:rPr>
          <w:rFonts w:ascii="Georgia" w:eastAsia="Times New Roman" w:hAnsi="Georgia" w:cs="Segoe UI"/>
          <w:color w:val="363737"/>
          <w:kern w:val="0"/>
          <w:sz w:val="29"/>
          <w:szCs w:val="29"/>
          <w14:ligatures w14:val="none"/>
        </w:rPr>
        <w:lastRenderedPageBreak/>
        <w:t>grows with every hire. It’s a quiet but powerful way to raise hiring quality, reduce bias, and make every new search faster and smarter.</w:t>
      </w:r>
    </w:p>
    <w:p w14:paraId="338620FF" w14:textId="77777777" w:rsidR="00D2035B" w:rsidRPr="00D2035B" w:rsidRDefault="00D2035B" w:rsidP="00D2035B">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D2035B">
        <w:rPr>
          <w:rFonts w:ascii="Georgia" w:eastAsia="Times New Roman" w:hAnsi="Georgia" w:cs="Segoe UI"/>
          <w:color w:val="363737"/>
          <w:kern w:val="0"/>
          <w:sz w:val="29"/>
          <w:szCs w:val="29"/>
          <w14:ligatures w14:val="none"/>
        </w:rPr>
        <w:fldChar w:fldCharType="begin"/>
      </w:r>
      <w:r w:rsidRPr="00D2035B">
        <w:rPr>
          <w:rFonts w:ascii="Georgia" w:eastAsia="Times New Roman" w:hAnsi="Georgia" w:cs="Segoe UI"/>
          <w:color w:val="363737"/>
          <w:kern w:val="0"/>
          <w:sz w:val="29"/>
          <w:szCs w:val="29"/>
          <w14:ligatures w14:val="none"/>
        </w:rPr>
        <w:instrText>HYPERLINK "https://substackcdn.com/image/fetch/$s_!wYqN!,f_auto,q_auto:good,fl_progressive:steep/https%3A%2F%2Fsubstack-post-media.s3.amazonaws.com%2Fpublic%2Fimages%2Fd431c21e-2a49-4b55-ade6-e5c3bd0926ac_1600x896.jpeg" \t "_blank"</w:instrText>
      </w:r>
      <w:r w:rsidRPr="00D2035B">
        <w:rPr>
          <w:rFonts w:ascii="Georgia" w:eastAsia="Times New Roman" w:hAnsi="Georgia" w:cs="Segoe UI"/>
          <w:color w:val="363737"/>
          <w:kern w:val="0"/>
          <w:sz w:val="29"/>
          <w:szCs w:val="29"/>
          <w14:ligatures w14:val="none"/>
        </w:rPr>
      </w:r>
      <w:r w:rsidRPr="00D2035B">
        <w:rPr>
          <w:rFonts w:ascii="Georgia" w:eastAsia="Times New Roman" w:hAnsi="Georgia" w:cs="Segoe UI"/>
          <w:color w:val="363737"/>
          <w:kern w:val="0"/>
          <w:sz w:val="29"/>
          <w:szCs w:val="29"/>
          <w14:ligatures w14:val="none"/>
        </w:rPr>
        <w:fldChar w:fldCharType="separate"/>
      </w:r>
    </w:p>
    <w:p w14:paraId="3BACA1A4" w14:textId="11222133" w:rsidR="00D2035B" w:rsidRPr="00D2035B" w:rsidRDefault="00D2035B" w:rsidP="00D2035B">
      <w:pPr>
        <w:shd w:val="clear" w:color="auto" w:fill="FFFFFF"/>
        <w:spacing w:after="0" w:line="240" w:lineRule="auto"/>
        <w:rPr>
          <w:rFonts w:ascii="Times New Roman" w:eastAsia="Times New Roman" w:hAnsi="Times New Roman" w:cs="Times New Roman"/>
          <w:kern w:val="0"/>
          <w14:ligatures w14:val="none"/>
        </w:rPr>
      </w:pPr>
    </w:p>
    <w:p w14:paraId="68C1E399" w14:textId="77777777" w:rsidR="00D2035B" w:rsidRPr="00D2035B" w:rsidRDefault="00D2035B" w:rsidP="00D2035B">
      <w:pPr>
        <w:shd w:val="clear" w:color="auto" w:fill="FFFFFF"/>
        <w:spacing w:line="240" w:lineRule="auto"/>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fldChar w:fldCharType="end"/>
      </w:r>
    </w:p>
    <w:p w14:paraId="7145484F" w14:textId="77777777" w:rsidR="00D2035B" w:rsidRPr="00D2035B" w:rsidRDefault="00D2035B" w:rsidP="00D2035B">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D2035B">
        <w:rPr>
          <w:rFonts w:ascii="Segoe UI" w:eastAsia="Times New Roman" w:hAnsi="Segoe UI" w:cs="Segoe UI"/>
          <w:b/>
          <w:bCs/>
          <w:color w:val="363737"/>
          <w:kern w:val="0"/>
          <w:sz w:val="47"/>
          <w:szCs w:val="47"/>
          <w14:ligatures w14:val="none"/>
        </w:rPr>
        <w:t xml:space="preserve">Use Mind Maps </w:t>
      </w:r>
      <w:proofErr w:type="gramStart"/>
      <w:r w:rsidRPr="00D2035B">
        <w:rPr>
          <w:rFonts w:ascii="Segoe UI" w:eastAsia="Times New Roman" w:hAnsi="Segoe UI" w:cs="Segoe UI"/>
          <w:b/>
          <w:bCs/>
          <w:color w:val="363737"/>
          <w:kern w:val="0"/>
          <w:sz w:val="47"/>
          <w:szCs w:val="47"/>
          <w14:ligatures w14:val="none"/>
        </w:rPr>
        <w:t>To</w:t>
      </w:r>
      <w:proofErr w:type="gramEnd"/>
      <w:r w:rsidRPr="00D2035B">
        <w:rPr>
          <w:rFonts w:ascii="Segoe UI" w:eastAsia="Times New Roman" w:hAnsi="Segoe UI" w:cs="Segoe UI"/>
          <w:b/>
          <w:bCs/>
          <w:color w:val="363737"/>
          <w:kern w:val="0"/>
          <w:sz w:val="47"/>
          <w:szCs w:val="47"/>
          <w14:ligatures w14:val="none"/>
        </w:rPr>
        <w:t xml:space="preserve"> Spot Missing Skills</w:t>
      </w:r>
    </w:p>
    <w:p w14:paraId="09F3F5D7"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When you work with multiple sources, job descriptions, hiring manager notes, and resume samples, it can be hard to see where information overlaps or where gaps appear. </w:t>
      </w:r>
      <w:proofErr w:type="spellStart"/>
      <w:r w:rsidRPr="00D2035B">
        <w:rPr>
          <w:rFonts w:ascii="Georgia" w:eastAsia="Times New Roman" w:hAnsi="Georgia" w:cs="Segoe UI"/>
          <w:color w:val="363737"/>
          <w:kern w:val="0"/>
          <w:sz w:val="29"/>
          <w:szCs w:val="29"/>
          <w14:ligatures w14:val="none"/>
        </w:rPr>
        <w:t>NotebookLM’s</w:t>
      </w:r>
      <w:proofErr w:type="spellEnd"/>
      <w:r w:rsidRPr="00D2035B">
        <w:rPr>
          <w:rFonts w:ascii="Georgia" w:eastAsia="Times New Roman" w:hAnsi="Georgia" w:cs="Segoe UI"/>
          <w:color w:val="363737"/>
          <w:kern w:val="0"/>
          <w:sz w:val="29"/>
          <w:szCs w:val="29"/>
          <w14:ligatures w14:val="none"/>
        </w:rPr>
        <w:t xml:space="preserve"> mind map feature gives recruiters a visual way to connect </w:t>
      </w:r>
      <w:proofErr w:type="gramStart"/>
      <w:r w:rsidRPr="00D2035B">
        <w:rPr>
          <w:rFonts w:ascii="Georgia" w:eastAsia="Times New Roman" w:hAnsi="Georgia" w:cs="Segoe UI"/>
          <w:color w:val="363737"/>
          <w:kern w:val="0"/>
          <w:sz w:val="29"/>
          <w:szCs w:val="29"/>
          <w14:ligatures w14:val="none"/>
        </w:rPr>
        <w:t>all of</w:t>
      </w:r>
      <w:proofErr w:type="gramEnd"/>
      <w:r w:rsidRPr="00D2035B">
        <w:rPr>
          <w:rFonts w:ascii="Georgia" w:eastAsia="Times New Roman" w:hAnsi="Georgia" w:cs="Segoe UI"/>
          <w:color w:val="363737"/>
          <w:kern w:val="0"/>
          <w:sz w:val="29"/>
          <w:szCs w:val="29"/>
          <w14:ligatures w14:val="none"/>
        </w:rPr>
        <w:t xml:space="preserve"> this data. It creates a web of relationships between skills, responsibilities, and experiences, helping you see what fits together and what is missing.</w:t>
      </w:r>
    </w:p>
    <w:p w14:paraId="6F2AE563"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Start by uploading all relevant sources for a role. This usually includes the job description, the hiring manager summary, a few strong </w:t>
      </w:r>
      <w:proofErr w:type="gramStart"/>
      <w:r w:rsidRPr="00D2035B">
        <w:rPr>
          <w:rFonts w:ascii="Georgia" w:eastAsia="Times New Roman" w:hAnsi="Georgia" w:cs="Segoe UI"/>
          <w:color w:val="363737"/>
          <w:kern w:val="0"/>
          <w:sz w:val="29"/>
          <w:szCs w:val="29"/>
          <w14:ligatures w14:val="none"/>
        </w:rPr>
        <w:t>candidate</w:t>
      </w:r>
      <w:proofErr w:type="gramEnd"/>
      <w:r w:rsidRPr="00D2035B">
        <w:rPr>
          <w:rFonts w:ascii="Georgia" w:eastAsia="Times New Roman" w:hAnsi="Georgia" w:cs="Segoe UI"/>
          <w:color w:val="363737"/>
          <w:kern w:val="0"/>
          <w:sz w:val="29"/>
          <w:szCs w:val="29"/>
          <w14:ligatures w14:val="none"/>
        </w:rPr>
        <w:t xml:space="preserve"> resumes, and any internal competency frameworks. Once everything is uploaded, select these sources and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to create a mind map. It will generate a visual overview showing how key ideas and skills relate to one another.</w:t>
      </w:r>
    </w:p>
    <w:p w14:paraId="5BAEEE37"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Each node in the mind map represents a concept, such as </w:t>
      </w:r>
      <w:proofErr w:type="gramStart"/>
      <w:r w:rsidRPr="00D2035B">
        <w:rPr>
          <w:rFonts w:ascii="Georgia" w:eastAsia="Times New Roman" w:hAnsi="Georgia" w:cs="Segoe UI"/>
          <w:color w:val="363737"/>
          <w:kern w:val="0"/>
          <w:sz w:val="29"/>
          <w:szCs w:val="29"/>
          <w14:ligatures w14:val="none"/>
        </w:rPr>
        <w:t>a skill</w:t>
      </w:r>
      <w:proofErr w:type="gramEnd"/>
      <w:r w:rsidRPr="00D2035B">
        <w:rPr>
          <w:rFonts w:ascii="Georgia" w:eastAsia="Times New Roman" w:hAnsi="Georgia" w:cs="Segoe UI"/>
          <w:color w:val="363737"/>
          <w:kern w:val="0"/>
          <w:sz w:val="29"/>
          <w:szCs w:val="29"/>
          <w14:ligatures w14:val="none"/>
        </w:rPr>
        <w:t>, responsibility, or outcome, and connecting lines show how those concepts link. For example, “cloud migration” might connect to “infrastructure design,” “automation,” and “security.” Seeing this visually helps you identify the areas where the job requires something that the resumes or internal examples do not demonstrate.</w:t>
      </w:r>
    </w:p>
    <w:p w14:paraId="60F59982"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If you notice a skill appearing in the job description but not in any candidate profiles, that’s a red flag. It might mean the requirement is too specific, unrealistic, or rare in the current market. You can highlight this in your next hiring sync and suggest adjustments. Similarly, if certain skills repeatedly appear in successful resumes but are missing from the </w:t>
      </w:r>
      <w:r w:rsidRPr="00D2035B">
        <w:rPr>
          <w:rFonts w:ascii="Georgia" w:eastAsia="Times New Roman" w:hAnsi="Georgia" w:cs="Segoe UI"/>
          <w:color w:val="363737"/>
          <w:kern w:val="0"/>
          <w:sz w:val="29"/>
          <w:szCs w:val="29"/>
          <w14:ligatures w14:val="none"/>
        </w:rPr>
        <w:lastRenderedPageBreak/>
        <w:t>job description, that signals an opportunity to update role definitions to reflect reality.</w:t>
      </w:r>
    </w:p>
    <w:p w14:paraId="490EEEC9"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Use follow-up prompts to refine the analysis, such as:</w:t>
      </w:r>
    </w:p>
    <w:p w14:paraId="5CEB77B3" w14:textId="77777777" w:rsidR="00D2035B" w:rsidRPr="00D2035B" w:rsidRDefault="00D2035B" w:rsidP="00D2035B">
      <w:pPr>
        <w:numPr>
          <w:ilvl w:val="0"/>
          <w:numId w:val="1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“List all skills that appear in the job description but not in the candidate resumes.”</w:t>
      </w:r>
    </w:p>
    <w:p w14:paraId="505BF055" w14:textId="77777777" w:rsidR="00D2035B" w:rsidRPr="00D2035B" w:rsidRDefault="00D2035B" w:rsidP="00D2035B">
      <w:pPr>
        <w:numPr>
          <w:ilvl w:val="0"/>
          <w:numId w:val="1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“Identify overlapping skills between top performers and hiring manager expectations.”</w:t>
      </w:r>
    </w:p>
    <w:p w14:paraId="721FD2B4" w14:textId="77777777" w:rsidR="00D2035B" w:rsidRPr="00D2035B" w:rsidRDefault="00D2035B" w:rsidP="00D2035B">
      <w:pPr>
        <w:numPr>
          <w:ilvl w:val="0"/>
          <w:numId w:val="1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i/>
          <w:iCs/>
          <w:color w:val="363737"/>
          <w:kern w:val="0"/>
          <w:sz w:val="29"/>
          <w:szCs w:val="29"/>
          <w14:ligatures w14:val="none"/>
        </w:rPr>
        <w:t>“Highlight which competencies connect to business outcomes based on all sources.”</w:t>
      </w:r>
    </w:p>
    <w:p w14:paraId="49E33DD3"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will generate a list of insights you can use to start a meaningful discussion with your hiring team. You can export both the visual map and the text summary. The map gives a quick visual cue, while the summary provides grounded data you can share in written form.</w:t>
      </w:r>
    </w:p>
    <w:p w14:paraId="2DC79A00"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Another useful workflow is creating two separate mind maps, one from job requirements and one from top candidate resumes. Then,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to compare them. This can reveal which skills or experiences your strongest hires tend to have in common, as well as which requirements consistently go unmet. It gives you evidence </w:t>
      </w:r>
      <w:proofErr w:type="gramStart"/>
      <w:r w:rsidRPr="00D2035B">
        <w:rPr>
          <w:rFonts w:ascii="Georgia" w:eastAsia="Times New Roman" w:hAnsi="Georgia" w:cs="Segoe UI"/>
          <w:color w:val="363737"/>
          <w:kern w:val="0"/>
          <w:sz w:val="29"/>
          <w:szCs w:val="29"/>
          <w14:ligatures w14:val="none"/>
        </w:rPr>
        <w:t>for</w:t>
      </w:r>
      <w:proofErr w:type="gramEnd"/>
      <w:r w:rsidRPr="00D2035B">
        <w:rPr>
          <w:rFonts w:ascii="Georgia" w:eastAsia="Times New Roman" w:hAnsi="Georgia" w:cs="Segoe UI"/>
          <w:color w:val="363737"/>
          <w:kern w:val="0"/>
          <w:sz w:val="29"/>
          <w:szCs w:val="29"/>
          <w14:ligatures w14:val="none"/>
        </w:rPr>
        <w:t xml:space="preserve"> why certain qualifications might not be realistic in the current market.</w:t>
      </w:r>
    </w:p>
    <w:p w14:paraId="5D6BBD60"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 xml:space="preserve">For instance, imagine </w:t>
      </w:r>
      <w:proofErr w:type="gramStart"/>
      <w:r w:rsidRPr="00D2035B">
        <w:rPr>
          <w:rFonts w:ascii="Georgia" w:eastAsia="Times New Roman" w:hAnsi="Georgia" w:cs="Segoe UI"/>
          <w:color w:val="363737"/>
          <w:kern w:val="0"/>
          <w:sz w:val="29"/>
          <w:szCs w:val="29"/>
          <w14:ligatures w14:val="none"/>
        </w:rPr>
        <w:t>hiring for</w:t>
      </w:r>
      <w:proofErr w:type="gramEnd"/>
      <w:r w:rsidRPr="00D2035B">
        <w:rPr>
          <w:rFonts w:ascii="Georgia" w:eastAsia="Times New Roman" w:hAnsi="Georgia" w:cs="Segoe UI"/>
          <w:color w:val="363737"/>
          <w:kern w:val="0"/>
          <w:sz w:val="29"/>
          <w:szCs w:val="29"/>
          <w14:ligatures w14:val="none"/>
        </w:rPr>
        <w:t xml:space="preserve"> a Senior Backend Engineer. The job description lists “cloud migration,” “CI/CD automation,” and “Kubernetes.” Your resume map shows strong coverage of “CI/CD” and “Kubernetes,” but very few mentions of “cloud migration.” That tells you it’s either a rare skill or one that appears under different names. You can then ask </w:t>
      </w:r>
      <w:proofErr w:type="spellStart"/>
      <w:r w:rsidRPr="00D2035B">
        <w:rPr>
          <w:rFonts w:ascii="Georgia" w:eastAsia="Times New Roman" w:hAnsi="Georgia" w:cs="Segoe UI"/>
          <w:color w:val="363737"/>
          <w:kern w:val="0"/>
          <w:sz w:val="29"/>
          <w:szCs w:val="29"/>
          <w14:ligatures w14:val="none"/>
        </w:rPr>
        <w:t>NotebookLM</w:t>
      </w:r>
      <w:proofErr w:type="spellEnd"/>
      <w:r w:rsidRPr="00D2035B">
        <w:rPr>
          <w:rFonts w:ascii="Georgia" w:eastAsia="Times New Roman" w:hAnsi="Georgia" w:cs="Segoe UI"/>
          <w:color w:val="363737"/>
          <w:kern w:val="0"/>
          <w:sz w:val="29"/>
          <w:szCs w:val="29"/>
          <w14:ligatures w14:val="none"/>
        </w:rPr>
        <w:t xml:space="preserve"> to suggest related skills, like “AWS environment setup” or “infrastructure modernization,” to expand your sourcing keywords.</w:t>
      </w:r>
    </w:p>
    <w:p w14:paraId="094D01BE"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lastRenderedPageBreak/>
        <w:t>Mind maps also help you spot hidden dependencies. You might see that “stakeholder communication” links to “cross-functional collaboration” and “project documentation.” That insight can guide interview questions or competency design. It helps teams think about the role in context instead of isolated checklists of skills.</w:t>
      </w:r>
    </w:p>
    <w:p w14:paraId="6A487EC8"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To make the most of this feature:</w:t>
      </w:r>
    </w:p>
    <w:p w14:paraId="7A34B7AA" w14:textId="77777777" w:rsidR="00D2035B" w:rsidRPr="00D2035B" w:rsidRDefault="00D2035B" w:rsidP="00D2035B">
      <w:pPr>
        <w:numPr>
          <w:ilvl w:val="0"/>
          <w:numId w:val="1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Generate the mind map.</w:t>
      </w:r>
    </w:p>
    <w:p w14:paraId="5376DC02" w14:textId="77777777" w:rsidR="00D2035B" w:rsidRPr="00D2035B" w:rsidRDefault="00D2035B" w:rsidP="00D2035B">
      <w:pPr>
        <w:numPr>
          <w:ilvl w:val="0"/>
          <w:numId w:val="1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Download it and share it with the hiring manager before the sync.</w:t>
      </w:r>
    </w:p>
    <w:p w14:paraId="11E31E42" w14:textId="77777777" w:rsidR="00D2035B" w:rsidRPr="00D2035B" w:rsidRDefault="00D2035B" w:rsidP="00D2035B">
      <w:pPr>
        <w:numPr>
          <w:ilvl w:val="0"/>
          <w:numId w:val="1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Use it to drive the discussion visually, circle what’s missing or what stands out.</w:t>
      </w:r>
    </w:p>
    <w:p w14:paraId="510C822C" w14:textId="77777777" w:rsidR="00D2035B" w:rsidRPr="00D2035B" w:rsidRDefault="00D2035B" w:rsidP="00D2035B">
      <w:pPr>
        <w:numPr>
          <w:ilvl w:val="0"/>
          <w:numId w:val="1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Update the job description or sourcing plan accordingly.</w:t>
      </w:r>
    </w:p>
    <w:p w14:paraId="67EAB4AA" w14:textId="77777777" w:rsidR="00D2035B" w:rsidRPr="00D2035B" w:rsidRDefault="00D2035B" w:rsidP="00D2035B">
      <w:pPr>
        <w:shd w:val="clear" w:color="auto" w:fill="FFFFFF"/>
        <w:spacing w:after="300"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You can save the final map in your notebook with a clear title such as “Engineer_Role_MindMap_Jan2025.” Over time, you will build a library of visual benchmarks for each role type. The next time a similar position opens, you can revisit past maps to see what changed in market patterns or internal expectations.</w:t>
      </w:r>
    </w:p>
    <w:p w14:paraId="3221C011" w14:textId="77777777" w:rsidR="00D2035B" w:rsidRPr="00D2035B" w:rsidRDefault="00D2035B" w:rsidP="00D2035B">
      <w:pPr>
        <w:shd w:val="clear" w:color="auto" w:fill="FFFFFF"/>
        <w:spacing w:line="384" w:lineRule="atLeast"/>
        <w:rPr>
          <w:rFonts w:ascii="Georgia" w:eastAsia="Times New Roman" w:hAnsi="Georgia" w:cs="Segoe UI"/>
          <w:color w:val="363737"/>
          <w:kern w:val="0"/>
          <w:sz w:val="29"/>
          <w:szCs w:val="29"/>
          <w14:ligatures w14:val="none"/>
        </w:rPr>
      </w:pPr>
      <w:r w:rsidRPr="00D2035B">
        <w:rPr>
          <w:rFonts w:ascii="Georgia" w:eastAsia="Times New Roman" w:hAnsi="Georgia" w:cs="Segoe UI"/>
          <w:color w:val="363737"/>
          <w:kern w:val="0"/>
          <w:sz w:val="29"/>
          <w:szCs w:val="29"/>
          <w14:ligatures w14:val="none"/>
        </w:rPr>
        <w:t>Mind maps turn abstract role definitions into something visible and actionable. They help teams move from guessing to understanding, making hiring decisions faster and more informed. With every new search, these visual summaries strengthen your calibration process and help ensure that your hiring plans reflect both market reality and proven success factors.</w:t>
      </w:r>
    </w:p>
    <w:p w14:paraId="2E358B09" w14:textId="77777777" w:rsidR="00F90CB3" w:rsidRDefault="00F90CB3"/>
    <w:sectPr w:rsidR="00F9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46F"/>
    <w:multiLevelType w:val="multilevel"/>
    <w:tmpl w:val="8DB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196F"/>
    <w:multiLevelType w:val="multilevel"/>
    <w:tmpl w:val="BAD6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C5A85"/>
    <w:multiLevelType w:val="multilevel"/>
    <w:tmpl w:val="C006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D3267"/>
    <w:multiLevelType w:val="multilevel"/>
    <w:tmpl w:val="B276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04762"/>
    <w:multiLevelType w:val="multilevel"/>
    <w:tmpl w:val="5EB0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831C7"/>
    <w:multiLevelType w:val="multilevel"/>
    <w:tmpl w:val="966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420A8"/>
    <w:multiLevelType w:val="multilevel"/>
    <w:tmpl w:val="F09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7788F"/>
    <w:multiLevelType w:val="multilevel"/>
    <w:tmpl w:val="D59AF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EF7533"/>
    <w:multiLevelType w:val="multilevel"/>
    <w:tmpl w:val="0FF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B0A05"/>
    <w:multiLevelType w:val="multilevel"/>
    <w:tmpl w:val="3978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B69F2"/>
    <w:multiLevelType w:val="multilevel"/>
    <w:tmpl w:val="4BC2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E1645"/>
    <w:multiLevelType w:val="multilevel"/>
    <w:tmpl w:val="397E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112DC"/>
    <w:multiLevelType w:val="multilevel"/>
    <w:tmpl w:val="53E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082349">
    <w:abstractNumId w:val="2"/>
  </w:num>
  <w:num w:numId="2" w16cid:durableId="344135405">
    <w:abstractNumId w:val="1"/>
  </w:num>
  <w:num w:numId="3" w16cid:durableId="8066600">
    <w:abstractNumId w:val="5"/>
  </w:num>
  <w:num w:numId="4" w16cid:durableId="196353594">
    <w:abstractNumId w:val="12"/>
  </w:num>
  <w:num w:numId="5" w16cid:durableId="1352950052">
    <w:abstractNumId w:val="6"/>
  </w:num>
  <w:num w:numId="6" w16cid:durableId="392243120">
    <w:abstractNumId w:val="10"/>
  </w:num>
  <w:num w:numId="7" w16cid:durableId="2146199180">
    <w:abstractNumId w:val="4"/>
  </w:num>
  <w:num w:numId="8" w16cid:durableId="85394982">
    <w:abstractNumId w:val="11"/>
  </w:num>
  <w:num w:numId="9" w16cid:durableId="1757902498">
    <w:abstractNumId w:val="0"/>
  </w:num>
  <w:num w:numId="10" w16cid:durableId="1947228251">
    <w:abstractNumId w:val="3"/>
  </w:num>
  <w:num w:numId="11" w16cid:durableId="1237470312">
    <w:abstractNumId w:val="9"/>
  </w:num>
  <w:num w:numId="12" w16cid:durableId="1617172532">
    <w:abstractNumId w:val="8"/>
  </w:num>
  <w:num w:numId="13" w16cid:durableId="314380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35B"/>
    <w:rsid w:val="002D37E7"/>
    <w:rsid w:val="00801453"/>
    <w:rsid w:val="00D2035B"/>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AED97"/>
  <w15:chartTrackingRefBased/>
  <w15:docId w15:val="{793D82F7-09D6-4E90-9B21-7ABC1039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35B"/>
    <w:rPr>
      <w:rFonts w:eastAsiaTheme="majorEastAsia" w:cstheme="majorBidi"/>
      <w:color w:val="272727" w:themeColor="text1" w:themeTint="D8"/>
    </w:rPr>
  </w:style>
  <w:style w:type="paragraph" w:styleId="Title">
    <w:name w:val="Title"/>
    <w:basedOn w:val="Normal"/>
    <w:next w:val="Normal"/>
    <w:link w:val="TitleChar"/>
    <w:uiPriority w:val="10"/>
    <w:qFormat/>
    <w:rsid w:val="00D20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35B"/>
    <w:pPr>
      <w:spacing w:before="160"/>
      <w:jc w:val="center"/>
    </w:pPr>
    <w:rPr>
      <w:i/>
      <w:iCs/>
      <w:color w:val="404040" w:themeColor="text1" w:themeTint="BF"/>
    </w:rPr>
  </w:style>
  <w:style w:type="character" w:customStyle="1" w:styleId="QuoteChar">
    <w:name w:val="Quote Char"/>
    <w:basedOn w:val="DefaultParagraphFont"/>
    <w:link w:val="Quote"/>
    <w:uiPriority w:val="29"/>
    <w:rsid w:val="00D2035B"/>
    <w:rPr>
      <w:i/>
      <w:iCs/>
      <w:color w:val="404040" w:themeColor="text1" w:themeTint="BF"/>
    </w:rPr>
  </w:style>
  <w:style w:type="paragraph" w:styleId="ListParagraph">
    <w:name w:val="List Paragraph"/>
    <w:basedOn w:val="Normal"/>
    <w:uiPriority w:val="34"/>
    <w:qFormat/>
    <w:rsid w:val="00D2035B"/>
    <w:pPr>
      <w:ind w:left="720"/>
      <w:contextualSpacing/>
    </w:pPr>
  </w:style>
  <w:style w:type="character" w:styleId="IntenseEmphasis">
    <w:name w:val="Intense Emphasis"/>
    <w:basedOn w:val="DefaultParagraphFont"/>
    <w:uiPriority w:val="21"/>
    <w:qFormat/>
    <w:rsid w:val="00D2035B"/>
    <w:rPr>
      <w:i/>
      <w:iCs/>
      <w:color w:val="0F4761" w:themeColor="accent1" w:themeShade="BF"/>
    </w:rPr>
  </w:style>
  <w:style w:type="paragraph" w:styleId="IntenseQuote">
    <w:name w:val="Intense Quote"/>
    <w:basedOn w:val="Normal"/>
    <w:next w:val="Normal"/>
    <w:link w:val="IntenseQuoteChar"/>
    <w:uiPriority w:val="30"/>
    <w:qFormat/>
    <w:rsid w:val="00D20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35B"/>
    <w:rPr>
      <w:i/>
      <w:iCs/>
      <w:color w:val="0F4761" w:themeColor="accent1" w:themeShade="BF"/>
    </w:rPr>
  </w:style>
  <w:style w:type="character" w:styleId="IntenseReference">
    <w:name w:val="Intense Reference"/>
    <w:basedOn w:val="DefaultParagraphFont"/>
    <w:uiPriority w:val="32"/>
    <w:qFormat/>
    <w:rsid w:val="00D20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862812">
      <w:bodyDiv w:val="1"/>
      <w:marLeft w:val="0"/>
      <w:marRight w:val="0"/>
      <w:marTop w:val="0"/>
      <w:marBottom w:val="0"/>
      <w:divBdr>
        <w:top w:val="none" w:sz="0" w:space="0" w:color="auto"/>
        <w:left w:val="none" w:sz="0" w:space="0" w:color="auto"/>
        <w:bottom w:val="none" w:sz="0" w:space="0" w:color="auto"/>
        <w:right w:val="none" w:sz="0" w:space="0" w:color="auto"/>
      </w:divBdr>
      <w:divsChild>
        <w:div w:id="1145120788">
          <w:marLeft w:val="0"/>
          <w:marRight w:val="0"/>
          <w:marTop w:val="0"/>
          <w:marBottom w:val="0"/>
          <w:divBdr>
            <w:top w:val="none" w:sz="0" w:space="0" w:color="auto"/>
            <w:left w:val="none" w:sz="0" w:space="0" w:color="auto"/>
            <w:bottom w:val="none" w:sz="0" w:space="0" w:color="auto"/>
            <w:right w:val="none" w:sz="0" w:space="0" w:color="auto"/>
          </w:divBdr>
          <w:divsChild>
            <w:div w:id="1596673698">
              <w:marLeft w:val="0"/>
              <w:marRight w:val="0"/>
              <w:marTop w:val="0"/>
              <w:marBottom w:val="0"/>
              <w:divBdr>
                <w:top w:val="none" w:sz="0" w:space="0" w:color="auto"/>
                <w:left w:val="none" w:sz="0" w:space="0" w:color="auto"/>
                <w:bottom w:val="none" w:sz="0" w:space="0" w:color="auto"/>
                <w:right w:val="none" w:sz="0" w:space="0" w:color="auto"/>
              </w:divBdr>
              <w:divsChild>
                <w:div w:id="1920093361">
                  <w:marLeft w:val="0"/>
                  <w:marRight w:val="0"/>
                  <w:marTop w:val="0"/>
                  <w:marBottom w:val="0"/>
                  <w:divBdr>
                    <w:top w:val="none" w:sz="0" w:space="0" w:color="auto"/>
                    <w:left w:val="none" w:sz="0" w:space="0" w:color="auto"/>
                    <w:bottom w:val="none" w:sz="0" w:space="0" w:color="auto"/>
                    <w:right w:val="none" w:sz="0" w:space="0" w:color="auto"/>
                  </w:divBdr>
                  <w:divsChild>
                    <w:div w:id="78720143">
                      <w:marLeft w:val="0"/>
                      <w:marRight w:val="0"/>
                      <w:marTop w:val="0"/>
                      <w:marBottom w:val="0"/>
                      <w:divBdr>
                        <w:top w:val="none" w:sz="0" w:space="0" w:color="auto"/>
                        <w:left w:val="none" w:sz="0" w:space="0" w:color="auto"/>
                        <w:bottom w:val="none" w:sz="0" w:space="0" w:color="auto"/>
                        <w:right w:val="none" w:sz="0" w:space="0" w:color="auto"/>
                      </w:divBdr>
                      <w:divsChild>
                        <w:div w:id="9642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2562">
                  <w:marLeft w:val="0"/>
                  <w:marRight w:val="0"/>
                  <w:marTop w:val="0"/>
                  <w:marBottom w:val="0"/>
                  <w:divBdr>
                    <w:top w:val="none" w:sz="0" w:space="0" w:color="auto"/>
                    <w:left w:val="none" w:sz="0" w:space="0" w:color="auto"/>
                    <w:bottom w:val="none" w:sz="0" w:space="0" w:color="auto"/>
                    <w:right w:val="none" w:sz="0" w:space="0" w:color="auto"/>
                  </w:divBdr>
                  <w:divsChild>
                    <w:div w:id="2003925119">
                      <w:marLeft w:val="0"/>
                      <w:marRight w:val="0"/>
                      <w:marTop w:val="0"/>
                      <w:marBottom w:val="0"/>
                      <w:divBdr>
                        <w:top w:val="none" w:sz="0" w:space="0" w:color="auto"/>
                        <w:left w:val="none" w:sz="0" w:space="0" w:color="auto"/>
                        <w:bottom w:val="none" w:sz="0" w:space="0" w:color="auto"/>
                        <w:right w:val="none" w:sz="0" w:space="0" w:color="auto"/>
                      </w:divBdr>
                      <w:divsChild>
                        <w:div w:id="576482225">
                          <w:marLeft w:val="0"/>
                          <w:marRight w:val="0"/>
                          <w:marTop w:val="0"/>
                          <w:marBottom w:val="0"/>
                          <w:divBdr>
                            <w:top w:val="none" w:sz="0" w:space="0" w:color="auto"/>
                            <w:left w:val="none" w:sz="0" w:space="0" w:color="auto"/>
                            <w:bottom w:val="none" w:sz="0" w:space="0" w:color="auto"/>
                            <w:right w:val="none" w:sz="0" w:space="0" w:color="auto"/>
                          </w:divBdr>
                          <w:divsChild>
                            <w:div w:id="1322655423">
                              <w:marLeft w:val="0"/>
                              <w:marRight w:val="0"/>
                              <w:marTop w:val="0"/>
                              <w:marBottom w:val="0"/>
                              <w:divBdr>
                                <w:top w:val="none" w:sz="0" w:space="0" w:color="auto"/>
                                <w:left w:val="none" w:sz="0" w:space="0" w:color="auto"/>
                                <w:bottom w:val="none" w:sz="0" w:space="0" w:color="auto"/>
                                <w:right w:val="none" w:sz="0" w:space="0" w:color="auto"/>
                              </w:divBdr>
                            </w:div>
                          </w:divsChild>
                        </w:div>
                        <w:div w:id="1773473749">
                          <w:marLeft w:val="0"/>
                          <w:marRight w:val="0"/>
                          <w:marTop w:val="0"/>
                          <w:marBottom w:val="0"/>
                          <w:divBdr>
                            <w:top w:val="none" w:sz="0" w:space="0" w:color="auto"/>
                            <w:left w:val="none" w:sz="0" w:space="0" w:color="auto"/>
                            <w:bottom w:val="none" w:sz="0" w:space="0" w:color="auto"/>
                            <w:right w:val="none" w:sz="0" w:space="0" w:color="auto"/>
                          </w:divBdr>
                          <w:divsChild>
                            <w:div w:id="256059769">
                              <w:marLeft w:val="0"/>
                              <w:marRight w:val="0"/>
                              <w:marTop w:val="0"/>
                              <w:marBottom w:val="0"/>
                              <w:divBdr>
                                <w:top w:val="none" w:sz="0" w:space="0" w:color="auto"/>
                                <w:left w:val="none" w:sz="0" w:space="0" w:color="auto"/>
                                <w:bottom w:val="none" w:sz="0" w:space="0" w:color="auto"/>
                                <w:right w:val="none" w:sz="0" w:space="0" w:color="auto"/>
                              </w:divBdr>
                            </w:div>
                            <w:div w:id="2297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849444">
          <w:marLeft w:val="0"/>
          <w:marRight w:val="0"/>
          <w:marTop w:val="0"/>
          <w:marBottom w:val="0"/>
          <w:divBdr>
            <w:top w:val="none" w:sz="0" w:space="0" w:color="auto"/>
            <w:left w:val="none" w:sz="0" w:space="0" w:color="auto"/>
            <w:bottom w:val="none" w:sz="0" w:space="0" w:color="auto"/>
            <w:right w:val="none" w:sz="0" w:space="0" w:color="auto"/>
          </w:divBdr>
          <w:divsChild>
            <w:div w:id="1592394455">
              <w:marLeft w:val="0"/>
              <w:marRight w:val="0"/>
              <w:marTop w:val="0"/>
              <w:marBottom w:val="0"/>
              <w:divBdr>
                <w:top w:val="none" w:sz="0" w:space="0" w:color="auto"/>
                <w:left w:val="none" w:sz="0" w:space="0" w:color="auto"/>
                <w:bottom w:val="none" w:sz="0" w:space="0" w:color="auto"/>
                <w:right w:val="none" w:sz="0" w:space="0" w:color="auto"/>
              </w:divBdr>
              <w:divsChild>
                <w:div w:id="1189487974">
                  <w:marLeft w:val="0"/>
                  <w:marRight w:val="0"/>
                  <w:marTop w:val="0"/>
                  <w:marBottom w:val="240"/>
                  <w:divBdr>
                    <w:top w:val="none" w:sz="0" w:space="0" w:color="auto"/>
                    <w:left w:val="none" w:sz="0" w:space="0" w:color="auto"/>
                    <w:bottom w:val="none" w:sz="0" w:space="0" w:color="auto"/>
                    <w:right w:val="none" w:sz="0" w:space="0" w:color="auto"/>
                  </w:divBdr>
                  <w:divsChild>
                    <w:div w:id="2070422982">
                      <w:marLeft w:val="0"/>
                      <w:marRight w:val="0"/>
                      <w:marTop w:val="0"/>
                      <w:marBottom w:val="0"/>
                      <w:divBdr>
                        <w:top w:val="none" w:sz="0" w:space="0" w:color="auto"/>
                        <w:left w:val="none" w:sz="0" w:space="0" w:color="auto"/>
                        <w:bottom w:val="none" w:sz="0" w:space="0" w:color="auto"/>
                        <w:right w:val="none" w:sz="0" w:space="0" w:color="auto"/>
                      </w:divBdr>
                    </w:div>
                    <w:div w:id="583732165">
                      <w:marLeft w:val="0"/>
                      <w:marRight w:val="0"/>
                      <w:marTop w:val="0"/>
                      <w:marBottom w:val="0"/>
                      <w:divBdr>
                        <w:top w:val="none" w:sz="0" w:space="0" w:color="auto"/>
                        <w:left w:val="none" w:sz="0" w:space="0" w:color="auto"/>
                        <w:bottom w:val="none" w:sz="0" w:space="0" w:color="auto"/>
                        <w:right w:val="none" w:sz="0" w:space="0" w:color="auto"/>
                      </w:divBdr>
                    </w:div>
                    <w:div w:id="4527599">
                      <w:marLeft w:val="0"/>
                      <w:marRight w:val="0"/>
                      <w:marTop w:val="480"/>
                      <w:marBottom w:val="480"/>
                      <w:divBdr>
                        <w:top w:val="none" w:sz="0" w:space="0" w:color="auto"/>
                        <w:left w:val="none" w:sz="0" w:space="0" w:color="auto"/>
                        <w:bottom w:val="none" w:sz="0" w:space="0" w:color="auto"/>
                        <w:right w:val="none" w:sz="0" w:space="0" w:color="auto"/>
                      </w:divBdr>
                      <w:divsChild>
                        <w:div w:id="1224104015">
                          <w:marLeft w:val="0"/>
                          <w:marRight w:val="0"/>
                          <w:marTop w:val="0"/>
                          <w:marBottom w:val="0"/>
                          <w:divBdr>
                            <w:top w:val="none" w:sz="0" w:space="0" w:color="auto"/>
                            <w:left w:val="none" w:sz="0" w:space="0" w:color="auto"/>
                            <w:bottom w:val="none" w:sz="0" w:space="0" w:color="auto"/>
                            <w:right w:val="none" w:sz="0" w:space="0" w:color="auto"/>
                          </w:divBdr>
                        </w:div>
                      </w:divsChild>
                    </w:div>
                    <w:div w:id="182288052">
                      <w:marLeft w:val="0"/>
                      <w:marRight w:val="0"/>
                      <w:marTop w:val="480"/>
                      <w:marBottom w:val="480"/>
                      <w:divBdr>
                        <w:top w:val="none" w:sz="0" w:space="0" w:color="auto"/>
                        <w:left w:val="none" w:sz="0" w:space="0" w:color="auto"/>
                        <w:bottom w:val="none" w:sz="0" w:space="0" w:color="auto"/>
                        <w:right w:val="none" w:sz="0" w:space="0" w:color="auto"/>
                      </w:divBdr>
                      <w:divsChild>
                        <w:div w:id="414086176">
                          <w:marLeft w:val="0"/>
                          <w:marRight w:val="0"/>
                          <w:marTop w:val="0"/>
                          <w:marBottom w:val="0"/>
                          <w:divBdr>
                            <w:top w:val="none" w:sz="0" w:space="0" w:color="auto"/>
                            <w:left w:val="none" w:sz="0" w:space="0" w:color="auto"/>
                            <w:bottom w:val="none" w:sz="0" w:space="0" w:color="auto"/>
                            <w:right w:val="none" w:sz="0" w:space="0" w:color="auto"/>
                          </w:divBdr>
                        </w:div>
                      </w:divsChild>
                    </w:div>
                    <w:div w:id="2029482162">
                      <w:marLeft w:val="0"/>
                      <w:marRight w:val="0"/>
                      <w:marTop w:val="0"/>
                      <w:marBottom w:val="0"/>
                      <w:divBdr>
                        <w:top w:val="none" w:sz="0" w:space="0" w:color="auto"/>
                        <w:left w:val="none" w:sz="0" w:space="0" w:color="auto"/>
                        <w:bottom w:val="none" w:sz="0" w:space="0" w:color="auto"/>
                        <w:right w:val="none" w:sz="0" w:space="0" w:color="auto"/>
                      </w:divBdr>
                    </w:div>
                    <w:div w:id="983119660">
                      <w:marLeft w:val="0"/>
                      <w:marRight w:val="0"/>
                      <w:marTop w:val="720"/>
                      <w:marBottom w:val="720"/>
                      <w:divBdr>
                        <w:top w:val="none" w:sz="0" w:space="0" w:color="auto"/>
                        <w:left w:val="none" w:sz="0" w:space="0" w:color="auto"/>
                        <w:bottom w:val="none" w:sz="0" w:space="0" w:color="auto"/>
                        <w:right w:val="none" w:sz="0" w:space="0" w:color="auto"/>
                      </w:divBdr>
                      <w:divsChild>
                        <w:div w:id="2035883355">
                          <w:marLeft w:val="0"/>
                          <w:marRight w:val="0"/>
                          <w:marTop w:val="240"/>
                          <w:marBottom w:val="0"/>
                          <w:divBdr>
                            <w:top w:val="none" w:sz="0" w:space="0" w:color="auto"/>
                            <w:left w:val="none" w:sz="0" w:space="0" w:color="auto"/>
                            <w:bottom w:val="none" w:sz="0" w:space="0" w:color="auto"/>
                            <w:right w:val="none" w:sz="0" w:space="0" w:color="auto"/>
                          </w:divBdr>
                        </w:div>
                      </w:divsChild>
                    </w:div>
                    <w:div w:id="574049250">
                      <w:marLeft w:val="0"/>
                      <w:marRight w:val="0"/>
                      <w:marTop w:val="0"/>
                      <w:marBottom w:val="0"/>
                      <w:divBdr>
                        <w:top w:val="none" w:sz="0" w:space="0" w:color="auto"/>
                        <w:left w:val="none" w:sz="0" w:space="0" w:color="auto"/>
                        <w:bottom w:val="none" w:sz="0" w:space="0" w:color="auto"/>
                        <w:right w:val="none" w:sz="0" w:space="0" w:color="auto"/>
                      </w:divBdr>
                    </w:div>
                    <w:div w:id="1771268636">
                      <w:marLeft w:val="0"/>
                      <w:marRight w:val="0"/>
                      <w:marTop w:val="480"/>
                      <w:marBottom w:val="480"/>
                      <w:divBdr>
                        <w:top w:val="none" w:sz="0" w:space="0" w:color="auto"/>
                        <w:left w:val="none" w:sz="0" w:space="0" w:color="auto"/>
                        <w:bottom w:val="none" w:sz="0" w:space="0" w:color="auto"/>
                        <w:right w:val="none" w:sz="0" w:space="0" w:color="auto"/>
                      </w:divBdr>
                      <w:divsChild>
                        <w:div w:id="11526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ack.com/" TargetMode="External"/><Relationship Id="rId3" Type="http://schemas.openxmlformats.org/officeDocument/2006/relationships/settings" Target="settings.xml"/><Relationship Id="rId7" Type="http://schemas.openxmlformats.org/officeDocument/2006/relationships/hyperlink" Target="https://newsletter.fullstackrecruiter.net/p/ai-powered-market-re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letter.fullstackrecruiter.net/p/why-urgency-is-the-missing-skill" TargetMode="External"/><Relationship Id="rId5" Type="http://schemas.openxmlformats.org/officeDocument/2006/relationships/hyperlink" Target="https://notebooklm.goog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4214</Words>
  <Characters>22650</Characters>
  <Application>Microsoft Office Word</Application>
  <DocSecurity>0</DocSecurity>
  <Lines>468</Lines>
  <Paragraphs>135</Paragraphs>
  <ScaleCrop>false</ScaleCrop>
  <Company/>
  <LinksUpToDate>false</LinksUpToDate>
  <CharactersWithSpaces>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2025-11-07T14:15:00Z</dcterms:created>
  <dcterms:modified xsi:type="dcterms:W3CDTF">2025-11-07T14:25:00Z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6cdb59a1-5ccc-4e2b-b6c6-f3e71c90dc66</vt:lpwstr>
  </property>
</Properties>
</file>