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13880" w14:textId="77777777" w:rsidR="000B5674" w:rsidRPr="000B5674" w:rsidRDefault="000B5674" w:rsidP="000B5674">
      <w:pPr>
        <w:shd w:val="clear" w:color="auto" w:fill="FFFFFF"/>
        <w:spacing w:after="0" w:line="240" w:lineRule="auto"/>
        <w:rPr>
          <w:rFonts w:ascii="Segoe UI" w:eastAsia="Times New Roman" w:hAnsi="Segoe UI" w:cs="Segoe UI"/>
          <w:color w:val="363737"/>
          <w:kern w:val="0"/>
          <w:sz w:val="29"/>
          <w:szCs w:val="29"/>
          <w14:ligatures w14:val="none"/>
        </w:rPr>
      </w:pPr>
      <w:r w:rsidRPr="000B5674">
        <w:rPr>
          <w:rFonts w:ascii="Segoe UI" w:eastAsia="Times New Roman" w:hAnsi="Segoe UI" w:cs="Segoe UI"/>
          <w:color w:val="363737"/>
          <w:kern w:val="0"/>
          <w:sz w:val="29"/>
          <w:szCs w:val="29"/>
          <w14:ligatures w14:val="none"/>
        </w:rPr>
        <w:fldChar w:fldCharType="begin"/>
      </w:r>
      <w:r w:rsidRPr="000B5674">
        <w:rPr>
          <w:rFonts w:ascii="Segoe UI" w:eastAsia="Times New Roman" w:hAnsi="Segoe UI" w:cs="Segoe UI"/>
          <w:color w:val="363737"/>
          <w:kern w:val="0"/>
          <w:sz w:val="29"/>
          <w:szCs w:val="29"/>
          <w14:ligatures w14:val="none"/>
        </w:rPr>
        <w:instrText>HYPERLINK "https://newsletter.fullstackrecruiter.net/p/how-to-build-rapport-as-a-recruiter" \t "_blank"</w:instrText>
      </w:r>
      <w:r w:rsidRPr="000B5674">
        <w:rPr>
          <w:rFonts w:ascii="Segoe UI" w:eastAsia="Times New Roman" w:hAnsi="Segoe UI" w:cs="Segoe UI"/>
          <w:color w:val="363737"/>
          <w:kern w:val="0"/>
          <w:sz w:val="29"/>
          <w:szCs w:val="29"/>
          <w14:ligatures w14:val="none"/>
        </w:rPr>
      </w:r>
      <w:r w:rsidRPr="000B5674">
        <w:rPr>
          <w:rFonts w:ascii="Segoe UI" w:eastAsia="Times New Roman" w:hAnsi="Segoe UI" w:cs="Segoe UI"/>
          <w:color w:val="363737"/>
          <w:kern w:val="0"/>
          <w:sz w:val="29"/>
          <w:szCs w:val="29"/>
          <w14:ligatures w14:val="none"/>
        </w:rPr>
        <w:fldChar w:fldCharType="separate"/>
      </w:r>
      <w:r w:rsidRPr="000B5674">
        <w:rPr>
          <w:rFonts w:ascii="Segoe UI" w:eastAsia="Times New Roman" w:hAnsi="Segoe UI" w:cs="Segoe UI"/>
          <w:b/>
          <w:bCs/>
          <w:color w:val="0000FF"/>
          <w:kern w:val="0"/>
          <w:sz w:val="54"/>
          <w:szCs w:val="54"/>
          <w:u w:val="single"/>
          <w14:ligatures w14:val="none"/>
        </w:rPr>
        <w:t>How to Build Rapport as a Recruiter</w:t>
      </w:r>
      <w:r w:rsidRPr="000B5674">
        <w:rPr>
          <w:rFonts w:ascii="Segoe UI" w:eastAsia="Times New Roman" w:hAnsi="Segoe UI" w:cs="Segoe UI"/>
          <w:color w:val="363737"/>
          <w:kern w:val="0"/>
          <w:sz w:val="29"/>
          <w:szCs w:val="29"/>
          <w14:ligatures w14:val="none"/>
        </w:rPr>
        <w:fldChar w:fldCharType="end"/>
      </w:r>
    </w:p>
    <w:p w14:paraId="44516728" w14:textId="77777777" w:rsidR="000B5674" w:rsidRPr="000B5674" w:rsidRDefault="000B5674" w:rsidP="000B5674">
      <w:pPr>
        <w:shd w:val="clear" w:color="auto" w:fill="FFFFFF"/>
        <w:spacing w:after="0" w:line="300" w:lineRule="atLeast"/>
        <w:rPr>
          <w:rFonts w:ascii="Segoe UI" w:eastAsia="Times New Roman" w:hAnsi="Segoe UI" w:cs="Segoe UI"/>
          <w:color w:val="777777"/>
          <w:kern w:val="0"/>
          <w:sz w:val="23"/>
          <w:szCs w:val="23"/>
          <w14:ligatures w14:val="none"/>
        </w:rPr>
      </w:pPr>
      <w:r w:rsidRPr="000B5674">
        <w:rPr>
          <w:rFonts w:ascii="Segoe UI" w:eastAsia="Times New Roman" w:hAnsi="Segoe UI" w:cs="Segoe UI"/>
          <w:color w:val="777777"/>
          <w:kern w:val="0"/>
          <w:sz w:val="23"/>
          <w:szCs w:val="23"/>
          <w14:ligatures w14:val="none"/>
        </w:rPr>
        <w:t>Learn how to build genuine rapport with candidates, hiring managers, and peers to improve trust, collaboration, and recruiting success.</w:t>
      </w:r>
    </w:p>
    <w:p w14:paraId="31604A55" w14:textId="77777777" w:rsidR="000B5674" w:rsidRPr="000B5674" w:rsidRDefault="000B5674" w:rsidP="000B5674">
      <w:pPr>
        <w:shd w:val="clear" w:color="auto" w:fill="FFFFFF"/>
        <w:spacing w:after="0" w:line="300" w:lineRule="atLeast"/>
        <w:rPr>
          <w:rFonts w:ascii="Segoe UI" w:eastAsia="Times New Roman" w:hAnsi="Segoe UI" w:cs="Segoe UI"/>
          <w:caps/>
          <w:color w:val="777777"/>
          <w:spacing w:val="3"/>
          <w:kern w:val="0"/>
          <w:sz w:val="17"/>
          <w:szCs w:val="17"/>
          <w14:ligatures w14:val="none"/>
        </w:rPr>
      </w:pPr>
      <w:r w:rsidRPr="000B5674">
        <w:rPr>
          <w:rFonts w:ascii="Segoe UI" w:eastAsia="Times New Roman" w:hAnsi="Segoe UI" w:cs="Segoe UI"/>
          <w:caps/>
          <w:color w:val="777777"/>
          <w:spacing w:val="3"/>
          <w:kern w:val="0"/>
          <w:sz w:val="17"/>
          <w:szCs w:val="17"/>
          <w14:ligatures w14:val="none"/>
        </w:rPr>
        <w:t>Oct 19, 2025</w:t>
      </w:r>
    </w:p>
    <w:p w14:paraId="4EEE93CB" w14:textId="77777777" w:rsidR="000B5674" w:rsidRPr="000B5674" w:rsidRDefault="000B5674" w:rsidP="000B5674">
      <w:pPr>
        <w:shd w:val="clear" w:color="auto" w:fill="FFFFFF"/>
        <w:spacing w:before="240" w:after="240" w:line="240" w:lineRule="auto"/>
        <w:rPr>
          <w:rFonts w:ascii="Segoe UI" w:eastAsia="Times New Roman" w:hAnsi="Segoe UI" w:cs="Segoe UI"/>
          <w:color w:val="363737"/>
          <w:kern w:val="0"/>
          <w:sz w:val="29"/>
          <w:szCs w:val="29"/>
          <w14:ligatures w14:val="none"/>
        </w:rPr>
      </w:pPr>
      <w:r w:rsidRPr="000B5674">
        <w:rPr>
          <w:rFonts w:ascii="Segoe UI" w:eastAsia="Times New Roman" w:hAnsi="Segoe UI" w:cs="Segoe UI"/>
          <w:color w:val="363737"/>
          <w:kern w:val="0"/>
          <w:sz w:val="29"/>
          <w:szCs w:val="29"/>
          <w14:ligatures w14:val="none"/>
        </w:rPr>
        <w:pict w14:anchorId="3951C738">
          <v:rect id="_x0000_i1025" style="width:0;height:.75pt" o:hralign="center" o:hrstd="t" o:hr="t" fillcolor="#a0a0a0" stroked="f"/>
        </w:pict>
      </w:r>
    </w:p>
    <w:p w14:paraId="31A8B906"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Recruiting has always been about people, not just processes. Behind every resume is a person making a life-changing decision. Behind every open role is a manager balancing deadlines, pressure, and expectations. And in between those two worlds stands the recruiter, trying to connect them in a way that works for everyone.</w:t>
      </w:r>
    </w:p>
    <w:p w14:paraId="30CEF2B2"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 xml:space="preserve">That’s why rapport matters so much. It’s the difference between being just another recruiter and becoming the person people trust, return to, and recommend. When you build real rapport, candidates </w:t>
      </w:r>
      <w:proofErr w:type="gramStart"/>
      <w:r w:rsidRPr="000B5674">
        <w:rPr>
          <w:rFonts w:ascii="Georgia" w:eastAsia="Times New Roman" w:hAnsi="Georgia" w:cs="Segoe UI"/>
          <w:color w:val="363737"/>
          <w:kern w:val="0"/>
          <w:sz w:val="29"/>
          <w:szCs w:val="29"/>
          <w14:ligatures w14:val="none"/>
        </w:rPr>
        <w:t>open up</w:t>
      </w:r>
      <w:proofErr w:type="gramEnd"/>
      <w:r w:rsidRPr="000B5674">
        <w:rPr>
          <w:rFonts w:ascii="Georgia" w:eastAsia="Times New Roman" w:hAnsi="Georgia" w:cs="Segoe UI"/>
          <w:color w:val="363737"/>
          <w:kern w:val="0"/>
          <w:sz w:val="29"/>
          <w:szCs w:val="29"/>
          <w14:ligatures w14:val="none"/>
        </w:rPr>
        <w:t xml:space="preserve"> about what they </w:t>
      </w:r>
      <w:proofErr w:type="gramStart"/>
      <w:r w:rsidRPr="000B5674">
        <w:rPr>
          <w:rFonts w:ascii="Georgia" w:eastAsia="Times New Roman" w:hAnsi="Georgia" w:cs="Segoe UI"/>
          <w:color w:val="363737"/>
          <w:kern w:val="0"/>
          <w:sz w:val="29"/>
          <w:szCs w:val="29"/>
          <w14:ligatures w14:val="none"/>
        </w:rPr>
        <w:t>actually want</w:t>
      </w:r>
      <w:proofErr w:type="gramEnd"/>
      <w:r w:rsidRPr="000B5674">
        <w:rPr>
          <w:rFonts w:ascii="Georgia" w:eastAsia="Times New Roman" w:hAnsi="Georgia" w:cs="Segoe UI"/>
          <w:color w:val="363737"/>
          <w:kern w:val="0"/>
          <w:sz w:val="29"/>
          <w:szCs w:val="29"/>
          <w14:ligatures w14:val="none"/>
        </w:rPr>
        <w:t>, hiring managers listen to your advice, and peers see you as someone they can rely on.</w:t>
      </w:r>
    </w:p>
    <w:p w14:paraId="0E417680"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Rapport isn’t built by luck or charm. It’s built through consistency, curiosity, and empathy. It’s in the follow-up message you send after an interview, the way you prepare a hiring manager before a call, or the moment you help a teammate without being asked.</w:t>
      </w:r>
    </w:p>
    <w:p w14:paraId="006BCC31"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Each relationship has its own challenges and language, but the foundation is always the same: </w:t>
      </w:r>
      <w:r w:rsidRPr="000B5674">
        <w:rPr>
          <w:rFonts w:ascii="Georgia" w:eastAsia="Times New Roman" w:hAnsi="Georgia" w:cs="Segoe UI"/>
          <w:b/>
          <w:bCs/>
          <w:color w:val="363737"/>
          <w:kern w:val="0"/>
          <w:sz w:val="29"/>
          <w:szCs w:val="29"/>
          <w14:ligatures w14:val="none"/>
        </w:rPr>
        <w:t>show up, listen, and keep your word</w:t>
      </w:r>
      <w:r w:rsidRPr="000B5674">
        <w:rPr>
          <w:rFonts w:ascii="Georgia" w:eastAsia="Times New Roman" w:hAnsi="Georgia" w:cs="Segoe UI"/>
          <w:color w:val="363737"/>
          <w:kern w:val="0"/>
          <w:sz w:val="29"/>
          <w:szCs w:val="29"/>
          <w14:ligatures w14:val="none"/>
        </w:rPr>
        <w:t>.</w:t>
      </w:r>
    </w:p>
    <w:p w14:paraId="4285366A"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Because in recruiting, people may forget what you said, but they’ll always remember how you made them feel.</w:t>
      </w:r>
    </w:p>
    <w:p w14:paraId="0B854658" w14:textId="77777777" w:rsidR="000B5674" w:rsidRPr="000B5674" w:rsidRDefault="000B5674" w:rsidP="000B5674">
      <w:pPr>
        <w:shd w:val="clear" w:color="auto" w:fill="FFFFFF"/>
        <w:spacing w:before="480" w:after="480" w:line="240" w:lineRule="auto"/>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pict w14:anchorId="115491A7">
          <v:rect id="_x0000_i1026" style="width:0;height:.75pt" o:hralign="center" o:hrstd="t" o:hr="t" fillcolor="#a0a0a0" stroked="f"/>
        </w:pict>
      </w:r>
    </w:p>
    <w:p w14:paraId="12E86800" w14:textId="77777777" w:rsidR="000B5674" w:rsidRPr="000B5674" w:rsidRDefault="000B5674" w:rsidP="000B5674">
      <w:pPr>
        <w:shd w:val="clear" w:color="auto" w:fill="FFFFFF"/>
        <w:spacing w:before="480" w:after="480" w:line="240" w:lineRule="auto"/>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pict w14:anchorId="74647321">
          <v:rect id="_x0000_i1027" style="width:0;height:.75pt" o:hralign="center" o:hrstd="t" o:hr="t" fillcolor="#a0a0a0" stroked="f"/>
        </w:pict>
      </w:r>
    </w:p>
    <w:p w14:paraId="78EA8D28" w14:textId="77777777" w:rsidR="000B5674" w:rsidRPr="000B5674" w:rsidRDefault="000B5674" w:rsidP="000B5674">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0B5674">
        <w:rPr>
          <w:rFonts w:ascii="Segoe UI" w:eastAsia="Times New Roman" w:hAnsi="Segoe UI" w:cs="Segoe UI"/>
          <w:b/>
          <w:bCs/>
          <w:color w:val="363737"/>
          <w:kern w:val="0"/>
          <w:sz w:val="47"/>
          <w:szCs w:val="47"/>
          <w14:ligatures w14:val="none"/>
        </w:rPr>
        <w:t xml:space="preserve">Building Rapport </w:t>
      </w:r>
      <w:proofErr w:type="gramStart"/>
      <w:r w:rsidRPr="000B5674">
        <w:rPr>
          <w:rFonts w:ascii="Segoe UI" w:eastAsia="Times New Roman" w:hAnsi="Segoe UI" w:cs="Segoe UI"/>
          <w:b/>
          <w:bCs/>
          <w:color w:val="363737"/>
          <w:kern w:val="0"/>
          <w:sz w:val="47"/>
          <w:szCs w:val="47"/>
          <w14:ligatures w14:val="none"/>
        </w:rPr>
        <w:t>With</w:t>
      </w:r>
      <w:proofErr w:type="gramEnd"/>
      <w:r w:rsidRPr="000B5674">
        <w:rPr>
          <w:rFonts w:ascii="Segoe UI" w:eastAsia="Times New Roman" w:hAnsi="Segoe UI" w:cs="Segoe UI"/>
          <w:b/>
          <w:bCs/>
          <w:color w:val="363737"/>
          <w:kern w:val="0"/>
          <w:sz w:val="47"/>
          <w:szCs w:val="47"/>
          <w14:ligatures w14:val="none"/>
        </w:rPr>
        <w:t xml:space="preserve"> Candidates</w:t>
      </w:r>
    </w:p>
    <w:p w14:paraId="59362A78"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If there’s one relationship that defines your success as a recruiter, it’s the one you build with your candidates. Candidates can sense when they’re being treated like a number, and they can tell when someone truly cares about helping them make a good decision.</w:t>
      </w:r>
    </w:p>
    <w:p w14:paraId="0E083003"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lastRenderedPageBreak/>
        <w:t>Rapport here is not about being overly friendly or pretending to agree with everything they say. It’s about creating trust, showing empathy, and guiding them through a process that often feels uncertain and personal.</w:t>
      </w:r>
    </w:p>
    <w:p w14:paraId="6B26A493" w14:textId="77777777" w:rsidR="000B5674" w:rsidRPr="000B5674" w:rsidRDefault="000B5674" w:rsidP="000B567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0B5674">
        <w:rPr>
          <w:rFonts w:ascii="Segoe UI" w:eastAsia="Times New Roman" w:hAnsi="Segoe UI" w:cs="Segoe UI"/>
          <w:b/>
          <w:bCs/>
          <w:color w:val="363737"/>
          <w:kern w:val="0"/>
          <w:sz w:val="40"/>
          <w:szCs w:val="40"/>
          <w14:ligatures w14:val="none"/>
        </w:rPr>
        <w:t>Start With Genuine Curiosity</w:t>
      </w:r>
    </w:p>
    <w:p w14:paraId="4484922A"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The best recruiters don’t start a call by reading a checklist of questions. They start by getting curious. Ask open questions that help you understand what matters most to the candidate, what motivates them, what frustrates them, and what they hope to find next. For example, instead of asking, “Are you open to relocation?” try, “What would make relocation worth considering for you?” This kind of phrasing turns a transactional question into a personal conversation.</w:t>
      </w:r>
    </w:p>
    <w:p w14:paraId="2CE82B5A"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 xml:space="preserve">Curiosity helps you uncover what a resume never shows: the person’s story, values, and priorities. And when people feel heard, they’re more likely to </w:t>
      </w:r>
      <w:proofErr w:type="gramStart"/>
      <w:r w:rsidRPr="000B5674">
        <w:rPr>
          <w:rFonts w:ascii="Georgia" w:eastAsia="Times New Roman" w:hAnsi="Georgia" w:cs="Segoe UI"/>
          <w:color w:val="363737"/>
          <w:kern w:val="0"/>
          <w:sz w:val="29"/>
          <w:szCs w:val="29"/>
          <w14:ligatures w14:val="none"/>
        </w:rPr>
        <w:t>open up</w:t>
      </w:r>
      <w:proofErr w:type="gramEnd"/>
      <w:r w:rsidRPr="000B5674">
        <w:rPr>
          <w:rFonts w:ascii="Georgia" w:eastAsia="Times New Roman" w:hAnsi="Georgia" w:cs="Segoe UI"/>
          <w:color w:val="363737"/>
          <w:kern w:val="0"/>
          <w:sz w:val="29"/>
          <w:szCs w:val="29"/>
          <w14:ligatures w14:val="none"/>
        </w:rPr>
        <w:t xml:space="preserve"> honestly about their expectations, even if those expectations don’t perfectly align with your role. That honesty helps you guide them better, which builds credibility fast.</w:t>
      </w:r>
    </w:p>
    <w:p w14:paraId="61D3EA38" w14:textId="77777777" w:rsidR="000B5674" w:rsidRPr="000B5674" w:rsidRDefault="000B5674" w:rsidP="000B567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0B5674">
        <w:rPr>
          <w:rFonts w:ascii="Segoe UI" w:eastAsia="Times New Roman" w:hAnsi="Segoe UI" w:cs="Segoe UI"/>
          <w:b/>
          <w:bCs/>
          <w:color w:val="363737"/>
          <w:kern w:val="0"/>
          <w:sz w:val="40"/>
          <w:szCs w:val="40"/>
          <w14:ligatures w14:val="none"/>
        </w:rPr>
        <w:t>Be Transparent and Set Clear Expectations</w:t>
      </w:r>
    </w:p>
    <w:p w14:paraId="19CD4DF9"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One of the biggest complaints candidates have about recruiters is the lack of communication. Unclear timelines, unreturned messages, or </w:t>
      </w:r>
      <w:r w:rsidRPr="000B5674">
        <w:rPr>
          <w:rFonts w:ascii="Georgia" w:eastAsia="Times New Roman" w:hAnsi="Georgia" w:cs="Segoe UI"/>
          <w:b/>
          <w:bCs/>
          <w:color w:val="363737"/>
          <w:kern w:val="0"/>
          <w:sz w:val="29"/>
          <w:szCs w:val="29"/>
          <w14:ligatures w14:val="none"/>
        </w:rPr>
        <w:t>silence after an interview quickly destroy trust</w:t>
      </w:r>
      <w:r w:rsidRPr="000B5674">
        <w:rPr>
          <w:rFonts w:ascii="Georgia" w:eastAsia="Times New Roman" w:hAnsi="Georgia" w:cs="Segoe UI"/>
          <w:color w:val="363737"/>
          <w:kern w:val="0"/>
          <w:sz w:val="29"/>
          <w:szCs w:val="29"/>
          <w14:ligatures w14:val="none"/>
        </w:rPr>
        <w:t>. The easiest way to prevent that is to be upfront. From the first conversation, explain how the process works, who will be involved, and what kind of updates they can expect.</w:t>
      </w:r>
    </w:p>
    <w:p w14:paraId="743504F2"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If there’s a delay, say so. If a role is competitive, be honest about it. People appreciate honesty, even when it’s not what they want to hear. Transparency makes candidates feel respected and shows that you value their time.</w:t>
      </w:r>
    </w:p>
    <w:p w14:paraId="310BC0A9" w14:textId="77777777" w:rsidR="000B5674" w:rsidRPr="000B5674" w:rsidRDefault="000B5674" w:rsidP="000B567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0B5674">
        <w:rPr>
          <w:rFonts w:ascii="Segoe UI" w:eastAsia="Times New Roman" w:hAnsi="Segoe UI" w:cs="Segoe UI"/>
          <w:b/>
          <w:bCs/>
          <w:color w:val="363737"/>
          <w:kern w:val="0"/>
          <w:sz w:val="40"/>
          <w:szCs w:val="40"/>
          <w14:ligatures w14:val="none"/>
        </w:rPr>
        <w:t>Personalize Every Interaction</w:t>
      </w:r>
    </w:p>
    <w:p w14:paraId="2AEAD9E7"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 xml:space="preserve">Generic communication kills rapport. A </w:t>
      </w:r>
      <w:proofErr w:type="gramStart"/>
      <w:r w:rsidRPr="000B5674">
        <w:rPr>
          <w:rFonts w:ascii="Georgia" w:eastAsia="Times New Roman" w:hAnsi="Georgia" w:cs="Segoe UI"/>
          <w:color w:val="363737"/>
          <w:kern w:val="0"/>
          <w:sz w:val="29"/>
          <w:szCs w:val="29"/>
          <w14:ligatures w14:val="none"/>
        </w:rPr>
        <w:t>short personalized</w:t>
      </w:r>
      <w:proofErr w:type="gramEnd"/>
      <w:r w:rsidRPr="000B5674">
        <w:rPr>
          <w:rFonts w:ascii="Georgia" w:eastAsia="Times New Roman" w:hAnsi="Georgia" w:cs="Segoe UI"/>
          <w:color w:val="363737"/>
          <w:kern w:val="0"/>
          <w:sz w:val="29"/>
          <w:szCs w:val="29"/>
          <w14:ligatures w14:val="none"/>
        </w:rPr>
        <w:t xml:space="preserve"> note after a screening call or a message referencing something they mentioned earlier can make a big difference. For instance, if they said they’re preparing for a marathon, a quick “Good luck on your run this weekend!” before your next update shows that you </w:t>
      </w:r>
      <w:proofErr w:type="gramStart"/>
      <w:r w:rsidRPr="000B5674">
        <w:rPr>
          <w:rFonts w:ascii="Georgia" w:eastAsia="Times New Roman" w:hAnsi="Georgia" w:cs="Segoe UI"/>
          <w:color w:val="363737"/>
          <w:kern w:val="0"/>
          <w:sz w:val="29"/>
          <w:szCs w:val="29"/>
          <w14:ligatures w14:val="none"/>
        </w:rPr>
        <w:t>actually listened</w:t>
      </w:r>
      <w:proofErr w:type="gramEnd"/>
      <w:r w:rsidRPr="000B5674">
        <w:rPr>
          <w:rFonts w:ascii="Georgia" w:eastAsia="Times New Roman" w:hAnsi="Georgia" w:cs="Segoe UI"/>
          <w:color w:val="363737"/>
          <w:kern w:val="0"/>
          <w:sz w:val="29"/>
          <w:szCs w:val="29"/>
          <w14:ligatures w14:val="none"/>
        </w:rPr>
        <w:t>.</w:t>
      </w:r>
    </w:p>
    <w:p w14:paraId="0EB649D7"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lastRenderedPageBreak/>
        <w:t>Personalization doesn’t mean writing long emotional emails. It means noticing details, remembering them, and showing that you care about their journey, not just their resume.</w:t>
      </w:r>
    </w:p>
    <w:p w14:paraId="023B6532" w14:textId="77777777" w:rsidR="000B5674" w:rsidRPr="000B5674" w:rsidRDefault="000B5674" w:rsidP="000B567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0B5674">
        <w:rPr>
          <w:rFonts w:ascii="Segoe UI" w:eastAsia="Times New Roman" w:hAnsi="Segoe UI" w:cs="Segoe UI"/>
          <w:b/>
          <w:bCs/>
          <w:color w:val="363737"/>
          <w:kern w:val="0"/>
          <w:sz w:val="40"/>
          <w:szCs w:val="40"/>
          <w14:ligatures w14:val="none"/>
        </w:rPr>
        <w:t>Follow Through, Even When There’s No News</w:t>
      </w:r>
    </w:p>
    <w:p w14:paraId="3BA5E975"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One of the strongest ways to build trust is to follow through. Candidates notice when recruiters keep their word. If you promised to share feedback by Thursday, do it - even if that feedback is “still waiting for confirmation.” Silence makes candidates assume the worst.</w:t>
      </w:r>
    </w:p>
    <w:p w14:paraId="66FA137B"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A short message saying, “</w:t>
      </w:r>
      <w:r w:rsidRPr="000B5674">
        <w:rPr>
          <w:rFonts w:ascii="Georgia" w:eastAsia="Times New Roman" w:hAnsi="Georgia" w:cs="Segoe UI"/>
          <w:b/>
          <w:bCs/>
          <w:color w:val="363737"/>
          <w:kern w:val="0"/>
          <w:sz w:val="29"/>
          <w:szCs w:val="29"/>
          <w14:ligatures w14:val="none"/>
        </w:rPr>
        <w:t>I don’t have an update yet, but I haven’t forgotten you</w:t>
      </w:r>
      <w:r w:rsidRPr="000B5674">
        <w:rPr>
          <w:rFonts w:ascii="Georgia" w:eastAsia="Times New Roman" w:hAnsi="Georgia" w:cs="Segoe UI"/>
          <w:color w:val="363737"/>
          <w:kern w:val="0"/>
          <w:sz w:val="29"/>
          <w:szCs w:val="29"/>
          <w14:ligatures w14:val="none"/>
        </w:rPr>
        <w:t>,” builds more goodwill than a polished email sent a week later. It tells candidates that you value their experience and take your promises seriously.</w:t>
      </w:r>
    </w:p>
    <w:p w14:paraId="22CA4EB2" w14:textId="77777777" w:rsidR="000B5674" w:rsidRPr="000B5674" w:rsidRDefault="000B5674" w:rsidP="000B567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0B5674">
        <w:rPr>
          <w:rFonts w:ascii="Segoe UI" w:eastAsia="Times New Roman" w:hAnsi="Segoe UI" w:cs="Segoe UI"/>
          <w:b/>
          <w:bCs/>
          <w:color w:val="363737"/>
          <w:kern w:val="0"/>
          <w:sz w:val="40"/>
          <w:szCs w:val="40"/>
          <w14:ligatures w14:val="none"/>
        </w:rPr>
        <w:t>Show Empathy and Respect</w:t>
      </w:r>
    </w:p>
    <w:p w14:paraId="4639C38D"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Job searching can be emotional, especially for people who’ve faced multiple rejections or layoffs. Empathy doesn’t mean taking on their stress; it means recognizing it and responding with understanding. Simple phrases like “I know this waiting period can be frustrating” or “I can imagine this is a big decision for you” can calm anxiety and make the candidate feel supported.</w:t>
      </w:r>
    </w:p>
    <w:p w14:paraId="310FDD9A"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Empathy is what makes recruiters memorable. Candidates might not remember every step of the process, but they’ll remember how you made them feel during it.</w:t>
      </w:r>
    </w:p>
    <w:p w14:paraId="48B52D91" w14:textId="77777777" w:rsidR="000B5674" w:rsidRPr="000B5674" w:rsidRDefault="000B5674" w:rsidP="000B5674">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0B5674">
        <w:rPr>
          <w:rFonts w:ascii="Segoe UI" w:eastAsia="Times New Roman" w:hAnsi="Segoe UI" w:cs="Segoe UI"/>
          <w:b/>
          <w:bCs/>
          <w:color w:val="363737"/>
          <w:kern w:val="0"/>
          <w:sz w:val="33"/>
          <w:szCs w:val="33"/>
          <w14:ligatures w14:val="none"/>
        </w:rPr>
        <w:t>Key Takeaway</w:t>
      </w:r>
    </w:p>
    <w:p w14:paraId="69A1FE99"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i/>
          <w:iCs/>
          <w:color w:val="363737"/>
          <w:kern w:val="0"/>
          <w:sz w:val="29"/>
          <w:szCs w:val="29"/>
          <w14:ligatures w14:val="none"/>
        </w:rPr>
        <w:t xml:space="preserve">Building rapport with candidates isn’t about being perfect; it’s about being consistent, honest, and human. Every message, update, and small act of empathy shapes how candidates perceive you. Over time, these small moments build a reputation that keeps candidates coming back, </w:t>
      </w:r>
      <w:proofErr w:type="gramStart"/>
      <w:r w:rsidRPr="000B5674">
        <w:rPr>
          <w:rFonts w:ascii="Georgia" w:eastAsia="Times New Roman" w:hAnsi="Georgia" w:cs="Segoe UI"/>
          <w:i/>
          <w:iCs/>
          <w:color w:val="363737"/>
          <w:kern w:val="0"/>
          <w:sz w:val="29"/>
          <w:szCs w:val="29"/>
          <w14:ligatures w14:val="none"/>
        </w:rPr>
        <w:t>referring</w:t>
      </w:r>
      <w:proofErr w:type="gramEnd"/>
      <w:r w:rsidRPr="000B5674">
        <w:rPr>
          <w:rFonts w:ascii="Georgia" w:eastAsia="Times New Roman" w:hAnsi="Georgia" w:cs="Segoe UI"/>
          <w:i/>
          <w:iCs/>
          <w:color w:val="363737"/>
          <w:kern w:val="0"/>
          <w:sz w:val="29"/>
          <w:szCs w:val="29"/>
          <w14:ligatures w14:val="none"/>
        </w:rPr>
        <w:t xml:space="preserve"> others, and trusting your word.</w:t>
      </w:r>
    </w:p>
    <w:p w14:paraId="06B11524" w14:textId="77777777" w:rsidR="000B5674" w:rsidRPr="000B5674" w:rsidRDefault="000B5674" w:rsidP="000B5674">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0B5674">
        <w:rPr>
          <w:rFonts w:ascii="Georgia" w:eastAsia="Times New Roman" w:hAnsi="Georgia" w:cs="Segoe UI"/>
          <w:color w:val="363737"/>
          <w:kern w:val="0"/>
          <w:sz w:val="29"/>
          <w:szCs w:val="29"/>
          <w14:ligatures w14:val="none"/>
        </w:rPr>
        <w:fldChar w:fldCharType="begin"/>
      </w:r>
      <w:r w:rsidRPr="000B5674">
        <w:rPr>
          <w:rFonts w:ascii="Georgia" w:eastAsia="Times New Roman" w:hAnsi="Georgia" w:cs="Segoe UI"/>
          <w:color w:val="363737"/>
          <w:kern w:val="0"/>
          <w:sz w:val="29"/>
          <w:szCs w:val="29"/>
          <w14:ligatures w14:val="none"/>
        </w:rPr>
        <w:instrText>HYPERLINK "https://substackcdn.com/image/fetch/$s_!Fm4Y!,f_auto,q_auto:good,fl_progressive:steep/https%3A%2F%2Fsubstack-post-media.s3.amazonaws.com%2Fpublic%2Fimages%2Fa204834e-ef1b-4c91-88ac-0c612ad3d05d_1600x896.jpeg" \t "_blank"</w:instrText>
      </w:r>
      <w:r w:rsidRPr="000B5674">
        <w:rPr>
          <w:rFonts w:ascii="Georgia" w:eastAsia="Times New Roman" w:hAnsi="Georgia" w:cs="Segoe UI"/>
          <w:color w:val="363737"/>
          <w:kern w:val="0"/>
          <w:sz w:val="29"/>
          <w:szCs w:val="29"/>
          <w14:ligatures w14:val="none"/>
        </w:rPr>
      </w:r>
      <w:r w:rsidRPr="000B5674">
        <w:rPr>
          <w:rFonts w:ascii="Georgia" w:eastAsia="Times New Roman" w:hAnsi="Georgia" w:cs="Segoe UI"/>
          <w:color w:val="363737"/>
          <w:kern w:val="0"/>
          <w:sz w:val="29"/>
          <w:szCs w:val="29"/>
          <w14:ligatures w14:val="none"/>
        </w:rPr>
        <w:fldChar w:fldCharType="separate"/>
      </w:r>
    </w:p>
    <w:p w14:paraId="5284CC96" w14:textId="27CBFE80" w:rsidR="000B5674" w:rsidRPr="000B5674" w:rsidRDefault="000B5674" w:rsidP="000B5674">
      <w:pPr>
        <w:shd w:val="clear" w:color="auto" w:fill="FFFFFF"/>
        <w:spacing w:after="0" w:line="240" w:lineRule="auto"/>
        <w:rPr>
          <w:rFonts w:ascii="Times New Roman" w:eastAsia="Times New Roman" w:hAnsi="Times New Roman" w:cs="Times New Roman"/>
          <w:kern w:val="0"/>
          <w14:ligatures w14:val="none"/>
        </w:rPr>
      </w:pPr>
    </w:p>
    <w:p w14:paraId="4BA96D69" w14:textId="77777777" w:rsidR="000B5674" w:rsidRPr="000B5674" w:rsidRDefault="000B5674" w:rsidP="000B5674">
      <w:pPr>
        <w:shd w:val="clear" w:color="auto" w:fill="FFFFFF"/>
        <w:spacing w:line="240" w:lineRule="auto"/>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fldChar w:fldCharType="end"/>
      </w:r>
    </w:p>
    <w:p w14:paraId="3DD72398" w14:textId="77777777" w:rsidR="000B5674" w:rsidRPr="000B5674" w:rsidRDefault="000B5674" w:rsidP="000B5674">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0B5674">
        <w:rPr>
          <w:rFonts w:ascii="Segoe UI" w:eastAsia="Times New Roman" w:hAnsi="Segoe UI" w:cs="Segoe UI"/>
          <w:b/>
          <w:bCs/>
          <w:color w:val="363737"/>
          <w:kern w:val="0"/>
          <w:sz w:val="47"/>
          <w:szCs w:val="47"/>
          <w14:ligatures w14:val="none"/>
        </w:rPr>
        <w:t xml:space="preserve">Building Rapport </w:t>
      </w:r>
      <w:proofErr w:type="gramStart"/>
      <w:r w:rsidRPr="000B5674">
        <w:rPr>
          <w:rFonts w:ascii="Segoe UI" w:eastAsia="Times New Roman" w:hAnsi="Segoe UI" w:cs="Segoe UI"/>
          <w:b/>
          <w:bCs/>
          <w:color w:val="363737"/>
          <w:kern w:val="0"/>
          <w:sz w:val="47"/>
          <w:szCs w:val="47"/>
          <w14:ligatures w14:val="none"/>
        </w:rPr>
        <w:t>With</w:t>
      </w:r>
      <w:proofErr w:type="gramEnd"/>
      <w:r w:rsidRPr="000B5674">
        <w:rPr>
          <w:rFonts w:ascii="Segoe UI" w:eastAsia="Times New Roman" w:hAnsi="Segoe UI" w:cs="Segoe UI"/>
          <w:b/>
          <w:bCs/>
          <w:color w:val="363737"/>
          <w:kern w:val="0"/>
          <w:sz w:val="47"/>
          <w:szCs w:val="47"/>
          <w14:ligatures w14:val="none"/>
        </w:rPr>
        <w:t xml:space="preserve"> Hiring Managers</w:t>
      </w:r>
    </w:p>
    <w:p w14:paraId="017D5EE1"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lastRenderedPageBreak/>
        <w:t xml:space="preserve">If candidates are the heart of recruiting, hiring managers </w:t>
      </w:r>
      <w:proofErr w:type="gramStart"/>
      <w:r w:rsidRPr="000B5674">
        <w:rPr>
          <w:rFonts w:ascii="Georgia" w:eastAsia="Times New Roman" w:hAnsi="Georgia" w:cs="Segoe UI"/>
          <w:color w:val="363737"/>
          <w:kern w:val="0"/>
          <w:sz w:val="29"/>
          <w:szCs w:val="29"/>
          <w14:ligatures w14:val="none"/>
        </w:rPr>
        <w:t>are</w:t>
      </w:r>
      <w:proofErr w:type="gramEnd"/>
      <w:r w:rsidRPr="000B5674">
        <w:rPr>
          <w:rFonts w:ascii="Georgia" w:eastAsia="Times New Roman" w:hAnsi="Georgia" w:cs="Segoe UI"/>
          <w:color w:val="363737"/>
          <w:kern w:val="0"/>
          <w:sz w:val="29"/>
          <w:szCs w:val="29"/>
          <w14:ligatures w14:val="none"/>
        </w:rPr>
        <w:t xml:space="preserve"> the backbone. Without a strong relationship with them, even the best sourcing strategy can fall apart. Building rapport with hiring managers is not just about being responsive or filling roles fast. It’s about becoming a trusted advisor who understands the business, provides real insight, and helps shape better hiring decisions.</w:t>
      </w:r>
    </w:p>
    <w:p w14:paraId="41AD9D5A"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When recruiters and hiring managers truly collaborate, everything improves, the speed, the quality, and the experience for everyone involved. But that kind of partnership doesn’t happen automatically. It’s built through mutual respect, communication, and shared accountability.</w:t>
      </w:r>
    </w:p>
    <w:p w14:paraId="3C7A67B4" w14:textId="77777777" w:rsidR="000B5674" w:rsidRPr="000B5674" w:rsidRDefault="000B5674" w:rsidP="000B567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0B5674">
        <w:rPr>
          <w:rFonts w:ascii="Segoe UI" w:eastAsia="Times New Roman" w:hAnsi="Segoe UI" w:cs="Segoe UI"/>
          <w:b/>
          <w:bCs/>
          <w:color w:val="363737"/>
          <w:kern w:val="0"/>
          <w:sz w:val="40"/>
          <w:szCs w:val="40"/>
          <w14:ligatures w14:val="none"/>
        </w:rPr>
        <w:t>Learn Their World</w:t>
      </w:r>
    </w:p>
    <w:p w14:paraId="3EE939CF"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 xml:space="preserve">Rapport starts with understanding. Spend time learning what your hiring managers </w:t>
      </w:r>
      <w:proofErr w:type="gramStart"/>
      <w:r w:rsidRPr="000B5674">
        <w:rPr>
          <w:rFonts w:ascii="Georgia" w:eastAsia="Times New Roman" w:hAnsi="Georgia" w:cs="Segoe UI"/>
          <w:color w:val="363737"/>
          <w:kern w:val="0"/>
          <w:sz w:val="29"/>
          <w:szCs w:val="29"/>
          <w14:ligatures w14:val="none"/>
        </w:rPr>
        <w:t>actually do</w:t>
      </w:r>
      <w:proofErr w:type="gramEnd"/>
      <w:r w:rsidRPr="000B5674">
        <w:rPr>
          <w:rFonts w:ascii="Georgia" w:eastAsia="Times New Roman" w:hAnsi="Georgia" w:cs="Segoe UI"/>
          <w:color w:val="363737"/>
          <w:kern w:val="0"/>
          <w:sz w:val="29"/>
          <w:szCs w:val="29"/>
          <w14:ligatures w14:val="none"/>
        </w:rPr>
        <w:t xml:space="preserve">. Ask about their team structure, current challenges, and what success looks like in the role they’re hiring for. </w:t>
      </w:r>
      <w:proofErr w:type="gramStart"/>
      <w:r w:rsidRPr="000B5674">
        <w:rPr>
          <w:rFonts w:ascii="Georgia" w:eastAsia="Times New Roman" w:hAnsi="Georgia" w:cs="Segoe UI"/>
          <w:color w:val="363737"/>
          <w:kern w:val="0"/>
          <w:sz w:val="29"/>
          <w:szCs w:val="29"/>
          <w14:ligatures w14:val="none"/>
        </w:rPr>
        <w:t>Look</w:t>
      </w:r>
      <w:proofErr w:type="gramEnd"/>
      <w:r w:rsidRPr="000B5674">
        <w:rPr>
          <w:rFonts w:ascii="Georgia" w:eastAsia="Times New Roman" w:hAnsi="Georgia" w:cs="Segoe UI"/>
          <w:color w:val="363737"/>
          <w:kern w:val="0"/>
          <w:sz w:val="29"/>
          <w:szCs w:val="29"/>
          <w14:ligatures w14:val="none"/>
        </w:rPr>
        <w:t xml:space="preserve"> beyond the job description, it rarely tells the full story.</w:t>
      </w:r>
    </w:p>
    <w:p w14:paraId="145B96BD"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When you understand their pressures and priorities, your conversations shift from “I’ll find you candidates” to “I understand what you need to achieve.” This shift builds credibility and makes the hiring manager see you as someone who helps solve problems, not just fill seats.</w:t>
      </w:r>
    </w:p>
    <w:p w14:paraId="18B290A7"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For example, instead of asking “What skills do you want?” try “What business outcomes will this role help deliver?” That question changes the conversation from tactical to strategic, which strengthens rapport.</w:t>
      </w:r>
    </w:p>
    <w:p w14:paraId="15640ECB" w14:textId="77777777" w:rsidR="000B5674" w:rsidRPr="000B5674" w:rsidRDefault="000B5674" w:rsidP="000B567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0B5674">
        <w:rPr>
          <w:rFonts w:ascii="Segoe UI" w:eastAsia="Times New Roman" w:hAnsi="Segoe UI" w:cs="Segoe UI"/>
          <w:b/>
          <w:bCs/>
          <w:color w:val="363737"/>
          <w:kern w:val="0"/>
          <w:sz w:val="40"/>
          <w:szCs w:val="40"/>
          <w14:ligatures w14:val="none"/>
        </w:rPr>
        <w:t xml:space="preserve">Set Clear Expectations </w:t>
      </w:r>
      <w:proofErr w:type="gramStart"/>
      <w:r w:rsidRPr="000B5674">
        <w:rPr>
          <w:rFonts w:ascii="Segoe UI" w:eastAsia="Times New Roman" w:hAnsi="Segoe UI" w:cs="Segoe UI"/>
          <w:b/>
          <w:bCs/>
          <w:color w:val="363737"/>
          <w:kern w:val="0"/>
          <w:sz w:val="40"/>
          <w:szCs w:val="40"/>
          <w14:ligatures w14:val="none"/>
        </w:rPr>
        <w:t>From</w:t>
      </w:r>
      <w:proofErr w:type="gramEnd"/>
      <w:r w:rsidRPr="000B5674">
        <w:rPr>
          <w:rFonts w:ascii="Segoe UI" w:eastAsia="Times New Roman" w:hAnsi="Segoe UI" w:cs="Segoe UI"/>
          <w:b/>
          <w:bCs/>
          <w:color w:val="363737"/>
          <w:kern w:val="0"/>
          <w:sz w:val="40"/>
          <w:szCs w:val="40"/>
          <w14:ligatures w14:val="none"/>
        </w:rPr>
        <w:t xml:space="preserve"> Day One</w:t>
      </w:r>
    </w:p>
    <w:p w14:paraId="3A983718"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Misaligned expectations destroy trust quickly. Always start every partnership with a short kickoff discussion about roles, responsibilities, and timelines. Define what “good” looks like for both of you. Who provides feedback, when should candidates be reviewed, and how soon should follow-ups happen?</w:t>
      </w:r>
    </w:p>
    <w:p w14:paraId="7C867A24"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 xml:space="preserve">When everything is clear </w:t>
      </w:r>
      <w:proofErr w:type="gramStart"/>
      <w:r w:rsidRPr="000B5674">
        <w:rPr>
          <w:rFonts w:ascii="Georgia" w:eastAsia="Times New Roman" w:hAnsi="Georgia" w:cs="Segoe UI"/>
          <w:color w:val="363737"/>
          <w:kern w:val="0"/>
          <w:sz w:val="29"/>
          <w:szCs w:val="29"/>
          <w14:ligatures w14:val="none"/>
        </w:rPr>
        <w:t>upfront</w:t>
      </w:r>
      <w:proofErr w:type="gramEnd"/>
      <w:r w:rsidRPr="000B5674">
        <w:rPr>
          <w:rFonts w:ascii="Georgia" w:eastAsia="Times New Roman" w:hAnsi="Georgia" w:cs="Segoe UI"/>
          <w:color w:val="363737"/>
          <w:kern w:val="0"/>
          <w:sz w:val="29"/>
          <w:szCs w:val="29"/>
          <w14:ligatures w14:val="none"/>
        </w:rPr>
        <w:t xml:space="preserve">, it’s easier to hold each other accountable later without tension. And when things do go off track, you can </w:t>
      </w:r>
      <w:proofErr w:type="gramStart"/>
      <w:r w:rsidRPr="000B5674">
        <w:rPr>
          <w:rFonts w:ascii="Georgia" w:eastAsia="Times New Roman" w:hAnsi="Georgia" w:cs="Segoe UI"/>
          <w:color w:val="363737"/>
          <w:kern w:val="0"/>
          <w:sz w:val="29"/>
          <w:szCs w:val="29"/>
          <w14:ligatures w14:val="none"/>
        </w:rPr>
        <w:t>refer back</w:t>
      </w:r>
      <w:proofErr w:type="gramEnd"/>
      <w:r w:rsidRPr="000B5674">
        <w:rPr>
          <w:rFonts w:ascii="Georgia" w:eastAsia="Times New Roman" w:hAnsi="Georgia" w:cs="Segoe UI"/>
          <w:color w:val="363737"/>
          <w:kern w:val="0"/>
          <w:sz w:val="29"/>
          <w:szCs w:val="29"/>
          <w14:ligatures w14:val="none"/>
        </w:rPr>
        <w:t xml:space="preserve"> to those initial agreements instead of making it personal.</w:t>
      </w:r>
    </w:p>
    <w:p w14:paraId="4E08C2E5"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lastRenderedPageBreak/>
        <w:t xml:space="preserve">Transparency builds respect. Hiring managers </w:t>
      </w:r>
      <w:proofErr w:type="gramStart"/>
      <w:r w:rsidRPr="000B5674">
        <w:rPr>
          <w:rFonts w:ascii="Georgia" w:eastAsia="Times New Roman" w:hAnsi="Georgia" w:cs="Segoe UI"/>
          <w:color w:val="363737"/>
          <w:kern w:val="0"/>
          <w:sz w:val="29"/>
          <w:szCs w:val="29"/>
          <w14:ligatures w14:val="none"/>
        </w:rPr>
        <w:t>appreciate</w:t>
      </w:r>
      <w:proofErr w:type="gramEnd"/>
      <w:r w:rsidRPr="000B5674">
        <w:rPr>
          <w:rFonts w:ascii="Georgia" w:eastAsia="Times New Roman" w:hAnsi="Georgia" w:cs="Segoe UI"/>
          <w:color w:val="363737"/>
          <w:kern w:val="0"/>
          <w:sz w:val="29"/>
          <w:szCs w:val="29"/>
          <w14:ligatures w14:val="none"/>
        </w:rPr>
        <w:t xml:space="preserve"> when recruiters run the process like professionals, not assistants.</w:t>
      </w:r>
    </w:p>
    <w:p w14:paraId="4129A2EF" w14:textId="77777777" w:rsidR="000B5674" w:rsidRPr="000B5674" w:rsidRDefault="000B5674" w:rsidP="000B567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0B5674">
        <w:rPr>
          <w:rFonts w:ascii="Segoe UI" w:eastAsia="Times New Roman" w:hAnsi="Segoe UI" w:cs="Segoe UI"/>
          <w:b/>
          <w:bCs/>
          <w:color w:val="363737"/>
          <w:kern w:val="0"/>
          <w:sz w:val="40"/>
          <w:szCs w:val="40"/>
          <w14:ligatures w14:val="none"/>
        </w:rPr>
        <w:t xml:space="preserve">Be Proactive </w:t>
      </w:r>
      <w:proofErr w:type="gramStart"/>
      <w:r w:rsidRPr="000B5674">
        <w:rPr>
          <w:rFonts w:ascii="Segoe UI" w:eastAsia="Times New Roman" w:hAnsi="Segoe UI" w:cs="Segoe UI"/>
          <w:b/>
          <w:bCs/>
          <w:color w:val="363737"/>
          <w:kern w:val="0"/>
          <w:sz w:val="40"/>
          <w:szCs w:val="40"/>
          <w14:ligatures w14:val="none"/>
        </w:rPr>
        <w:t>With</w:t>
      </w:r>
      <w:proofErr w:type="gramEnd"/>
      <w:r w:rsidRPr="000B5674">
        <w:rPr>
          <w:rFonts w:ascii="Segoe UI" w:eastAsia="Times New Roman" w:hAnsi="Segoe UI" w:cs="Segoe UI"/>
          <w:b/>
          <w:bCs/>
          <w:color w:val="363737"/>
          <w:kern w:val="0"/>
          <w:sz w:val="40"/>
          <w:szCs w:val="40"/>
          <w14:ligatures w14:val="none"/>
        </w:rPr>
        <w:t xml:space="preserve"> Insights</w:t>
      </w:r>
    </w:p>
    <w:p w14:paraId="755C7932"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 xml:space="preserve">Strong rapport grows when you bring value, not just updates. Don’t wait to be asked for input - offer insights about the talent market, salary expectations, or how </w:t>
      </w:r>
      <w:proofErr w:type="gramStart"/>
      <w:r w:rsidRPr="000B5674">
        <w:rPr>
          <w:rFonts w:ascii="Georgia" w:eastAsia="Times New Roman" w:hAnsi="Georgia" w:cs="Segoe UI"/>
          <w:color w:val="363737"/>
          <w:kern w:val="0"/>
          <w:sz w:val="29"/>
          <w:szCs w:val="29"/>
          <w14:ligatures w14:val="none"/>
        </w:rPr>
        <w:t>competitors</w:t>
      </w:r>
      <w:proofErr w:type="gramEnd"/>
      <w:r w:rsidRPr="000B5674">
        <w:rPr>
          <w:rFonts w:ascii="Georgia" w:eastAsia="Times New Roman" w:hAnsi="Georgia" w:cs="Segoe UI"/>
          <w:color w:val="363737"/>
          <w:kern w:val="0"/>
          <w:sz w:val="29"/>
          <w:szCs w:val="29"/>
          <w14:ligatures w14:val="none"/>
        </w:rPr>
        <w:t xml:space="preserve"> structure similar roles. Share what you’re seeing in real time.</w:t>
      </w:r>
    </w:p>
    <w:p w14:paraId="77A27337"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For instance, instead of saying “I haven’t found the right candidate yet,” you could say, “I’ve noticed the current salary range is limiting our reach. Here are two market examples that show why.” This turns a status report into a collaborative strategy session.</w:t>
      </w:r>
    </w:p>
    <w:p w14:paraId="2E2AEF28"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Hiring managers respect recruiters who bring them useful data, not just resumes. It shows initiative, expertise, and commitment to a shared goal.</w:t>
      </w:r>
    </w:p>
    <w:p w14:paraId="402593D8" w14:textId="77777777" w:rsidR="000B5674" w:rsidRPr="000B5674" w:rsidRDefault="000B5674" w:rsidP="000B567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0B5674">
        <w:rPr>
          <w:rFonts w:ascii="Segoe UI" w:eastAsia="Times New Roman" w:hAnsi="Segoe UI" w:cs="Segoe UI"/>
          <w:b/>
          <w:bCs/>
          <w:color w:val="363737"/>
          <w:kern w:val="0"/>
          <w:sz w:val="40"/>
          <w:szCs w:val="40"/>
          <w14:ligatures w14:val="none"/>
        </w:rPr>
        <w:t xml:space="preserve">Handle Disagreements </w:t>
      </w:r>
      <w:proofErr w:type="gramStart"/>
      <w:r w:rsidRPr="000B5674">
        <w:rPr>
          <w:rFonts w:ascii="Segoe UI" w:eastAsia="Times New Roman" w:hAnsi="Segoe UI" w:cs="Segoe UI"/>
          <w:b/>
          <w:bCs/>
          <w:color w:val="363737"/>
          <w:kern w:val="0"/>
          <w:sz w:val="40"/>
          <w:szCs w:val="40"/>
          <w14:ligatures w14:val="none"/>
        </w:rPr>
        <w:t>With</w:t>
      </w:r>
      <w:proofErr w:type="gramEnd"/>
      <w:r w:rsidRPr="000B5674">
        <w:rPr>
          <w:rFonts w:ascii="Segoe UI" w:eastAsia="Times New Roman" w:hAnsi="Segoe UI" w:cs="Segoe UI"/>
          <w:b/>
          <w:bCs/>
          <w:color w:val="363737"/>
          <w:kern w:val="0"/>
          <w:sz w:val="40"/>
          <w:szCs w:val="40"/>
          <w14:ligatures w14:val="none"/>
        </w:rPr>
        <w:t xml:space="preserve"> Data and Respect</w:t>
      </w:r>
    </w:p>
    <w:p w14:paraId="7CA595CA"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There will always be moments when you disagree, a hiring manager insists on unrealistic requirements, or you believe a candidate deserves another look. How you handle these situations defines your professional reputation.</w:t>
      </w:r>
    </w:p>
    <w:p w14:paraId="77705BCB"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Stay calm, back up your point with data, and explain your reasoning. For example, “Based on the last ten candidates, the skills you’re asking for appear in less than 5% of profiles in this market. We can keep searching, but it will extend the timeline.”</w:t>
      </w:r>
    </w:p>
    <w:p w14:paraId="2C7E6CDD"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When you base your feedback on facts and communicate respectfully, you strengthen the partnership even during tough discussions. Disagreements handled well often deepen trust more than easy wins.</w:t>
      </w:r>
    </w:p>
    <w:p w14:paraId="09232657" w14:textId="77777777" w:rsidR="000B5674" w:rsidRPr="000B5674" w:rsidRDefault="000B5674" w:rsidP="000B5674">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0B5674">
        <w:rPr>
          <w:rFonts w:ascii="Segoe UI" w:eastAsia="Times New Roman" w:hAnsi="Segoe UI" w:cs="Segoe UI"/>
          <w:b/>
          <w:bCs/>
          <w:color w:val="363737"/>
          <w:kern w:val="0"/>
          <w:sz w:val="33"/>
          <w:szCs w:val="33"/>
          <w14:ligatures w14:val="none"/>
        </w:rPr>
        <w:t>Key Takeaway</w:t>
      </w:r>
    </w:p>
    <w:p w14:paraId="24829918"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i/>
          <w:iCs/>
          <w:color w:val="363737"/>
          <w:kern w:val="0"/>
          <w:sz w:val="29"/>
          <w:szCs w:val="29"/>
          <w14:ligatures w14:val="none"/>
        </w:rPr>
        <w:t xml:space="preserve">Rapport </w:t>
      </w:r>
      <w:proofErr w:type="gramStart"/>
      <w:r w:rsidRPr="000B5674">
        <w:rPr>
          <w:rFonts w:ascii="Georgia" w:eastAsia="Times New Roman" w:hAnsi="Georgia" w:cs="Segoe UI"/>
          <w:i/>
          <w:iCs/>
          <w:color w:val="363737"/>
          <w:kern w:val="0"/>
          <w:sz w:val="29"/>
          <w:szCs w:val="29"/>
          <w14:ligatures w14:val="none"/>
        </w:rPr>
        <w:t>with</w:t>
      </w:r>
      <w:proofErr w:type="gramEnd"/>
      <w:r w:rsidRPr="000B5674">
        <w:rPr>
          <w:rFonts w:ascii="Georgia" w:eastAsia="Times New Roman" w:hAnsi="Georgia" w:cs="Segoe UI"/>
          <w:i/>
          <w:iCs/>
          <w:color w:val="363737"/>
          <w:kern w:val="0"/>
          <w:sz w:val="29"/>
          <w:szCs w:val="29"/>
          <w14:ligatures w14:val="none"/>
        </w:rPr>
        <w:t xml:space="preserve"> hiring managers comes from showing that you understand their world and care about their results. Be proactive, clear, and honest. Share insights before being asked. Communicate like a partner, not a messenger. Over time, your consistency and credibility will earn you a seat at the decision-making table and that’s where the best </w:t>
      </w:r>
      <w:proofErr w:type="gramStart"/>
      <w:r w:rsidRPr="000B5674">
        <w:rPr>
          <w:rFonts w:ascii="Georgia" w:eastAsia="Times New Roman" w:hAnsi="Georgia" w:cs="Segoe UI"/>
          <w:i/>
          <w:iCs/>
          <w:color w:val="363737"/>
          <w:kern w:val="0"/>
          <w:sz w:val="29"/>
          <w:szCs w:val="29"/>
          <w14:ligatures w14:val="none"/>
        </w:rPr>
        <w:t>recruiters</w:t>
      </w:r>
      <w:proofErr w:type="gramEnd"/>
      <w:r w:rsidRPr="000B5674">
        <w:rPr>
          <w:rFonts w:ascii="Georgia" w:eastAsia="Times New Roman" w:hAnsi="Georgia" w:cs="Segoe UI"/>
          <w:i/>
          <w:iCs/>
          <w:color w:val="363737"/>
          <w:kern w:val="0"/>
          <w:sz w:val="29"/>
          <w:szCs w:val="29"/>
          <w14:ligatures w14:val="none"/>
        </w:rPr>
        <w:t xml:space="preserve"> truly make an impact.</w:t>
      </w:r>
    </w:p>
    <w:p w14:paraId="4137FE1E" w14:textId="77777777" w:rsidR="000B5674" w:rsidRPr="000B5674" w:rsidRDefault="000B5674" w:rsidP="000B5674">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0B5674">
        <w:rPr>
          <w:rFonts w:ascii="Georgia" w:eastAsia="Times New Roman" w:hAnsi="Georgia" w:cs="Segoe UI"/>
          <w:color w:val="363737"/>
          <w:kern w:val="0"/>
          <w:sz w:val="29"/>
          <w:szCs w:val="29"/>
          <w14:ligatures w14:val="none"/>
        </w:rPr>
        <w:fldChar w:fldCharType="begin"/>
      </w:r>
      <w:r w:rsidRPr="000B5674">
        <w:rPr>
          <w:rFonts w:ascii="Georgia" w:eastAsia="Times New Roman" w:hAnsi="Georgia" w:cs="Segoe UI"/>
          <w:color w:val="363737"/>
          <w:kern w:val="0"/>
          <w:sz w:val="29"/>
          <w:szCs w:val="29"/>
          <w14:ligatures w14:val="none"/>
        </w:rPr>
        <w:instrText>HYPERLINK "https://substackcdn.com/image/fetch/$s_!Y8Dv!,f_auto,q_auto:good,fl_progressive:steep/https%3A%2F%2Fsubstack-post-media.s3.amazonaws.com%2Fpublic%2Fimages%2F37b80b84-f70d-49ae-b6a2-c7151c127657_1600x896.jpeg" \t "_blank"</w:instrText>
      </w:r>
      <w:r w:rsidRPr="000B5674">
        <w:rPr>
          <w:rFonts w:ascii="Georgia" w:eastAsia="Times New Roman" w:hAnsi="Georgia" w:cs="Segoe UI"/>
          <w:color w:val="363737"/>
          <w:kern w:val="0"/>
          <w:sz w:val="29"/>
          <w:szCs w:val="29"/>
          <w14:ligatures w14:val="none"/>
        </w:rPr>
      </w:r>
      <w:r w:rsidRPr="000B5674">
        <w:rPr>
          <w:rFonts w:ascii="Georgia" w:eastAsia="Times New Roman" w:hAnsi="Georgia" w:cs="Segoe UI"/>
          <w:color w:val="363737"/>
          <w:kern w:val="0"/>
          <w:sz w:val="29"/>
          <w:szCs w:val="29"/>
          <w14:ligatures w14:val="none"/>
        </w:rPr>
        <w:fldChar w:fldCharType="separate"/>
      </w:r>
    </w:p>
    <w:p w14:paraId="1C1C9AEB" w14:textId="2C8C920E" w:rsidR="000B5674" w:rsidRPr="000B5674" w:rsidRDefault="000B5674" w:rsidP="000B5674">
      <w:pPr>
        <w:shd w:val="clear" w:color="auto" w:fill="FFFFFF"/>
        <w:spacing w:after="0" w:line="240" w:lineRule="auto"/>
        <w:rPr>
          <w:rFonts w:ascii="Times New Roman" w:eastAsia="Times New Roman" w:hAnsi="Times New Roman" w:cs="Times New Roman"/>
          <w:kern w:val="0"/>
          <w14:ligatures w14:val="none"/>
        </w:rPr>
      </w:pPr>
    </w:p>
    <w:p w14:paraId="106FF0EE" w14:textId="77777777" w:rsidR="000B5674" w:rsidRPr="000B5674" w:rsidRDefault="000B5674" w:rsidP="000B5674">
      <w:pPr>
        <w:shd w:val="clear" w:color="auto" w:fill="FFFFFF"/>
        <w:spacing w:line="240" w:lineRule="auto"/>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fldChar w:fldCharType="end"/>
      </w:r>
    </w:p>
    <w:p w14:paraId="317A9FD9" w14:textId="77777777" w:rsidR="000B5674" w:rsidRPr="000B5674" w:rsidRDefault="000B5674" w:rsidP="000B567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0B5674">
        <w:rPr>
          <w:rFonts w:ascii="Segoe UI" w:eastAsia="Times New Roman" w:hAnsi="Segoe UI" w:cs="Segoe UI"/>
          <w:b/>
          <w:bCs/>
          <w:color w:val="363737"/>
          <w:kern w:val="0"/>
          <w:sz w:val="40"/>
          <w:szCs w:val="40"/>
          <w14:ligatures w14:val="none"/>
        </w:rPr>
        <w:t>The Common Thread – Authenticity</w:t>
      </w:r>
    </w:p>
    <w:p w14:paraId="485302F3"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Across every interaction you have as a recruiter, whether it’s with candidates, hiring managers, or peers, one quality consistently makes the difference: authenticity. It’s the foundation that holds every other rapport-building skill together. You can have great communication habits and follow-up processes, but if people sense that you’re not being genuine, none of it will matter.</w:t>
      </w:r>
    </w:p>
    <w:p w14:paraId="33A50A2E"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 xml:space="preserve">Authenticity is what turns a good recruiter into a trusted partner. It’s what makes candidates </w:t>
      </w:r>
      <w:proofErr w:type="gramStart"/>
      <w:r w:rsidRPr="000B5674">
        <w:rPr>
          <w:rFonts w:ascii="Georgia" w:eastAsia="Times New Roman" w:hAnsi="Georgia" w:cs="Segoe UI"/>
          <w:color w:val="363737"/>
          <w:kern w:val="0"/>
          <w:sz w:val="29"/>
          <w:szCs w:val="29"/>
          <w14:ligatures w14:val="none"/>
        </w:rPr>
        <w:t>open up</w:t>
      </w:r>
      <w:proofErr w:type="gramEnd"/>
      <w:r w:rsidRPr="000B5674">
        <w:rPr>
          <w:rFonts w:ascii="Georgia" w:eastAsia="Times New Roman" w:hAnsi="Georgia" w:cs="Segoe UI"/>
          <w:color w:val="363737"/>
          <w:kern w:val="0"/>
          <w:sz w:val="29"/>
          <w:szCs w:val="29"/>
          <w14:ligatures w14:val="none"/>
        </w:rPr>
        <w:t xml:space="preserve"> about their real concerns, hiring managers respect your perspective, and teammates feel comfortable working alongside you. The challenge is that authenticity can’t be faked. It’s not about rehearsed empathy or carefully scripted friendliness. It’s about showing up as yourself, consistently and transparently, while treating others with honesty and respect.</w:t>
      </w:r>
    </w:p>
    <w:p w14:paraId="5D8461BF" w14:textId="77777777" w:rsidR="000B5674" w:rsidRPr="000B5674" w:rsidRDefault="000B5674" w:rsidP="000B5674">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0B5674">
        <w:rPr>
          <w:rFonts w:ascii="Segoe UI" w:eastAsia="Times New Roman" w:hAnsi="Segoe UI" w:cs="Segoe UI"/>
          <w:b/>
          <w:bCs/>
          <w:color w:val="363737"/>
          <w:kern w:val="0"/>
          <w:sz w:val="33"/>
          <w:szCs w:val="33"/>
          <w14:ligatures w14:val="none"/>
        </w:rPr>
        <w:t>1. Drop the Script</w:t>
      </w:r>
    </w:p>
    <w:p w14:paraId="3AA6D0D3"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Many recruiters fall into a habit of sounding “professional” in ways that strip away personality. Overly formal language, robotic outreach, or stock phrases make interactions feel forced. Authentic rapport begins when you stop trying to sound perfect and start talking like a real person.</w:t>
      </w:r>
    </w:p>
    <w:p w14:paraId="2CA612D5"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Instead of saying, “Following up to check on the status of your application,” say, “Just wanted to see how you’re feeling about the process so far.” That small change shifts the tone from mechanical to human.</w:t>
      </w:r>
    </w:p>
    <w:p w14:paraId="7A2D4998"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 xml:space="preserve">Authenticity doesn’t mean being casual to the point of unprofessional. It means finding your natural voice and using it consistently. When people feel like they’re talking to a real person, they’re more likely to </w:t>
      </w:r>
      <w:proofErr w:type="gramStart"/>
      <w:r w:rsidRPr="000B5674">
        <w:rPr>
          <w:rFonts w:ascii="Georgia" w:eastAsia="Times New Roman" w:hAnsi="Georgia" w:cs="Segoe UI"/>
          <w:color w:val="363737"/>
          <w:kern w:val="0"/>
          <w:sz w:val="29"/>
          <w:szCs w:val="29"/>
          <w14:ligatures w14:val="none"/>
        </w:rPr>
        <w:t>open up</w:t>
      </w:r>
      <w:proofErr w:type="gramEnd"/>
      <w:r w:rsidRPr="000B5674">
        <w:rPr>
          <w:rFonts w:ascii="Georgia" w:eastAsia="Times New Roman" w:hAnsi="Georgia" w:cs="Segoe UI"/>
          <w:color w:val="363737"/>
          <w:kern w:val="0"/>
          <w:sz w:val="29"/>
          <w:szCs w:val="29"/>
          <w14:ligatures w14:val="none"/>
        </w:rPr>
        <w:t xml:space="preserve"> and trust you.</w:t>
      </w:r>
    </w:p>
    <w:p w14:paraId="366D52B7" w14:textId="77777777" w:rsidR="000B5674" w:rsidRPr="000B5674" w:rsidRDefault="000B5674" w:rsidP="000B5674">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0B5674">
        <w:rPr>
          <w:rFonts w:ascii="Segoe UI" w:eastAsia="Times New Roman" w:hAnsi="Segoe UI" w:cs="Segoe UI"/>
          <w:b/>
          <w:bCs/>
          <w:color w:val="363737"/>
          <w:kern w:val="0"/>
          <w:sz w:val="33"/>
          <w:szCs w:val="33"/>
          <w14:ligatures w14:val="none"/>
        </w:rPr>
        <w:t>2. Admit What You Don’t Know</w:t>
      </w:r>
    </w:p>
    <w:p w14:paraId="1B0B121F"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Nothing breaks rapport faster than pretending to have all the answers. It’s perfectly fine to say, “I’m not sure, but I’ll find out and get back to you.” That honesty does more for your credibility than a polished but vague answer ever could.</w:t>
      </w:r>
    </w:p>
    <w:p w14:paraId="12C2E85C"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lastRenderedPageBreak/>
        <w:t>Recruiting often involves uncertainty, timelines shift, decisions change, or feedback gets delayed. When you’re transparent about what’s happening, even when it’s not ideal, people respect your integrity. Over time, they learn that your words can be trusted, which is the core of authentic rapport.</w:t>
      </w:r>
    </w:p>
    <w:p w14:paraId="5A58D4A2" w14:textId="77777777" w:rsidR="000B5674" w:rsidRPr="000B5674" w:rsidRDefault="000B5674" w:rsidP="000B5674">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0B5674">
        <w:rPr>
          <w:rFonts w:ascii="Segoe UI" w:eastAsia="Times New Roman" w:hAnsi="Segoe UI" w:cs="Segoe UI"/>
          <w:b/>
          <w:bCs/>
          <w:color w:val="363737"/>
          <w:kern w:val="0"/>
          <w:sz w:val="33"/>
          <w:szCs w:val="33"/>
          <w14:ligatures w14:val="none"/>
        </w:rPr>
        <w:t>3. Show Consistency Between Words and Actions</w:t>
      </w:r>
    </w:p>
    <w:p w14:paraId="1CE22212"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 xml:space="preserve">Authenticity isn’t just about what you </w:t>
      </w:r>
      <w:proofErr w:type="gramStart"/>
      <w:r w:rsidRPr="000B5674">
        <w:rPr>
          <w:rFonts w:ascii="Georgia" w:eastAsia="Times New Roman" w:hAnsi="Georgia" w:cs="Segoe UI"/>
          <w:color w:val="363737"/>
          <w:kern w:val="0"/>
          <w:sz w:val="29"/>
          <w:szCs w:val="29"/>
          <w14:ligatures w14:val="none"/>
        </w:rPr>
        <w:t>say;</w:t>
      </w:r>
      <w:proofErr w:type="gramEnd"/>
      <w:r w:rsidRPr="000B5674">
        <w:rPr>
          <w:rFonts w:ascii="Georgia" w:eastAsia="Times New Roman" w:hAnsi="Georgia" w:cs="Segoe UI"/>
          <w:color w:val="363737"/>
          <w:kern w:val="0"/>
          <w:sz w:val="29"/>
          <w:szCs w:val="29"/>
          <w14:ligatures w14:val="none"/>
        </w:rPr>
        <w:t xml:space="preserve"> it’s about what you do after you say it. People watch for patterns. When your actions consistently align with your promises, trust deepens naturally.</w:t>
      </w:r>
    </w:p>
    <w:p w14:paraId="2A41D080"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For example, if you tell a hiring manager you’ll share market data, follow through promptly. If you tell a candidate you’ll provide feedback, make it happen. Each small act of consistency reinforces that you’re reliable. Over time, those patterns define your reputation.</w:t>
      </w:r>
    </w:p>
    <w:p w14:paraId="39E88EAD" w14:textId="77777777" w:rsidR="000B5674" w:rsidRPr="000B5674" w:rsidRDefault="000B5674" w:rsidP="000B5674">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0B5674">
        <w:rPr>
          <w:rFonts w:ascii="Segoe UI" w:eastAsia="Times New Roman" w:hAnsi="Segoe UI" w:cs="Segoe UI"/>
          <w:b/>
          <w:bCs/>
          <w:color w:val="363737"/>
          <w:kern w:val="0"/>
          <w:sz w:val="33"/>
          <w:szCs w:val="33"/>
          <w14:ligatures w14:val="none"/>
        </w:rPr>
        <w:t>4. Bring Empathy Without Overstepping</w:t>
      </w:r>
    </w:p>
    <w:p w14:paraId="29B643F6"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Being authentic also means being emotionally aware without making everything personal. You don’t need to over-identify with candidates or take on their stress, but showing real understanding goes a long way.</w:t>
      </w:r>
    </w:p>
    <w:p w14:paraId="505A0849"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You might say, “I know this process can be stressful, but I’ll make sure you’re not left wondering what’s next.” That line combines empathy with structure, it’s both human and professional.</w:t>
      </w:r>
    </w:p>
    <w:p w14:paraId="28FCC325"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Authentic empathy means seeing the other person’s perspective and responding with honesty, not with a performance.</w:t>
      </w:r>
    </w:p>
    <w:p w14:paraId="03D72821" w14:textId="77777777" w:rsidR="000B5674" w:rsidRPr="000B5674" w:rsidRDefault="000B5674" w:rsidP="000B5674">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0B5674">
        <w:rPr>
          <w:rFonts w:ascii="Segoe UI" w:eastAsia="Times New Roman" w:hAnsi="Segoe UI" w:cs="Segoe UI"/>
          <w:b/>
          <w:bCs/>
          <w:color w:val="363737"/>
          <w:kern w:val="0"/>
          <w:sz w:val="33"/>
          <w:szCs w:val="33"/>
          <w14:ligatures w14:val="none"/>
        </w:rPr>
        <w:t>5. Stay Grounded When Things Go Wrong</w:t>
      </w:r>
    </w:p>
    <w:p w14:paraId="702B2A9D"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No recruiter has a perfect record. Candidates drop out, hiring managers push back, offers get declined. How you handle these moments says more about you than your successes.</w:t>
      </w:r>
    </w:p>
    <w:p w14:paraId="430EC4D1"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 xml:space="preserve">When things go wrong, authenticity helps you navigate them with maturity. </w:t>
      </w:r>
      <w:proofErr w:type="gramStart"/>
      <w:r w:rsidRPr="000B5674">
        <w:rPr>
          <w:rFonts w:ascii="Georgia" w:eastAsia="Times New Roman" w:hAnsi="Georgia" w:cs="Segoe UI"/>
          <w:color w:val="363737"/>
          <w:kern w:val="0"/>
          <w:sz w:val="29"/>
          <w:szCs w:val="29"/>
          <w14:ligatures w14:val="none"/>
        </w:rPr>
        <w:t>Own</w:t>
      </w:r>
      <w:proofErr w:type="gramEnd"/>
      <w:r w:rsidRPr="000B5674">
        <w:rPr>
          <w:rFonts w:ascii="Georgia" w:eastAsia="Times New Roman" w:hAnsi="Georgia" w:cs="Segoe UI"/>
          <w:color w:val="363737"/>
          <w:kern w:val="0"/>
          <w:sz w:val="29"/>
          <w:szCs w:val="29"/>
          <w14:ligatures w14:val="none"/>
        </w:rPr>
        <w:t xml:space="preserve"> your part, communicate openly, and keep relationships intact. People don’t expect perfection, they expect accountability.</w:t>
      </w:r>
    </w:p>
    <w:p w14:paraId="28A16277"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lastRenderedPageBreak/>
        <w:t>For instance, if a hiring manager questions a missed deadline, a simple, “You’re right, that one took longer than expected. Here’s what slowed it down and what I’ve changed going forward,” restores trust instantly. It shows that you’re responsible and transparent, not defensive.</w:t>
      </w:r>
    </w:p>
    <w:p w14:paraId="524B2F38" w14:textId="77777777" w:rsidR="000B5674" w:rsidRPr="000B5674" w:rsidRDefault="000B5674" w:rsidP="000B5674">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0B5674">
        <w:rPr>
          <w:rFonts w:ascii="Segoe UI" w:eastAsia="Times New Roman" w:hAnsi="Segoe UI" w:cs="Segoe UI"/>
          <w:b/>
          <w:bCs/>
          <w:color w:val="363737"/>
          <w:kern w:val="0"/>
          <w:sz w:val="47"/>
          <w:szCs w:val="47"/>
          <w14:ligatures w14:val="none"/>
        </w:rPr>
        <w:t>Rapport Is Built, Not Claimed</w:t>
      </w:r>
    </w:p>
    <w:p w14:paraId="295F55D4"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Rapport isn’t something you declare, it’s something you earn. It’s built one interaction at a time, through trust, consistency, and empathy. As a recruiter, you might juggle dozens of open roles, deadlines, and meetings, but the relationships you build along the way are what truly define your impact. People might not remember how fast you filled a role, but they’ll always remember how you made them feel throughout the process.</w:t>
      </w:r>
    </w:p>
    <w:p w14:paraId="496C81BA"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 xml:space="preserve">Think about the candidates who trusted you enough to be honest about their concerns. The hiring managers who now see you as a strategic partner instead of a service provider. The teammates who know they can count on you during busy weeks. None of that happens overnight. It’s the product of showing up with integrity </w:t>
      </w:r>
      <w:proofErr w:type="gramStart"/>
      <w:r w:rsidRPr="000B5674">
        <w:rPr>
          <w:rFonts w:ascii="Georgia" w:eastAsia="Times New Roman" w:hAnsi="Georgia" w:cs="Segoe UI"/>
          <w:color w:val="363737"/>
          <w:kern w:val="0"/>
          <w:sz w:val="29"/>
          <w:szCs w:val="29"/>
          <w14:ligatures w14:val="none"/>
        </w:rPr>
        <w:t>again and again</w:t>
      </w:r>
      <w:proofErr w:type="gramEnd"/>
      <w:r w:rsidRPr="000B5674">
        <w:rPr>
          <w:rFonts w:ascii="Georgia" w:eastAsia="Times New Roman" w:hAnsi="Georgia" w:cs="Segoe UI"/>
          <w:color w:val="363737"/>
          <w:kern w:val="0"/>
          <w:sz w:val="29"/>
          <w:szCs w:val="29"/>
          <w14:ligatures w14:val="none"/>
        </w:rPr>
        <w:t>.</w:t>
      </w:r>
    </w:p>
    <w:p w14:paraId="62B9A2FF"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Building rapport is not a soft skill - it’s a leadership skill. It shapes the way people respond to you, the quality of the information they share, and the results you achieve together. The recruiters who thrive long-term aren’t just great at sourcing or interviewing. They’re great at understanding people.</w:t>
      </w:r>
    </w:p>
    <w:p w14:paraId="06AEF618"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Here’s what it really comes down to:</w:t>
      </w:r>
    </w:p>
    <w:p w14:paraId="0123A7F3" w14:textId="77777777" w:rsidR="000B5674" w:rsidRPr="000B5674" w:rsidRDefault="000B5674" w:rsidP="000B5674">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0B5674">
        <w:rPr>
          <w:rFonts w:ascii="Georgia" w:eastAsia="Times New Roman" w:hAnsi="Georgia" w:cs="Segoe UI"/>
          <w:b/>
          <w:bCs/>
          <w:color w:val="363737"/>
          <w:kern w:val="0"/>
          <w:sz w:val="29"/>
          <w:szCs w:val="29"/>
          <w14:ligatures w14:val="none"/>
        </w:rPr>
        <w:t>With candidates</w:t>
      </w:r>
      <w:r w:rsidRPr="000B5674">
        <w:rPr>
          <w:rFonts w:ascii="Georgia" w:eastAsia="Times New Roman" w:hAnsi="Georgia" w:cs="Segoe UI"/>
          <w:color w:val="363737"/>
          <w:kern w:val="0"/>
          <w:sz w:val="29"/>
          <w:szCs w:val="29"/>
          <w14:ligatures w14:val="none"/>
        </w:rPr>
        <w:t>, rapport comes from listening, being transparent, and following through on every promise.</w:t>
      </w:r>
    </w:p>
    <w:p w14:paraId="4FEED5B7" w14:textId="77777777" w:rsidR="000B5674" w:rsidRPr="000B5674" w:rsidRDefault="000B5674" w:rsidP="000B5674">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0B5674">
        <w:rPr>
          <w:rFonts w:ascii="Georgia" w:eastAsia="Times New Roman" w:hAnsi="Georgia" w:cs="Segoe UI"/>
          <w:b/>
          <w:bCs/>
          <w:color w:val="363737"/>
          <w:kern w:val="0"/>
          <w:sz w:val="29"/>
          <w:szCs w:val="29"/>
          <w14:ligatures w14:val="none"/>
        </w:rPr>
        <w:t>With hiring managers</w:t>
      </w:r>
      <w:r w:rsidRPr="000B5674">
        <w:rPr>
          <w:rFonts w:ascii="Georgia" w:eastAsia="Times New Roman" w:hAnsi="Georgia" w:cs="Segoe UI"/>
          <w:color w:val="363737"/>
          <w:kern w:val="0"/>
          <w:sz w:val="29"/>
          <w:szCs w:val="29"/>
          <w14:ligatures w14:val="none"/>
        </w:rPr>
        <w:t>, it’s about building trust through communication, reliability, and insight.</w:t>
      </w:r>
    </w:p>
    <w:p w14:paraId="1889AF6A"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Every message you send, every call you make, every bit of feedback you share is a chance to strengthen or weaken that connection. Choose consistency, empathy, and honesty every time.</w:t>
      </w:r>
    </w:p>
    <w:p w14:paraId="751B43F4"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 xml:space="preserve">Recruiting tools and platforms will evolve, but rapport will always be the one thing technology can’t replace. It’s what makes your work meaningful and your reputation </w:t>
      </w:r>
      <w:r w:rsidRPr="000B5674">
        <w:rPr>
          <w:rFonts w:ascii="Georgia" w:eastAsia="Times New Roman" w:hAnsi="Georgia" w:cs="Segoe UI"/>
          <w:color w:val="363737"/>
          <w:kern w:val="0"/>
          <w:sz w:val="29"/>
          <w:szCs w:val="29"/>
          <w14:ligatures w14:val="none"/>
        </w:rPr>
        <w:lastRenderedPageBreak/>
        <w:t>lasting. Because at the end of the day, job titles change, companies change, and tools change, but a genuine human connection never goes out of style.</w:t>
      </w:r>
    </w:p>
    <w:p w14:paraId="1539D90E" w14:textId="19E620FF" w:rsidR="000B5674" w:rsidRPr="000B5674" w:rsidRDefault="000B5674" w:rsidP="000B5674">
      <w:pPr>
        <w:shd w:val="clear" w:color="auto" w:fill="FFFFFF"/>
        <w:spacing w:before="480" w:after="480" w:line="240" w:lineRule="auto"/>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pict w14:anchorId="726D0894">
          <v:rect id="_x0000_i1029" style="width:0;height:.75pt" o:hralign="center" o:hrstd="t" o:hr="t" fillcolor="#a0a0a0" stroked="f"/>
        </w:pict>
      </w:r>
    </w:p>
    <w:p w14:paraId="6748AD06" w14:textId="77777777" w:rsidR="000B5674" w:rsidRPr="000B5674" w:rsidRDefault="000B5674" w:rsidP="000B5674">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0B5674">
        <w:rPr>
          <w:rFonts w:ascii="Segoe UI" w:eastAsia="Times New Roman" w:hAnsi="Segoe UI" w:cs="Segoe UI"/>
          <w:b/>
          <w:bCs/>
          <w:color w:val="363737"/>
          <w:kern w:val="0"/>
          <w:sz w:val="47"/>
          <w:szCs w:val="47"/>
          <w14:ligatures w14:val="none"/>
        </w:rPr>
        <w:t xml:space="preserve">Turning Rapport </w:t>
      </w:r>
      <w:proofErr w:type="gramStart"/>
      <w:r w:rsidRPr="000B5674">
        <w:rPr>
          <w:rFonts w:ascii="Segoe UI" w:eastAsia="Times New Roman" w:hAnsi="Segoe UI" w:cs="Segoe UI"/>
          <w:b/>
          <w:bCs/>
          <w:color w:val="363737"/>
          <w:kern w:val="0"/>
          <w:sz w:val="47"/>
          <w:szCs w:val="47"/>
          <w14:ligatures w14:val="none"/>
        </w:rPr>
        <w:t>Into</w:t>
      </w:r>
      <w:proofErr w:type="gramEnd"/>
      <w:r w:rsidRPr="000B5674">
        <w:rPr>
          <w:rFonts w:ascii="Segoe UI" w:eastAsia="Times New Roman" w:hAnsi="Segoe UI" w:cs="Segoe UI"/>
          <w:b/>
          <w:bCs/>
          <w:color w:val="363737"/>
          <w:kern w:val="0"/>
          <w:sz w:val="47"/>
          <w:szCs w:val="47"/>
          <w14:ligatures w14:val="none"/>
        </w:rPr>
        <w:t xml:space="preserve"> Real Collaboration</w:t>
      </w:r>
    </w:p>
    <w:p w14:paraId="6A22AF32"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Building rapport with peers is the first step. The next level is turning that rapport into collaboration that delivers measurable results. Strong team relationships mean nothing if they don’t translate into smoother processes, better hires, and less burnout.</w:t>
      </w:r>
    </w:p>
    <w:p w14:paraId="4FA80035"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This chapter focuses on the </w:t>
      </w:r>
      <w:r w:rsidRPr="000B5674">
        <w:rPr>
          <w:rFonts w:ascii="Georgia" w:eastAsia="Times New Roman" w:hAnsi="Georgia" w:cs="Segoe UI"/>
          <w:b/>
          <w:bCs/>
          <w:i/>
          <w:iCs/>
          <w:color w:val="363737"/>
          <w:kern w:val="0"/>
          <w:sz w:val="29"/>
          <w:szCs w:val="29"/>
          <w14:ligatures w14:val="none"/>
        </w:rPr>
        <w:t>practical</w:t>
      </w:r>
      <w:r w:rsidRPr="000B5674">
        <w:rPr>
          <w:rFonts w:ascii="Georgia" w:eastAsia="Times New Roman" w:hAnsi="Georgia" w:cs="Segoe UI"/>
          <w:i/>
          <w:iCs/>
          <w:color w:val="363737"/>
          <w:kern w:val="0"/>
          <w:sz w:val="29"/>
          <w:szCs w:val="29"/>
          <w14:ligatures w14:val="none"/>
        </w:rPr>
        <w:t> </w:t>
      </w:r>
      <w:r w:rsidRPr="000B5674">
        <w:rPr>
          <w:rFonts w:ascii="Georgia" w:eastAsia="Times New Roman" w:hAnsi="Georgia" w:cs="Segoe UI"/>
          <w:b/>
          <w:bCs/>
          <w:i/>
          <w:iCs/>
          <w:color w:val="363737"/>
          <w:kern w:val="0"/>
          <w:sz w:val="29"/>
          <w:szCs w:val="29"/>
          <w14:ligatures w14:val="none"/>
        </w:rPr>
        <w:t>ways</w:t>
      </w:r>
      <w:r w:rsidRPr="000B5674">
        <w:rPr>
          <w:rFonts w:ascii="Georgia" w:eastAsia="Times New Roman" w:hAnsi="Georgia" w:cs="Segoe UI"/>
          <w:color w:val="363737"/>
          <w:kern w:val="0"/>
          <w:sz w:val="29"/>
          <w:szCs w:val="29"/>
          <w14:ligatures w14:val="none"/>
        </w:rPr>
        <w:t xml:space="preserve"> to turn goodwill into action - what experienced recruiters do behind the scenes to make teamwork </w:t>
      </w:r>
      <w:proofErr w:type="gramStart"/>
      <w:r w:rsidRPr="000B5674">
        <w:rPr>
          <w:rFonts w:ascii="Georgia" w:eastAsia="Times New Roman" w:hAnsi="Georgia" w:cs="Segoe UI"/>
          <w:color w:val="363737"/>
          <w:kern w:val="0"/>
          <w:sz w:val="29"/>
          <w:szCs w:val="29"/>
          <w14:ligatures w14:val="none"/>
        </w:rPr>
        <w:t>actually work</w:t>
      </w:r>
      <w:proofErr w:type="gramEnd"/>
      <w:r w:rsidRPr="000B5674">
        <w:rPr>
          <w:rFonts w:ascii="Georgia" w:eastAsia="Times New Roman" w:hAnsi="Georgia" w:cs="Segoe UI"/>
          <w:color w:val="363737"/>
          <w:kern w:val="0"/>
          <w:sz w:val="29"/>
          <w:szCs w:val="29"/>
          <w14:ligatures w14:val="none"/>
        </w:rPr>
        <w:t>:</w:t>
      </w:r>
    </w:p>
    <w:p w14:paraId="7B1CD26F" w14:textId="77777777" w:rsidR="000B5674" w:rsidRPr="000B5674" w:rsidRDefault="000B5674" w:rsidP="000B5674">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0B5674">
        <w:rPr>
          <w:rFonts w:ascii="Segoe UI" w:eastAsia="Times New Roman" w:hAnsi="Segoe UI" w:cs="Segoe UI"/>
          <w:b/>
          <w:bCs/>
          <w:color w:val="363737"/>
          <w:kern w:val="0"/>
          <w:sz w:val="33"/>
          <w:szCs w:val="33"/>
          <w14:ligatures w14:val="none"/>
        </w:rPr>
        <w:t>Create Shared Recruiting Systems</w:t>
      </w:r>
    </w:p>
    <w:p w14:paraId="1BC1DCB8"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 xml:space="preserve">Rapport grows when everyone feels they’re part of a common structure, not </w:t>
      </w:r>
      <w:proofErr w:type="gramStart"/>
      <w:r w:rsidRPr="000B5674">
        <w:rPr>
          <w:rFonts w:ascii="Georgia" w:eastAsia="Times New Roman" w:hAnsi="Georgia" w:cs="Segoe UI"/>
          <w:color w:val="363737"/>
          <w:kern w:val="0"/>
          <w:sz w:val="29"/>
          <w:szCs w:val="29"/>
          <w14:ligatures w14:val="none"/>
        </w:rPr>
        <w:t>competing</w:t>
      </w:r>
      <w:proofErr w:type="gramEnd"/>
      <w:r w:rsidRPr="000B5674">
        <w:rPr>
          <w:rFonts w:ascii="Georgia" w:eastAsia="Times New Roman" w:hAnsi="Georgia" w:cs="Segoe UI"/>
          <w:color w:val="363737"/>
          <w:kern w:val="0"/>
          <w:sz w:val="29"/>
          <w:szCs w:val="29"/>
          <w14:ligatures w14:val="none"/>
        </w:rPr>
        <w:t xml:space="preserve"> silos. Set up shared systems that make it easy to collaborate.</w:t>
      </w:r>
    </w:p>
    <w:p w14:paraId="773D4400" w14:textId="77777777" w:rsidR="000B5674" w:rsidRPr="000B5674" w:rsidRDefault="000B5674" w:rsidP="000B5674">
      <w:pPr>
        <w:numPr>
          <w:ilvl w:val="0"/>
          <w:numId w:val="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Use one clear tracker for open roles, status updates, and priorities so no one is guessing who’s handling what.</w:t>
      </w:r>
    </w:p>
    <w:p w14:paraId="0466A6F2" w14:textId="77777777" w:rsidR="000B5674" w:rsidRPr="000B5674" w:rsidRDefault="000B5674" w:rsidP="000B5674">
      <w:pPr>
        <w:numPr>
          <w:ilvl w:val="0"/>
          <w:numId w:val="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Create a shared folder of sourcing templates, Boolean strings, and outreach messages that everyone can edit and improve.</w:t>
      </w:r>
    </w:p>
    <w:p w14:paraId="711F379A" w14:textId="77777777" w:rsidR="000B5674" w:rsidRPr="000B5674" w:rsidRDefault="000B5674" w:rsidP="000B5674">
      <w:pPr>
        <w:numPr>
          <w:ilvl w:val="0"/>
          <w:numId w:val="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Keep an “internal market intel” sheet where recruiters add notes from candidate calls, salary trends, competitor hiring, or candidate motivations.</w:t>
      </w:r>
    </w:p>
    <w:p w14:paraId="55A4F6CC"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 xml:space="preserve">Shared systems prevent </w:t>
      </w:r>
      <w:proofErr w:type="gramStart"/>
      <w:r w:rsidRPr="000B5674">
        <w:rPr>
          <w:rFonts w:ascii="Georgia" w:eastAsia="Times New Roman" w:hAnsi="Georgia" w:cs="Segoe UI"/>
          <w:color w:val="363737"/>
          <w:kern w:val="0"/>
          <w:sz w:val="29"/>
          <w:szCs w:val="29"/>
          <w14:ligatures w14:val="none"/>
        </w:rPr>
        <w:t>overlap</w:t>
      </w:r>
      <w:proofErr w:type="gramEnd"/>
      <w:r w:rsidRPr="000B5674">
        <w:rPr>
          <w:rFonts w:ascii="Georgia" w:eastAsia="Times New Roman" w:hAnsi="Georgia" w:cs="Segoe UI"/>
          <w:color w:val="363737"/>
          <w:kern w:val="0"/>
          <w:sz w:val="29"/>
          <w:szCs w:val="29"/>
          <w14:ligatures w14:val="none"/>
        </w:rPr>
        <w:t xml:space="preserve"> and make information accessible to everyone, even when someone’s on leave. They also reinforce a sense of ownership across the team, not just individual accountability.</w:t>
      </w:r>
    </w:p>
    <w:p w14:paraId="349CC0A9" w14:textId="77777777" w:rsidR="000B5674" w:rsidRPr="000B5674" w:rsidRDefault="000B5674" w:rsidP="000B5674">
      <w:pPr>
        <w:shd w:val="clear" w:color="auto" w:fill="FFFFFF"/>
        <w:spacing w:before="480" w:after="480" w:line="240" w:lineRule="auto"/>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pict w14:anchorId="5BEF0781">
          <v:rect id="_x0000_i1030" style="width:0;height:.75pt" o:hralign="center" o:hrstd="t" o:hr="t" fillcolor="#a0a0a0" stroked="f"/>
        </w:pict>
      </w:r>
    </w:p>
    <w:p w14:paraId="7C97D0FB" w14:textId="77777777" w:rsidR="000B5674" w:rsidRPr="000B5674" w:rsidRDefault="000B5674" w:rsidP="000B5674">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0B5674">
        <w:rPr>
          <w:rFonts w:ascii="Segoe UI" w:eastAsia="Times New Roman" w:hAnsi="Segoe UI" w:cs="Segoe UI"/>
          <w:b/>
          <w:bCs/>
          <w:color w:val="363737"/>
          <w:kern w:val="0"/>
          <w:sz w:val="33"/>
          <w:szCs w:val="33"/>
          <w14:ligatures w14:val="none"/>
        </w:rPr>
        <w:t>Hold Weekly Peer Check-Ins</w:t>
      </w:r>
    </w:p>
    <w:p w14:paraId="67393939"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It’s easy to focus on hiring managers and candidates while forgetting internal communication. A short weekly peer sync, 15 to 20 minutes, is one of the best ways to strengthen team rapport.</w:t>
      </w:r>
    </w:p>
    <w:p w14:paraId="19552C48"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lastRenderedPageBreak/>
        <w:t>Use the time to:</w:t>
      </w:r>
    </w:p>
    <w:p w14:paraId="73908132" w14:textId="77777777" w:rsidR="000B5674" w:rsidRPr="000B5674" w:rsidRDefault="000B5674" w:rsidP="000B5674">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Share quick wins or challenges from the week.</w:t>
      </w:r>
    </w:p>
    <w:p w14:paraId="09B96077" w14:textId="77777777" w:rsidR="000B5674" w:rsidRPr="000B5674" w:rsidRDefault="000B5674" w:rsidP="000B5674">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Ask for advice on a difficult role or hiring manager.</w:t>
      </w:r>
    </w:p>
    <w:p w14:paraId="27B66E1A" w14:textId="77777777" w:rsidR="000B5674" w:rsidRPr="000B5674" w:rsidRDefault="000B5674" w:rsidP="000B5674">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Offer tips that others can reuse.</w:t>
      </w:r>
    </w:p>
    <w:p w14:paraId="1CAAB01E"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This isn’t a meeting for reporting metrics. It’s a safe space to share what’s working and what isn’t. When people feel heard and supported, they’re more likely to share solutions instead of frustrations.</w:t>
      </w:r>
    </w:p>
    <w:p w14:paraId="5B332C1D" w14:textId="77777777" w:rsidR="000B5674" w:rsidRPr="000B5674" w:rsidRDefault="000B5674" w:rsidP="000B5674">
      <w:pPr>
        <w:shd w:val="clear" w:color="auto" w:fill="FFFFFF"/>
        <w:spacing w:before="480" w:after="480" w:line="240" w:lineRule="auto"/>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pict w14:anchorId="7BFFD5DF">
          <v:rect id="_x0000_i1031" style="width:0;height:.75pt" o:hralign="center" o:hrstd="t" o:hr="t" fillcolor="#a0a0a0" stroked="f"/>
        </w:pict>
      </w:r>
    </w:p>
    <w:p w14:paraId="55303DBC" w14:textId="77777777" w:rsidR="000B5674" w:rsidRPr="000B5674" w:rsidRDefault="000B5674" w:rsidP="000B5674">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0B5674">
        <w:rPr>
          <w:rFonts w:ascii="Segoe UI" w:eastAsia="Times New Roman" w:hAnsi="Segoe UI" w:cs="Segoe UI"/>
          <w:b/>
          <w:bCs/>
          <w:color w:val="363737"/>
          <w:kern w:val="0"/>
          <w:sz w:val="33"/>
          <w:szCs w:val="33"/>
          <w14:ligatures w14:val="none"/>
        </w:rPr>
        <w:t>Shadow and Learn From Each Other</w:t>
      </w:r>
    </w:p>
    <w:p w14:paraId="36BD3009"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Every recruiter has strengths, some are great interviewers, others are sourcing pros, and some excel in stakeholder management. Encourage short “peer shadowing” sessions where team members can sit in on each other’s calls or share notes on outreach strategies.</w:t>
      </w:r>
    </w:p>
    <w:p w14:paraId="12E8A1D6"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This simple practice:</w:t>
      </w:r>
    </w:p>
    <w:p w14:paraId="01955D0C" w14:textId="77777777" w:rsidR="000B5674" w:rsidRPr="000B5674" w:rsidRDefault="000B5674" w:rsidP="000B5674">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Builds empathy for different roles and workloads.</w:t>
      </w:r>
    </w:p>
    <w:p w14:paraId="5A1F41B7" w14:textId="77777777" w:rsidR="000B5674" w:rsidRPr="000B5674" w:rsidRDefault="000B5674" w:rsidP="000B5674">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proofErr w:type="gramStart"/>
      <w:r w:rsidRPr="000B5674">
        <w:rPr>
          <w:rFonts w:ascii="Georgia" w:eastAsia="Times New Roman" w:hAnsi="Georgia" w:cs="Segoe UI"/>
          <w:color w:val="363737"/>
          <w:kern w:val="0"/>
          <w:sz w:val="29"/>
          <w:szCs w:val="29"/>
          <w14:ligatures w14:val="none"/>
        </w:rPr>
        <w:t>Helps</w:t>
      </w:r>
      <w:proofErr w:type="gramEnd"/>
      <w:r w:rsidRPr="000B5674">
        <w:rPr>
          <w:rFonts w:ascii="Georgia" w:eastAsia="Times New Roman" w:hAnsi="Georgia" w:cs="Segoe UI"/>
          <w:color w:val="363737"/>
          <w:kern w:val="0"/>
          <w:sz w:val="29"/>
          <w:szCs w:val="29"/>
          <w14:ligatures w14:val="none"/>
        </w:rPr>
        <w:t xml:space="preserve"> newer team members learn faster.</w:t>
      </w:r>
    </w:p>
    <w:p w14:paraId="7C28F7B3" w14:textId="77777777" w:rsidR="000B5674" w:rsidRPr="000B5674" w:rsidRDefault="000B5674" w:rsidP="000B5674">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Reduces silos and strengthens cross-functional understanding.</w:t>
      </w:r>
    </w:p>
    <w:p w14:paraId="4AB37ABF"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Rapport deepens when people see how others work, not just what they deliver.</w:t>
      </w:r>
    </w:p>
    <w:p w14:paraId="6278E0CE" w14:textId="77777777" w:rsidR="000B5674" w:rsidRPr="000B5674" w:rsidRDefault="000B5674" w:rsidP="000B5674">
      <w:pPr>
        <w:shd w:val="clear" w:color="auto" w:fill="FFFFFF"/>
        <w:spacing w:before="480" w:after="480" w:line="240" w:lineRule="auto"/>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pict w14:anchorId="20BCCF70">
          <v:rect id="_x0000_i1032" style="width:0;height:.75pt" o:hralign="center" o:hrstd="t" o:hr="t" fillcolor="#a0a0a0" stroked="f"/>
        </w:pict>
      </w:r>
    </w:p>
    <w:p w14:paraId="52551C7F" w14:textId="77777777" w:rsidR="000B5674" w:rsidRPr="000B5674" w:rsidRDefault="000B5674" w:rsidP="000B5674">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0B5674">
        <w:rPr>
          <w:rFonts w:ascii="Segoe UI" w:eastAsia="Times New Roman" w:hAnsi="Segoe UI" w:cs="Segoe UI"/>
          <w:b/>
          <w:bCs/>
          <w:color w:val="363737"/>
          <w:kern w:val="0"/>
          <w:sz w:val="33"/>
          <w:szCs w:val="33"/>
          <w14:ligatures w14:val="none"/>
        </w:rPr>
        <w:t>Build a Culture of Feedback</w:t>
      </w:r>
    </w:p>
    <w:p w14:paraId="26330FED"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Real collaboration only works when feedback is open, regular, and kind. Don’t wait for performance reviews. Give feedback in the moment and focus on actions, not personalities.</w:t>
      </w:r>
    </w:p>
    <w:p w14:paraId="0FF6BE22"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For example:</w:t>
      </w:r>
    </w:p>
    <w:p w14:paraId="07E8D953" w14:textId="77777777" w:rsidR="000B5674" w:rsidRPr="000B5674" w:rsidRDefault="000B5674" w:rsidP="000B5674">
      <w:pPr>
        <w:numPr>
          <w:ilvl w:val="0"/>
          <w:numId w:val="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 xml:space="preserve">“Your intake questions in that kickoff were </w:t>
      </w:r>
      <w:proofErr w:type="gramStart"/>
      <w:r w:rsidRPr="000B5674">
        <w:rPr>
          <w:rFonts w:ascii="Georgia" w:eastAsia="Times New Roman" w:hAnsi="Georgia" w:cs="Segoe UI"/>
          <w:color w:val="363737"/>
          <w:kern w:val="0"/>
          <w:sz w:val="29"/>
          <w:szCs w:val="29"/>
          <w14:ligatures w14:val="none"/>
        </w:rPr>
        <w:t>spot-on,</w:t>
      </w:r>
      <w:proofErr w:type="gramEnd"/>
      <w:r w:rsidRPr="000B5674">
        <w:rPr>
          <w:rFonts w:ascii="Georgia" w:eastAsia="Times New Roman" w:hAnsi="Georgia" w:cs="Segoe UI"/>
          <w:color w:val="363737"/>
          <w:kern w:val="0"/>
          <w:sz w:val="29"/>
          <w:szCs w:val="29"/>
          <w14:ligatures w14:val="none"/>
        </w:rPr>
        <w:t xml:space="preserve"> I’m going to use some of those.”</w:t>
      </w:r>
    </w:p>
    <w:p w14:paraId="0AE5F6C2" w14:textId="77777777" w:rsidR="000B5674" w:rsidRPr="000B5674" w:rsidRDefault="000B5674" w:rsidP="000B5674">
      <w:pPr>
        <w:numPr>
          <w:ilvl w:val="0"/>
          <w:numId w:val="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lastRenderedPageBreak/>
        <w:t>“I think we lost that candidate because of a delayed follow-up, next time I’ll jump in earlier to help.”</w:t>
      </w:r>
    </w:p>
    <w:p w14:paraId="33382D65"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Positive feedback reinforces confidence, while constructive feedback keeps standards high. Teams that can discuss mistakes without fear move faster and trust each other more.</w:t>
      </w:r>
    </w:p>
    <w:p w14:paraId="0D324905" w14:textId="77777777" w:rsidR="000B5674" w:rsidRPr="000B5674" w:rsidRDefault="000B5674" w:rsidP="000B5674">
      <w:pPr>
        <w:shd w:val="clear" w:color="auto" w:fill="FFFFFF"/>
        <w:spacing w:before="480" w:after="480" w:line="240" w:lineRule="auto"/>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pict w14:anchorId="066EC63F">
          <v:rect id="_x0000_i1033" style="width:0;height:.75pt" o:hralign="center" o:hrstd="t" o:hr="t" fillcolor="#a0a0a0" stroked="f"/>
        </w:pict>
      </w:r>
    </w:p>
    <w:p w14:paraId="5D2809AD" w14:textId="77777777" w:rsidR="000B5674" w:rsidRPr="000B5674" w:rsidRDefault="000B5674" w:rsidP="000B5674">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0B5674">
        <w:rPr>
          <w:rFonts w:ascii="Segoe UI" w:eastAsia="Times New Roman" w:hAnsi="Segoe UI" w:cs="Segoe UI"/>
          <w:b/>
          <w:bCs/>
          <w:color w:val="363737"/>
          <w:kern w:val="0"/>
          <w:sz w:val="33"/>
          <w:szCs w:val="33"/>
          <w14:ligatures w14:val="none"/>
        </w:rPr>
        <w:t>Rotate Projects and Share Ownership</w:t>
      </w:r>
    </w:p>
    <w:p w14:paraId="640808EA"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 xml:space="preserve">Another practical way to deepen collaboration is to rotate ownership of shared projects. One week someone leads a </w:t>
      </w:r>
      <w:proofErr w:type="gramStart"/>
      <w:r w:rsidRPr="000B5674">
        <w:rPr>
          <w:rFonts w:ascii="Georgia" w:eastAsia="Times New Roman" w:hAnsi="Georgia" w:cs="Segoe UI"/>
          <w:color w:val="363737"/>
          <w:kern w:val="0"/>
          <w:sz w:val="29"/>
          <w:szCs w:val="29"/>
          <w14:ligatures w14:val="none"/>
        </w:rPr>
        <w:t>diversity sourcing</w:t>
      </w:r>
      <w:proofErr w:type="gramEnd"/>
      <w:r w:rsidRPr="000B5674">
        <w:rPr>
          <w:rFonts w:ascii="Georgia" w:eastAsia="Times New Roman" w:hAnsi="Georgia" w:cs="Segoe UI"/>
          <w:color w:val="363737"/>
          <w:kern w:val="0"/>
          <w:sz w:val="29"/>
          <w:szCs w:val="29"/>
          <w14:ligatures w14:val="none"/>
        </w:rPr>
        <w:t xml:space="preserve"> sprint, the next week another runs a referral campaign. This keeps engagement high and gives everyone a chance to contribute their strengths.</w:t>
      </w:r>
    </w:p>
    <w:p w14:paraId="234AD565"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It also prevents burnout. When ownership rotates, no one person becomes the “default” expert for everything. The workload feels fairer, and everyone learns something new.</w:t>
      </w:r>
    </w:p>
    <w:p w14:paraId="08E95C1C" w14:textId="77777777" w:rsidR="000B5674" w:rsidRPr="000B5674" w:rsidRDefault="000B5674" w:rsidP="000B5674">
      <w:pPr>
        <w:shd w:val="clear" w:color="auto" w:fill="FFFFFF"/>
        <w:spacing w:before="480" w:after="480" w:line="240" w:lineRule="auto"/>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pict w14:anchorId="62B80818">
          <v:rect id="_x0000_i1034" style="width:0;height:.75pt" o:hralign="center" o:hrstd="t" o:hr="t" fillcolor="#a0a0a0" stroked="f"/>
        </w:pict>
      </w:r>
    </w:p>
    <w:p w14:paraId="7B7F5E88" w14:textId="77777777" w:rsidR="000B5674" w:rsidRPr="000B5674" w:rsidRDefault="000B5674" w:rsidP="000B5674">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0B5674">
        <w:rPr>
          <w:rFonts w:ascii="Segoe UI" w:eastAsia="Times New Roman" w:hAnsi="Segoe UI" w:cs="Segoe UI"/>
          <w:b/>
          <w:bCs/>
          <w:color w:val="363737"/>
          <w:kern w:val="0"/>
          <w:sz w:val="33"/>
          <w:szCs w:val="33"/>
          <w14:ligatures w14:val="none"/>
        </w:rPr>
        <w:t>Recognize Micro-Moments of Support</w:t>
      </w:r>
    </w:p>
    <w:p w14:paraId="605A88BB"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Collaboration isn’t just about big projects. It’s about the small daily actions that build trust: a quick message offering help, a shared laugh after a tough call, or staying five minutes late to help close an offer.</w:t>
      </w:r>
    </w:p>
    <w:p w14:paraId="0C3C5B8F"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Start recognizing these micro-moments. Mention them in team meetings or a shared “kudos” channel. It’s the easiest way to remind people that collaboration is seen and appreciated.</w:t>
      </w:r>
    </w:p>
    <w:p w14:paraId="02520801" w14:textId="1B65E3BA" w:rsidR="000B5674" w:rsidRPr="000B5674" w:rsidRDefault="000B5674" w:rsidP="000B5674">
      <w:pPr>
        <w:shd w:val="clear" w:color="auto" w:fill="FFFFFF"/>
        <w:spacing w:line="240" w:lineRule="auto"/>
        <w:rPr>
          <w:rFonts w:ascii="Georgia" w:eastAsia="Times New Roman" w:hAnsi="Georgia" w:cs="Segoe UI"/>
          <w:color w:val="363737"/>
          <w:kern w:val="0"/>
          <w:sz w:val="29"/>
          <w:szCs w:val="29"/>
          <w14:ligatures w14:val="none"/>
        </w:rPr>
      </w:pPr>
    </w:p>
    <w:p w14:paraId="2009C1C4" w14:textId="77777777" w:rsidR="000B5674" w:rsidRPr="000B5674" w:rsidRDefault="000B5674" w:rsidP="000B5674">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0B5674">
        <w:rPr>
          <w:rFonts w:ascii="Segoe UI" w:eastAsia="Times New Roman" w:hAnsi="Segoe UI" w:cs="Segoe UI"/>
          <w:b/>
          <w:bCs/>
          <w:color w:val="363737"/>
          <w:kern w:val="0"/>
          <w:sz w:val="47"/>
          <w:szCs w:val="47"/>
          <w14:ligatures w14:val="none"/>
        </w:rPr>
        <w:t xml:space="preserve">Managing Up – Building Rapport </w:t>
      </w:r>
      <w:proofErr w:type="gramStart"/>
      <w:r w:rsidRPr="000B5674">
        <w:rPr>
          <w:rFonts w:ascii="Segoe UI" w:eastAsia="Times New Roman" w:hAnsi="Segoe UI" w:cs="Segoe UI"/>
          <w:b/>
          <w:bCs/>
          <w:color w:val="363737"/>
          <w:kern w:val="0"/>
          <w:sz w:val="47"/>
          <w:szCs w:val="47"/>
          <w14:ligatures w14:val="none"/>
        </w:rPr>
        <w:t>With</w:t>
      </w:r>
      <w:proofErr w:type="gramEnd"/>
      <w:r w:rsidRPr="000B5674">
        <w:rPr>
          <w:rFonts w:ascii="Segoe UI" w:eastAsia="Times New Roman" w:hAnsi="Segoe UI" w:cs="Segoe UI"/>
          <w:b/>
          <w:bCs/>
          <w:color w:val="363737"/>
          <w:kern w:val="0"/>
          <w:sz w:val="47"/>
          <w:szCs w:val="47"/>
          <w14:ligatures w14:val="none"/>
        </w:rPr>
        <w:t xml:space="preserve"> Leadership</w:t>
      </w:r>
    </w:p>
    <w:p w14:paraId="315B46E9"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 xml:space="preserve">If building rapport with peers makes your daily work smoother, building rapport with leadership shapes your long-term success. The best recruiters aren’t just </w:t>
      </w:r>
      <w:r w:rsidRPr="000B5674">
        <w:rPr>
          <w:rFonts w:ascii="Georgia" w:eastAsia="Times New Roman" w:hAnsi="Georgia" w:cs="Segoe UI"/>
          <w:color w:val="363737"/>
          <w:kern w:val="0"/>
          <w:sz w:val="29"/>
          <w:szCs w:val="29"/>
          <w14:ligatures w14:val="none"/>
        </w:rPr>
        <w:lastRenderedPageBreak/>
        <w:t>efficient, they’re trusted voices who can influence decisions, share insights, and earn a seat at the strategic table. Managing up is about understanding how your leaders think, what they value, and how you can make their jobs easier while advocating for your team’s needs.</w:t>
      </w:r>
    </w:p>
    <w:p w14:paraId="15BC26CC"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When done right, managing up isn’t manipulation. It’s communication, trust, and partnership with the people who set the direction of your organization.</w:t>
      </w:r>
    </w:p>
    <w:p w14:paraId="6E2924E4" w14:textId="77777777" w:rsidR="000B5674" w:rsidRPr="000B5674" w:rsidRDefault="000B5674" w:rsidP="000B5674">
      <w:pPr>
        <w:shd w:val="clear" w:color="auto" w:fill="FFFFFF"/>
        <w:spacing w:before="480" w:after="480" w:line="240" w:lineRule="auto"/>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pict w14:anchorId="491B7D2D">
          <v:rect id="_x0000_i1035" style="width:0;height:.75pt" o:hralign="center" o:hrstd="t" o:hr="t" fillcolor="#a0a0a0" stroked="f"/>
        </w:pict>
      </w:r>
    </w:p>
    <w:p w14:paraId="3B79354A" w14:textId="77777777" w:rsidR="000B5674" w:rsidRPr="000B5674" w:rsidRDefault="000B5674" w:rsidP="000B5674">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0B5674">
        <w:rPr>
          <w:rFonts w:ascii="Segoe UI" w:eastAsia="Times New Roman" w:hAnsi="Segoe UI" w:cs="Segoe UI"/>
          <w:b/>
          <w:bCs/>
          <w:color w:val="363737"/>
          <w:kern w:val="0"/>
          <w:sz w:val="33"/>
          <w:szCs w:val="33"/>
          <w14:ligatures w14:val="none"/>
        </w:rPr>
        <w:t>Understand Leadership Priorities</w:t>
      </w:r>
    </w:p>
    <w:p w14:paraId="33FE3877"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Every leader has a set of pressures, board expectations, business goals, budget limits. The fastest way to build rapport is to show that you understand those pressures and can align your recruiting work with them.</w:t>
      </w:r>
    </w:p>
    <w:p w14:paraId="3AC90C3D"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Ask yourself:</w:t>
      </w:r>
    </w:p>
    <w:p w14:paraId="4DE76649" w14:textId="77777777" w:rsidR="000B5674" w:rsidRPr="000B5674" w:rsidRDefault="000B5674" w:rsidP="000B5674">
      <w:pPr>
        <w:numPr>
          <w:ilvl w:val="0"/>
          <w:numId w:val="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What metrics matter most to leadership this quarter?</w:t>
      </w:r>
    </w:p>
    <w:p w14:paraId="414BEE76" w14:textId="77777777" w:rsidR="000B5674" w:rsidRPr="000B5674" w:rsidRDefault="000B5674" w:rsidP="000B5674">
      <w:pPr>
        <w:numPr>
          <w:ilvl w:val="0"/>
          <w:numId w:val="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Which roles or teams are considered business-critical?</w:t>
      </w:r>
    </w:p>
    <w:p w14:paraId="19080CF2" w14:textId="77777777" w:rsidR="000B5674" w:rsidRPr="000B5674" w:rsidRDefault="000B5674" w:rsidP="000B5674">
      <w:pPr>
        <w:numPr>
          <w:ilvl w:val="0"/>
          <w:numId w:val="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What challenges keep them up at night, hiring speed, quality, retention, or cost?</w:t>
      </w:r>
    </w:p>
    <w:p w14:paraId="64E55EDA"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Once you know this, connect your recruiting updates and proposals directly to those priorities. Instead of saying, “We need a new sourcing tool,” try, “This tool will reduce time-to-slate by 30%, helping us fill key roles faster this quarter.”</w:t>
      </w:r>
    </w:p>
    <w:p w14:paraId="4E74C136"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When you speak their language, impact, results, efficiency, you turn updates into solutions.</w:t>
      </w:r>
    </w:p>
    <w:p w14:paraId="702523A9" w14:textId="77777777" w:rsidR="000B5674" w:rsidRPr="000B5674" w:rsidRDefault="000B5674" w:rsidP="000B5674">
      <w:pPr>
        <w:shd w:val="clear" w:color="auto" w:fill="FFFFFF"/>
        <w:spacing w:before="480" w:after="480" w:line="240" w:lineRule="auto"/>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pict w14:anchorId="3E9DF5DF">
          <v:rect id="_x0000_i1036" style="width:0;height:.75pt" o:hralign="center" o:hrstd="t" o:hr="t" fillcolor="#a0a0a0" stroked="f"/>
        </w:pict>
      </w:r>
    </w:p>
    <w:p w14:paraId="5BD5EB93" w14:textId="77777777" w:rsidR="000B5674" w:rsidRPr="000B5674" w:rsidRDefault="000B5674" w:rsidP="000B5674">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proofErr w:type="gramStart"/>
      <w:r w:rsidRPr="000B5674">
        <w:rPr>
          <w:rFonts w:ascii="Segoe UI" w:eastAsia="Times New Roman" w:hAnsi="Segoe UI" w:cs="Segoe UI"/>
          <w:b/>
          <w:bCs/>
          <w:color w:val="363737"/>
          <w:kern w:val="0"/>
          <w:sz w:val="33"/>
          <w:szCs w:val="33"/>
          <w14:ligatures w14:val="none"/>
        </w:rPr>
        <w:t>Communicate</w:t>
      </w:r>
      <w:proofErr w:type="gramEnd"/>
      <w:r w:rsidRPr="000B5674">
        <w:rPr>
          <w:rFonts w:ascii="Segoe UI" w:eastAsia="Times New Roman" w:hAnsi="Segoe UI" w:cs="Segoe UI"/>
          <w:b/>
          <w:bCs/>
          <w:color w:val="363737"/>
          <w:kern w:val="0"/>
          <w:sz w:val="33"/>
          <w:szCs w:val="33"/>
          <w14:ligatures w14:val="none"/>
        </w:rPr>
        <w:t xml:space="preserve"> in Insights, Not Data Dumps</w:t>
      </w:r>
    </w:p>
    <w:p w14:paraId="38BB56DF"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Leaders don’t want spreadsheets; they want meaning. Don’t just send reports, translate the data into insights.</w:t>
      </w:r>
    </w:p>
    <w:p w14:paraId="06007525"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For example:</w:t>
      </w:r>
    </w:p>
    <w:p w14:paraId="5A9AAE88" w14:textId="77777777" w:rsidR="000B5674" w:rsidRPr="000B5674" w:rsidRDefault="000B5674" w:rsidP="000B5674">
      <w:pPr>
        <w:numPr>
          <w:ilvl w:val="0"/>
          <w:numId w:val="7"/>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lastRenderedPageBreak/>
        <w:t>“Engineering rejections are up 25% since we changed the interview structure. We might be losing good candidates due to timing.”</w:t>
      </w:r>
    </w:p>
    <w:p w14:paraId="7B268A0B" w14:textId="77777777" w:rsidR="000B5674" w:rsidRPr="000B5674" w:rsidRDefault="000B5674" w:rsidP="000B5674">
      <w:pPr>
        <w:numPr>
          <w:ilvl w:val="0"/>
          <w:numId w:val="7"/>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“Our offer acceptance rate dropped last month mainly in the senior roles. Here’s what we’re hearing from candidates.”</w:t>
      </w:r>
    </w:p>
    <w:p w14:paraId="108AC4C1"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Turning numbers into stories helps leadership make faster, better decisions, and it positions you as someone who understands both the data and the people behind it.</w:t>
      </w:r>
    </w:p>
    <w:p w14:paraId="36AAE439" w14:textId="77777777" w:rsidR="000B5674" w:rsidRPr="000B5674" w:rsidRDefault="000B5674" w:rsidP="000B5674">
      <w:pPr>
        <w:shd w:val="clear" w:color="auto" w:fill="FFFFFF"/>
        <w:spacing w:before="480" w:after="480" w:line="240" w:lineRule="auto"/>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pict w14:anchorId="4CEE53A3">
          <v:rect id="_x0000_i1037" style="width:0;height:.75pt" o:hralign="center" o:hrstd="t" o:hr="t" fillcolor="#a0a0a0" stroked="f"/>
        </w:pict>
      </w:r>
    </w:p>
    <w:p w14:paraId="55023CD1" w14:textId="77777777" w:rsidR="000B5674" w:rsidRPr="000B5674" w:rsidRDefault="000B5674" w:rsidP="000B5674">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proofErr w:type="gramStart"/>
      <w:r w:rsidRPr="000B5674">
        <w:rPr>
          <w:rFonts w:ascii="Segoe UI" w:eastAsia="Times New Roman" w:hAnsi="Segoe UI" w:cs="Segoe UI"/>
          <w:b/>
          <w:bCs/>
          <w:color w:val="363737"/>
          <w:kern w:val="0"/>
          <w:sz w:val="33"/>
          <w:szCs w:val="33"/>
          <w14:ligatures w14:val="none"/>
        </w:rPr>
        <w:t>Anticipate</w:t>
      </w:r>
      <w:proofErr w:type="gramEnd"/>
      <w:r w:rsidRPr="000B5674">
        <w:rPr>
          <w:rFonts w:ascii="Segoe UI" w:eastAsia="Times New Roman" w:hAnsi="Segoe UI" w:cs="Segoe UI"/>
          <w:b/>
          <w:bCs/>
          <w:color w:val="363737"/>
          <w:kern w:val="0"/>
          <w:sz w:val="33"/>
          <w:szCs w:val="33"/>
          <w14:ligatures w14:val="none"/>
        </w:rPr>
        <w:t>, Don’t Just React</w:t>
      </w:r>
    </w:p>
    <w:p w14:paraId="51E3FD29"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Strong rapport with leadership grows when you anticipate needs before they’re voiced. If you know quarterly headcount planning is coming, prepare a summary of hiring bottlenecks or market risks in advance.</w:t>
      </w:r>
    </w:p>
    <w:p w14:paraId="3273E291"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This simple habit does two things:</w:t>
      </w:r>
    </w:p>
    <w:p w14:paraId="22C791E5" w14:textId="77777777" w:rsidR="000B5674" w:rsidRPr="000B5674" w:rsidRDefault="000B5674" w:rsidP="000B5674">
      <w:pPr>
        <w:numPr>
          <w:ilvl w:val="0"/>
          <w:numId w:val="8"/>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It saves leaders time, which they deeply value.</w:t>
      </w:r>
    </w:p>
    <w:p w14:paraId="5D34C107" w14:textId="77777777" w:rsidR="000B5674" w:rsidRPr="000B5674" w:rsidRDefault="000B5674" w:rsidP="000B5674">
      <w:pPr>
        <w:numPr>
          <w:ilvl w:val="0"/>
          <w:numId w:val="8"/>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It shows that you think strategically, not just operationally.</w:t>
      </w:r>
    </w:p>
    <w:p w14:paraId="4BDE0448"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Anticipation demonstrates maturity and reliability, two traits that earn long-term trust.</w:t>
      </w:r>
    </w:p>
    <w:p w14:paraId="1F5716B9" w14:textId="77777777" w:rsidR="000B5674" w:rsidRPr="000B5674" w:rsidRDefault="000B5674" w:rsidP="000B5674">
      <w:pPr>
        <w:shd w:val="clear" w:color="auto" w:fill="FFFFFF"/>
        <w:spacing w:before="480" w:after="480" w:line="240" w:lineRule="auto"/>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pict w14:anchorId="6E0B7612">
          <v:rect id="_x0000_i1038" style="width:0;height:.75pt" o:hralign="center" o:hrstd="t" o:hr="t" fillcolor="#a0a0a0" stroked="f"/>
        </w:pict>
      </w:r>
    </w:p>
    <w:p w14:paraId="6B0F8581" w14:textId="77777777" w:rsidR="000B5674" w:rsidRPr="000B5674" w:rsidRDefault="000B5674" w:rsidP="000B5674">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0B5674">
        <w:rPr>
          <w:rFonts w:ascii="Segoe UI" w:eastAsia="Times New Roman" w:hAnsi="Segoe UI" w:cs="Segoe UI"/>
          <w:b/>
          <w:bCs/>
          <w:color w:val="363737"/>
          <w:kern w:val="0"/>
          <w:sz w:val="33"/>
          <w:szCs w:val="33"/>
          <w14:ligatures w14:val="none"/>
        </w:rPr>
        <w:t>Bring Solutions, Not Just Problems</w:t>
      </w:r>
    </w:p>
    <w:p w14:paraId="4D819EF2"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Leaders deal with problems all day. You’ll stand out when you bring them solutions. Instead of saying, “We’re short on candidate flow,” say, “Candidate flow dropped by 20%, but here are two alternative sourcing channels I’m testing.”</w:t>
      </w:r>
    </w:p>
    <w:p w14:paraId="00BB9823"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This approach shows ownership. It tells leaders that you don’t wait for direction, you take initiative. People who solve problems, not just report them, quickly become indispensable.</w:t>
      </w:r>
    </w:p>
    <w:p w14:paraId="37C8319C" w14:textId="77777777" w:rsidR="000B5674" w:rsidRPr="000B5674" w:rsidRDefault="000B5674" w:rsidP="000B5674">
      <w:pPr>
        <w:shd w:val="clear" w:color="auto" w:fill="FFFFFF"/>
        <w:spacing w:before="480" w:after="480" w:line="240" w:lineRule="auto"/>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pict w14:anchorId="48BD72EB">
          <v:rect id="_x0000_i1039" style="width:0;height:.75pt" o:hralign="center" o:hrstd="t" o:hr="t" fillcolor="#a0a0a0" stroked="f"/>
        </w:pict>
      </w:r>
    </w:p>
    <w:p w14:paraId="1623FEAC" w14:textId="77777777" w:rsidR="000B5674" w:rsidRPr="000B5674" w:rsidRDefault="000B5674" w:rsidP="000B5674">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0B5674">
        <w:rPr>
          <w:rFonts w:ascii="Segoe UI" w:eastAsia="Times New Roman" w:hAnsi="Segoe UI" w:cs="Segoe UI"/>
          <w:b/>
          <w:bCs/>
          <w:color w:val="363737"/>
          <w:kern w:val="0"/>
          <w:sz w:val="33"/>
          <w:szCs w:val="33"/>
          <w14:ligatures w14:val="none"/>
        </w:rPr>
        <w:t>Be Transparent, Especially When Things Go Wrong</w:t>
      </w:r>
    </w:p>
    <w:p w14:paraId="7DEDD8FC"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lastRenderedPageBreak/>
        <w:t>Every recruiter faces setbacks, missed targets, rejected offers, hiring freezes. Trying to hide these realities damages credibility. Instead, be upfront.</w:t>
      </w:r>
    </w:p>
    <w:p w14:paraId="28AA26D9"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Say, “We missed our target by two hires due to late-stage rejections. Here’s what we’re doing differently next month.” That kind of honesty builds more trust than perfect numbers ever could.</w:t>
      </w:r>
    </w:p>
    <w:p w14:paraId="22A10A82"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Leaders don’t expect perfection; they expect accountability.</w:t>
      </w:r>
    </w:p>
    <w:p w14:paraId="171CCF22" w14:textId="77777777" w:rsidR="000B5674" w:rsidRPr="000B5674" w:rsidRDefault="000B5674" w:rsidP="000B5674">
      <w:pPr>
        <w:shd w:val="clear" w:color="auto" w:fill="FFFFFF"/>
        <w:spacing w:before="480" w:after="480" w:line="240" w:lineRule="auto"/>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pict w14:anchorId="26EE8E3E">
          <v:rect id="_x0000_i1040" style="width:0;height:.75pt" o:hralign="center" o:hrstd="t" o:hr="t" fillcolor="#a0a0a0" stroked="f"/>
        </w:pict>
      </w:r>
    </w:p>
    <w:p w14:paraId="4742FDC7" w14:textId="77777777" w:rsidR="000B5674" w:rsidRPr="000B5674" w:rsidRDefault="000B5674" w:rsidP="000B5674">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0B5674">
        <w:rPr>
          <w:rFonts w:ascii="Segoe UI" w:eastAsia="Times New Roman" w:hAnsi="Segoe UI" w:cs="Segoe UI"/>
          <w:b/>
          <w:bCs/>
          <w:color w:val="363737"/>
          <w:kern w:val="0"/>
          <w:sz w:val="33"/>
          <w:szCs w:val="33"/>
          <w14:ligatures w14:val="none"/>
        </w:rPr>
        <w:t>Ask for Feedback and Act on It</w:t>
      </w:r>
    </w:p>
    <w:p w14:paraId="700E9E7F"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One of the fastest ways to strengthen rapport is to show that you value your leaders’ perspective. Ask them what’s working, what could improve, and how you can support broader goals. Then act on it.</w:t>
      </w:r>
    </w:p>
    <w:p w14:paraId="7BE35ADB"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Following up with, “I applied your suggestion from last month, and it helped close the XYZ role faster,” tells them that their input mattered. Small gestures like this compound into strong professional respect.</w:t>
      </w:r>
    </w:p>
    <w:p w14:paraId="5C2172FA" w14:textId="77777777" w:rsidR="000B5674" w:rsidRPr="000B5674" w:rsidRDefault="000B5674" w:rsidP="000B5674">
      <w:pPr>
        <w:shd w:val="clear" w:color="auto" w:fill="FFFFFF"/>
        <w:spacing w:before="480" w:after="480" w:line="240" w:lineRule="auto"/>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pict w14:anchorId="28D3B771">
          <v:rect id="_x0000_i1041" style="width:0;height:.75pt" o:hralign="center" o:hrstd="t" o:hr="t" fillcolor="#a0a0a0" stroked="f"/>
        </w:pict>
      </w:r>
    </w:p>
    <w:p w14:paraId="0A44BE8F" w14:textId="77777777" w:rsidR="000B5674" w:rsidRPr="000B5674" w:rsidRDefault="000B5674" w:rsidP="000B5674">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0B5674">
        <w:rPr>
          <w:rFonts w:ascii="Segoe UI" w:eastAsia="Times New Roman" w:hAnsi="Segoe UI" w:cs="Segoe UI"/>
          <w:b/>
          <w:bCs/>
          <w:color w:val="363737"/>
          <w:kern w:val="0"/>
          <w:sz w:val="33"/>
          <w:szCs w:val="33"/>
          <w14:ligatures w14:val="none"/>
        </w:rPr>
        <w:t>Build Credibility Through Consistency</w:t>
      </w:r>
    </w:p>
    <w:p w14:paraId="0A4F3058"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t>Leadership notices patterns. Do you deliver updates when you say you will? Do your forecasts match your results? Are your recommendations backed by data and logic?</w:t>
      </w:r>
    </w:p>
    <w:p w14:paraId="1AFE62E2"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proofErr w:type="gramStart"/>
      <w:r w:rsidRPr="000B5674">
        <w:rPr>
          <w:rFonts w:ascii="Georgia" w:eastAsia="Times New Roman" w:hAnsi="Georgia" w:cs="Segoe UI"/>
          <w:color w:val="363737"/>
          <w:kern w:val="0"/>
          <w:sz w:val="29"/>
          <w:szCs w:val="29"/>
          <w14:ligatures w14:val="none"/>
        </w:rPr>
        <w:t>Consistency</w:t>
      </w:r>
      <w:proofErr w:type="gramEnd"/>
      <w:r w:rsidRPr="000B5674">
        <w:rPr>
          <w:rFonts w:ascii="Georgia" w:eastAsia="Times New Roman" w:hAnsi="Georgia" w:cs="Segoe UI"/>
          <w:color w:val="363737"/>
          <w:kern w:val="0"/>
          <w:sz w:val="29"/>
          <w:szCs w:val="29"/>
          <w14:ligatures w14:val="none"/>
        </w:rPr>
        <w:t xml:space="preserve"> is how rapport turns into influence. When leaders know they can rely on your judgment and communication, they’ll start looping you into decisions earlier, and that’s where your real impact begins.</w:t>
      </w:r>
    </w:p>
    <w:p w14:paraId="2C243372" w14:textId="77777777" w:rsidR="000B5674" w:rsidRPr="000B5674" w:rsidRDefault="000B5674" w:rsidP="000B5674">
      <w:pPr>
        <w:shd w:val="clear" w:color="auto" w:fill="FFFFFF"/>
        <w:spacing w:after="300" w:line="384" w:lineRule="atLeast"/>
        <w:rPr>
          <w:rFonts w:ascii="Georgia" w:eastAsia="Times New Roman" w:hAnsi="Georgia" w:cs="Segoe UI"/>
          <w:color w:val="363737"/>
          <w:kern w:val="0"/>
          <w:sz w:val="29"/>
          <w:szCs w:val="29"/>
          <w14:ligatures w14:val="none"/>
        </w:rPr>
      </w:pPr>
      <w:r w:rsidRPr="000B5674">
        <w:rPr>
          <w:rFonts w:ascii="Georgia" w:eastAsia="Times New Roman" w:hAnsi="Georgia" w:cs="Segoe UI"/>
          <w:color w:val="363737"/>
          <w:kern w:val="0"/>
          <w:sz w:val="29"/>
          <w:szCs w:val="29"/>
          <w14:ligatures w14:val="none"/>
        </w:rPr>
        <w:br/>
        <w:t>Thank you for reading!</w:t>
      </w:r>
    </w:p>
    <w:p w14:paraId="4E376CA6" w14:textId="77777777" w:rsidR="00F90CB3" w:rsidRDefault="00F90CB3"/>
    <w:sectPr w:rsidR="00F90CB3" w:rsidSect="000B567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BA3"/>
    <w:multiLevelType w:val="multilevel"/>
    <w:tmpl w:val="D72C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8270A"/>
    <w:multiLevelType w:val="multilevel"/>
    <w:tmpl w:val="BEA0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23308"/>
    <w:multiLevelType w:val="multilevel"/>
    <w:tmpl w:val="112E5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DB46ED"/>
    <w:multiLevelType w:val="multilevel"/>
    <w:tmpl w:val="5B0C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6607C"/>
    <w:multiLevelType w:val="multilevel"/>
    <w:tmpl w:val="718A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4641C8"/>
    <w:multiLevelType w:val="multilevel"/>
    <w:tmpl w:val="91D2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FC1DF8"/>
    <w:multiLevelType w:val="multilevel"/>
    <w:tmpl w:val="B72E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D72530"/>
    <w:multiLevelType w:val="multilevel"/>
    <w:tmpl w:val="C8CA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303730">
    <w:abstractNumId w:val="3"/>
  </w:num>
  <w:num w:numId="2" w16cid:durableId="1264000023">
    <w:abstractNumId w:val="0"/>
  </w:num>
  <w:num w:numId="3" w16cid:durableId="310064688">
    <w:abstractNumId w:val="6"/>
  </w:num>
  <w:num w:numId="4" w16cid:durableId="1608653169">
    <w:abstractNumId w:val="4"/>
  </w:num>
  <w:num w:numId="5" w16cid:durableId="1908031024">
    <w:abstractNumId w:val="7"/>
  </w:num>
  <w:num w:numId="6" w16cid:durableId="673845729">
    <w:abstractNumId w:val="1"/>
  </w:num>
  <w:num w:numId="7" w16cid:durableId="617566772">
    <w:abstractNumId w:val="5"/>
  </w:num>
  <w:num w:numId="8" w16cid:durableId="3305243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674"/>
    <w:rsid w:val="000B5674"/>
    <w:rsid w:val="00801453"/>
    <w:rsid w:val="00C3606B"/>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51D41"/>
  <w15:chartTrackingRefBased/>
  <w15:docId w15:val="{3E8347F7-3039-4188-B3FF-CE3AFA1B3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674"/>
    <w:rPr>
      <w:rFonts w:eastAsiaTheme="majorEastAsia" w:cstheme="majorBidi"/>
      <w:color w:val="272727" w:themeColor="text1" w:themeTint="D8"/>
    </w:rPr>
  </w:style>
  <w:style w:type="paragraph" w:styleId="Title">
    <w:name w:val="Title"/>
    <w:basedOn w:val="Normal"/>
    <w:next w:val="Normal"/>
    <w:link w:val="TitleChar"/>
    <w:uiPriority w:val="10"/>
    <w:qFormat/>
    <w:rsid w:val="000B5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674"/>
    <w:pPr>
      <w:spacing w:before="160"/>
      <w:jc w:val="center"/>
    </w:pPr>
    <w:rPr>
      <w:i/>
      <w:iCs/>
      <w:color w:val="404040" w:themeColor="text1" w:themeTint="BF"/>
    </w:rPr>
  </w:style>
  <w:style w:type="character" w:customStyle="1" w:styleId="QuoteChar">
    <w:name w:val="Quote Char"/>
    <w:basedOn w:val="DefaultParagraphFont"/>
    <w:link w:val="Quote"/>
    <w:uiPriority w:val="29"/>
    <w:rsid w:val="000B5674"/>
    <w:rPr>
      <w:i/>
      <w:iCs/>
      <w:color w:val="404040" w:themeColor="text1" w:themeTint="BF"/>
    </w:rPr>
  </w:style>
  <w:style w:type="paragraph" w:styleId="ListParagraph">
    <w:name w:val="List Paragraph"/>
    <w:basedOn w:val="Normal"/>
    <w:uiPriority w:val="34"/>
    <w:qFormat/>
    <w:rsid w:val="000B5674"/>
    <w:pPr>
      <w:ind w:left="720"/>
      <w:contextualSpacing/>
    </w:pPr>
  </w:style>
  <w:style w:type="character" w:styleId="IntenseEmphasis">
    <w:name w:val="Intense Emphasis"/>
    <w:basedOn w:val="DefaultParagraphFont"/>
    <w:uiPriority w:val="21"/>
    <w:qFormat/>
    <w:rsid w:val="000B5674"/>
    <w:rPr>
      <w:i/>
      <w:iCs/>
      <w:color w:val="0F4761" w:themeColor="accent1" w:themeShade="BF"/>
    </w:rPr>
  </w:style>
  <w:style w:type="paragraph" w:styleId="IntenseQuote">
    <w:name w:val="Intense Quote"/>
    <w:basedOn w:val="Normal"/>
    <w:next w:val="Normal"/>
    <w:link w:val="IntenseQuoteChar"/>
    <w:uiPriority w:val="30"/>
    <w:qFormat/>
    <w:rsid w:val="000B5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674"/>
    <w:rPr>
      <w:i/>
      <w:iCs/>
      <w:color w:val="0F4761" w:themeColor="accent1" w:themeShade="BF"/>
    </w:rPr>
  </w:style>
  <w:style w:type="character" w:styleId="IntenseReference">
    <w:name w:val="Intense Reference"/>
    <w:basedOn w:val="DefaultParagraphFont"/>
    <w:uiPriority w:val="32"/>
    <w:qFormat/>
    <w:rsid w:val="000B5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393192">
      <w:bodyDiv w:val="1"/>
      <w:marLeft w:val="0"/>
      <w:marRight w:val="0"/>
      <w:marTop w:val="0"/>
      <w:marBottom w:val="0"/>
      <w:divBdr>
        <w:top w:val="none" w:sz="0" w:space="0" w:color="auto"/>
        <w:left w:val="none" w:sz="0" w:space="0" w:color="auto"/>
        <w:bottom w:val="none" w:sz="0" w:space="0" w:color="auto"/>
        <w:right w:val="none" w:sz="0" w:space="0" w:color="auto"/>
      </w:divBdr>
      <w:divsChild>
        <w:div w:id="1961455979">
          <w:marLeft w:val="0"/>
          <w:marRight w:val="0"/>
          <w:marTop w:val="0"/>
          <w:marBottom w:val="0"/>
          <w:divBdr>
            <w:top w:val="none" w:sz="0" w:space="0" w:color="auto"/>
            <w:left w:val="none" w:sz="0" w:space="0" w:color="auto"/>
            <w:bottom w:val="none" w:sz="0" w:space="0" w:color="auto"/>
            <w:right w:val="none" w:sz="0" w:space="0" w:color="auto"/>
          </w:divBdr>
          <w:divsChild>
            <w:div w:id="1670601634">
              <w:marLeft w:val="0"/>
              <w:marRight w:val="0"/>
              <w:marTop w:val="0"/>
              <w:marBottom w:val="0"/>
              <w:divBdr>
                <w:top w:val="none" w:sz="0" w:space="0" w:color="auto"/>
                <w:left w:val="none" w:sz="0" w:space="0" w:color="auto"/>
                <w:bottom w:val="none" w:sz="0" w:space="0" w:color="auto"/>
                <w:right w:val="none" w:sz="0" w:space="0" w:color="auto"/>
              </w:divBdr>
              <w:divsChild>
                <w:div w:id="1344551904">
                  <w:marLeft w:val="0"/>
                  <w:marRight w:val="0"/>
                  <w:marTop w:val="0"/>
                  <w:marBottom w:val="0"/>
                  <w:divBdr>
                    <w:top w:val="none" w:sz="0" w:space="0" w:color="auto"/>
                    <w:left w:val="none" w:sz="0" w:space="0" w:color="auto"/>
                    <w:bottom w:val="none" w:sz="0" w:space="0" w:color="auto"/>
                    <w:right w:val="none" w:sz="0" w:space="0" w:color="auto"/>
                  </w:divBdr>
                  <w:divsChild>
                    <w:div w:id="525631289">
                      <w:marLeft w:val="0"/>
                      <w:marRight w:val="0"/>
                      <w:marTop w:val="0"/>
                      <w:marBottom w:val="0"/>
                      <w:divBdr>
                        <w:top w:val="none" w:sz="0" w:space="0" w:color="auto"/>
                        <w:left w:val="none" w:sz="0" w:space="0" w:color="auto"/>
                        <w:bottom w:val="none" w:sz="0" w:space="0" w:color="auto"/>
                        <w:right w:val="none" w:sz="0" w:space="0" w:color="auto"/>
                      </w:divBdr>
                      <w:divsChild>
                        <w:div w:id="4700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46756">
                  <w:marLeft w:val="0"/>
                  <w:marRight w:val="0"/>
                  <w:marTop w:val="0"/>
                  <w:marBottom w:val="0"/>
                  <w:divBdr>
                    <w:top w:val="none" w:sz="0" w:space="0" w:color="auto"/>
                    <w:left w:val="none" w:sz="0" w:space="0" w:color="auto"/>
                    <w:bottom w:val="none" w:sz="0" w:space="0" w:color="auto"/>
                    <w:right w:val="none" w:sz="0" w:space="0" w:color="auto"/>
                  </w:divBdr>
                  <w:divsChild>
                    <w:div w:id="659426529">
                      <w:marLeft w:val="0"/>
                      <w:marRight w:val="0"/>
                      <w:marTop w:val="0"/>
                      <w:marBottom w:val="0"/>
                      <w:divBdr>
                        <w:top w:val="none" w:sz="0" w:space="0" w:color="auto"/>
                        <w:left w:val="none" w:sz="0" w:space="0" w:color="auto"/>
                        <w:bottom w:val="none" w:sz="0" w:space="0" w:color="auto"/>
                        <w:right w:val="none" w:sz="0" w:space="0" w:color="auto"/>
                      </w:divBdr>
                      <w:divsChild>
                        <w:div w:id="1295402820">
                          <w:marLeft w:val="0"/>
                          <w:marRight w:val="0"/>
                          <w:marTop w:val="360"/>
                          <w:marBottom w:val="360"/>
                          <w:divBdr>
                            <w:top w:val="single" w:sz="2" w:space="0" w:color="3C3C3E"/>
                            <w:left w:val="single" w:sz="2" w:space="0" w:color="3C3C3E"/>
                            <w:bottom w:val="single" w:sz="2" w:space="0" w:color="3C3C3E"/>
                            <w:right w:val="single" w:sz="2" w:space="0" w:color="3C3C3E"/>
                          </w:divBdr>
                          <w:divsChild>
                            <w:div w:id="34936675">
                              <w:marLeft w:val="0"/>
                              <w:marRight w:val="0"/>
                              <w:marTop w:val="0"/>
                              <w:marBottom w:val="0"/>
                              <w:divBdr>
                                <w:top w:val="none" w:sz="0" w:space="0" w:color="auto"/>
                                <w:left w:val="none" w:sz="0" w:space="0" w:color="auto"/>
                                <w:bottom w:val="none" w:sz="0" w:space="0" w:color="auto"/>
                                <w:right w:val="none" w:sz="0" w:space="0" w:color="auto"/>
                              </w:divBdr>
                              <w:divsChild>
                                <w:div w:id="378552047">
                                  <w:marLeft w:val="120"/>
                                  <w:marRight w:val="0"/>
                                  <w:marTop w:val="0"/>
                                  <w:marBottom w:val="0"/>
                                  <w:divBdr>
                                    <w:top w:val="none" w:sz="0" w:space="0" w:color="auto"/>
                                    <w:left w:val="none" w:sz="0" w:space="0" w:color="auto"/>
                                    <w:bottom w:val="none" w:sz="0" w:space="0" w:color="auto"/>
                                    <w:right w:val="none" w:sz="0" w:space="0" w:color="auto"/>
                                  </w:divBdr>
                                  <w:divsChild>
                                    <w:div w:id="468985722">
                                      <w:marLeft w:val="120"/>
                                      <w:marRight w:val="0"/>
                                      <w:marTop w:val="0"/>
                                      <w:marBottom w:val="0"/>
                                      <w:divBdr>
                                        <w:top w:val="none" w:sz="0" w:space="0" w:color="auto"/>
                                        <w:left w:val="none" w:sz="0" w:space="0" w:color="auto"/>
                                        <w:bottom w:val="none" w:sz="0" w:space="0" w:color="auto"/>
                                        <w:right w:val="none" w:sz="0" w:space="0" w:color="auto"/>
                                      </w:divBdr>
                                    </w:div>
                                  </w:divsChild>
                                </w:div>
                                <w:div w:id="1267886818">
                                  <w:marLeft w:val="0"/>
                                  <w:marRight w:val="0"/>
                                  <w:marTop w:val="0"/>
                                  <w:marBottom w:val="0"/>
                                  <w:divBdr>
                                    <w:top w:val="none" w:sz="0" w:space="0" w:color="auto"/>
                                    <w:left w:val="none" w:sz="0" w:space="0" w:color="auto"/>
                                    <w:bottom w:val="none" w:sz="0" w:space="0" w:color="auto"/>
                                    <w:right w:val="none" w:sz="0" w:space="0" w:color="auto"/>
                                  </w:divBdr>
                                  <w:divsChild>
                                    <w:div w:id="17722356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395132">
                  <w:marLeft w:val="0"/>
                  <w:marRight w:val="0"/>
                  <w:marTop w:val="0"/>
                  <w:marBottom w:val="0"/>
                  <w:divBdr>
                    <w:top w:val="none" w:sz="0" w:space="0" w:color="auto"/>
                    <w:left w:val="none" w:sz="0" w:space="0" w:color="auto"/>
                    <w:bottom w:val="none" w:sz="0" w:space="0" w:color="auto"/>
                    <w:right w:val="none" w:sz="0" w:space="0" w:color="auto"/>
                  </w:divBdr>
                  <w:divsChild>
                    <w:div w:id="927346213">
                      <w:marLeft w:val="0"/>
                      <w:marRight w:val="0"/>
                      <w:marTop w:val="0"/>
                      <w:marBottom w:val="0"/>
                      <w:divBdr>
                        <w:top w:val="none" w:sz="0" w:space="0" w:color="auto"/>
                        <w:left w:val="none" w:sz="0" w:space="0" w:color="auto"/>
                        <w:bottom w:val="none" w:sz="0" w:space="0" w:color="auto"/>
                        <w:right w:val="none" w:sz="0" w:space="0" w:color="auto"/>
                      </w:divBdr>
                      <w:divsChild>
                        <w:div w:id="1522671381">
                          <w:marLeft w:val="0"/>
                          <w:marRight w:val="0"/>
                          <w:marTop w:val="0"/>
                          <w:marBottom w:val="0"/>
                          <w:divBdr>
                            <w:top w:val="none" w:sz="0" w:space="0" w:color="auto"/>
                            <w:left w:val="none" w:sz="0" w:space="0" w:color="auto"/>
                            <w:bottom w:val="none" w:sz="0" w:space="0" w:color="auto"/>
                            <w:right w:val="none" w:sz="0" w:space="0" w:color="auto"/>
                          </w:divBdr>
                          <w:divsChild>
                            <w:div w:id="160052924">
                              <w:marLeft w:val="0"/>
                              <w:marRight w:val="0"/>
                              <w:marTop w:val="0"/>
                              <w:marBottom w:val="0"/>
                              <w:divBdr>
                                <w:top w:val="none" w:sz="0" w:space="0" w:color="auto"/>
                                <w:left w:val="none" w:sz="0" w:space="0" w:color="auto"/>
                                <w:bottom w:val="none" w:sz="0" w:space="0" w:color="auto"/>
                                <w:right w:val="none" w:sz="0" w:space="0" w:color="auto"/>
                              </w:divBdr>
                            </w:div>
                          </w:divsChild>
                        </w:div>
                        <w:div w:id="1245451083">
                          <w:marLeft w:val="0"/>
                          <w:marRight w:val="0"/>
                          <w:marTop w:val="0"/>
                          <w:marBottom w:val="0"/>
                          <w:divBdr>
                            <w:top w:val="none" w:sz="0" w:space="0" w:color="auto"/>
                            <w:left w:val="none" w:sz="0" w:space="0" w:color="auto"/>
                            <w:bottom w:val="none" w:sz="0" w:space="0" w:color="auto"/>
                            <w:right w:val="none" w:sz="0" w:space="0" w:color="auto"/>
                          </w:divBdr>
                          <w:divsChild>
                            <w:div w:id="175535381">
                              <w:marLeft w:val="0"/>
                              <w:marRight w:val="0"/>
                              <w:marTop w:val="0"/>
                              <w:marBottom w:val="0"/>
                              <w:divBdr>
                                <w:top w:val="none" w:sz="0" w:space="0" w:color="auto"/>
                                <w:left w:val="none" w:sz="0" w:space="0" w:color="auto"/>
                                <w:bottom w:val="none" w:sz="0" w:space="0" w:color="auto"/>
                                <w:right w:val="none" w:sz="0" w:space="0" w:color="auto"/>
                              </w:divBdr>
                            </w:div>
                            <w:div w:id="16634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499118">
          <w:marLeft w:val="0"/>
          <w:marRight w:val="0"/>
          <w:marTop w:val="0"/>
          <w:marBottom w:val="0"/>
          <w:divBdr>
            <w:top w:val="none" w:sz="0" w:space="0" w:color="auto"/>
            <w:left w:val="none" w:sz="0" w:space="0" w:color="auto"/>
            <w:bottom w:val="none" w:sz="0" w:space="0" w:color="auto"/>
            <w:right w:val="none" w:sz="0" w:space="0" w:color="auto"/>
          </w:divBdr>
          <w:divsChild>
            <w:div w:id="1649554938">
              <w:marLeft w:val="0"/>
              <w:marRight w:val="0"/>
              <w:marTop w:val="0"/>
              <w:marBottom w:val="0"/>
              <w:divBdr>
                <w:top w:val="none" w:sz="0" w:space="0" w:color="auto"/>
                <w:left w:val="none" w:sz="0" w:space="0" w:color="auto"/>
                <w:bottom w:val="none" w:sz="0" w:space="0" w:color="auto"/>
                <w:right w:val="none" w:sz="0" w:space="0" w:color="auto"/>
              </w:divBdr>
              <w:divsChild>
                <w:div w:id="79176585">
                  <w:marLeft w:val="0"/>
                  <w:marRight w:val="0"/>
                  <w:marTop w:val="0"/>
                  <w:marBottom w:val="240"/>
                  <w:divBdr>
                    <w:top w:val="none" w:sz="0" w:space="0" w:color="auto"/>
                    <w:left w:val="none" w:sz="0" w:space="0" w:color="auto"/>
                    <w:bottom w:val="none" w:sz="0" w:space="0" w:color="auto"/>
                    <w:right w:val="none" w:sz="0" w:space="0" w:color="auto"/>
                  </w:divBdr>
                  <w:divsChild>
                    <w:div w:id="1071582501">
                      <w:marLeft w:val="0"/>
                      <w:marRight w:val="0"/>
                      <w:marTop w:val="0"/>
                      <w:marBottom w:val="0"/>
                      <w:divBdr>
                        <w:top w:val="none" w:sz="0" w:space="0" w:color="auto"/>
                        <w:left w:val="none" w:sz="0" w:space="0" w:color="auto"/>
                        <w:bottom w:val="none" w:sz="0" w:space="0" w:color="auto"/>
                        <w:right w:val="none" w:sz="0" w:space="0" w:color="auto"/>
                      </w:divBdr>
                    </w:div>
                    <w:div w:id="1026564383">
                      <w:marLeft w:val="0"/>
                      <w:marRight w:val="0"/>
                      <w:marTop w:val="0"/>
                      <w:marBottom w:val="0"/>
                      <w:divBdr>
                        <w:top w:val="none" w:sz="0" w:space="0" w:color="auto"/>
                        <w:left w:val="none" w:sz="0" w:space="0" w:color="auto"/>
                        <w:bottom w:val="none" w:sz="0" w:space="0" w:color="auto"/>
                        <w:right w:val="none" w:sz="0" w:space="0" w:color="auto"/>
                      </w:divBdr>
                    </w:div>
                    <w:div w:id="52972287">
                      <w:marLeft w:val="0"/>
                      <w:marRight w:val="0"/>
                      <w:marTop w:val="480"/>
                      <w:marBottom w:val="480"/>
                      <w:divBdr>
                        <w:top w:val="none" w:sz="0" w:space="0" w:color="auto"/>
                        <w:left w:val="none" w:sz="0" w:space="0" w:color="auto"/>
                        <w:bottom w:val="none" w:sz="0" w:space="0" w:color="auto"/>
                        <w:right w:val="none" w:sz="0" w:space="0" w:color="auto"/>
                      </w:divBdr>
                      <w:divsChild>
                        <w:div w:id="1446927396">
                          <w:marLeft w:val="0"/>
                          <w:marRight w:val="0"/>
                          <w:marTop w:val="0"/>
                          <w:marBottom w:val="0"/>
                          <w:divBdr>
                            <w:top w:val="none" w:sz="0" w:space="0" w:color="auto"/>
                            <w:left w:val="none" w:sz="0" w:space="0" w:color="auto"/>
                            <w:bottom w:val="none" w:sz="0" w:space="0" w:color="auto"/>
                            <w:right w:val="none" w:sz="0" w:space="0" w:color="auto"/>
                          </w:divBdr>
                        </w:div>
                      </w:divsChild>
                    </w:div>
                    <w:div w:id="1790514069">
                      <w:marLeft w:val="0"/>
                      <w:marRight w:val="0"/>
                      <w:marTop w:val="480"/>
                      <w:marBottom w:val="480"/>
                      <w:divBdr>
                        <w:top w:val="none" w:sz="0" w:space="0" w:color="auto"/>
                        <w:left w:val="none" w:sz="0" w:space="0" w:color="auto"/>
                        <w:bottom w:val="none" w:sz="0" w:space="0" w:color="auto"/>
                        <w:right w:val="none" w:sz="0" w:space="0" w:color="auto"/>
                      </w:divBdr>
                      <w:divsChild>
                        <w:div w:id="2113042460">
                          <w:marLeft w:val="0"/>
                          <w:marRight w:val="0"/>
                          <w:marTop w:val="0"/>
                          <w:marBottom w:val="0"/>
                          <w:divBdr>
                            <w:top w:val="none" w:sz="0" w:space="0" w:color="auto"/>
                            <w:left w:val="none" w:sz="0" w:space="0" w:color="auto"/>
                            <w:bottom w:val="none" w:sz="0" w:space="0" w:color="auto"/>
                            <w:right w:val="none" w:sz="0" w:space="0" w:color="auto"/>
                          </w:divBdr>
                        </w:div>
                      </w:divsChild>
                    </w:div>
                    <w:div w:id="416249805">
                      <w:marLeft w:val="0"/>
                      <w:marRight w:val="0"/>
                      <w:marTop w:val="0"/>
                      <w:marBottom w:val="0"/>
                      <w:divBdr>
                        <w:top w:val="none" w:sz="0" w:space="0" w:color="auto"/>
                        <w:left w:val="none" w:sz="0" w:space="0" w:color="auto"/>
                        <w:bottom w:val="none" w:sz="0" w:space="0" w:color="auto"/>
                        <w:right w:val="none" w:sz="0" w:space="0" w:color="auto"/>
                      </w:divBdr>
                    </w:div>
                    <w:div w:id="1613169727">
                      <w:marLeft w:val="0"/>
                      <w:marRight w:val="0"/>
                      <w:marTop w:val="720"/>
                      <w:marBottom w:val="720"/>
                      <w:divBdr>
                        <w:top w:val="none" w:sz="0" w:space="0" w:color="auto"/>
                        <w:left w:val="none" w:sz="0" w:space="0" w:color="auto"/>
                        <w:bottom w:val="none" w:sz="0" w:space="0" w:color="auto"/>
                        <w:right w:val="none" w:sz="0" w:space="0" w:color="auto"/>
                      </w:divBdr>
                      <w:divsChild>
                        <w:div w:id="434179502">
                          <w:marLeft w:val="0"/>
                          <w:marRight w:val="0"/>
                          <w:marTop w:val="240"/>
                          <w:marBottom w:val="0"/>
                          <w:divBdr>
                            <w:top w:val="none" w:sz="0" w:space="0" w:color="auto"/>
                            <w:left w:val="none" w:sz="0" w:space="0" w:color="auto"/>
                            <w:bottom w:val="none" w:sz="0" w:space="0" w:color="auto"/>
                            <w:right w:val="none" w:sz="0" w:space="0" w:color="auto"/>
                          </w:divBdr>
                        </w:div>
                      </w:divsChild>
                    </w:div>
                    <w:div w:id="2045709720">
                      <w:marLeft w:val="0"/>
                      <w:marRight w:val="0"/>
                      <w:marTop w:val="0"/>
                      <w:marBottom w:val="0"/>
                      <w:divBdr>
                        <w:top w:val="none" w:sz="0" w:space="0" w:color="auto"/>
                        <w:left w:val="none" w:sz="0" w:space="0" w:color="auto"/>
                        <w:bottom w:val="none" w:sz="0" w:space="0" w:color="auto"/>
                        <w:right w:val="none" w:sz="0" w:space="0" w:color="auto"/>
                      </w:divBdr>
                    </w:div>
                    <w:div w:id="1649625436">
                      <w:marLeft w:val="0"/>
                      <w:marRight w:val="0"/>
                      <w:marTop w:val="0"/>
                      <w:marBottom w:val="0"/>
                      <w:divBdr>
                        <w:top w:val="none" w:sz="0" w:space="0" w:color="auto"/>
                        <w:left w:val="none" w:sz="0" w:space="0" w:color="auto"/>
                        <w:bottom w:val="none" w:sz="0" w:space="0" w:color="auto"/>
                        <w:right w:val="none" w:sz="0" w:space="0" w:color="auto"/>
                      </w:divBdr>
                    </w:div>
                    <w:div w:id="428698820">
                      <w:marLeft w:val="0"/>
                      <w:marRight w:val="0"/>
                      <w:marTop w:val="0"/>
                      <w:marBottom w:val="0"/>
                      <w:divBdr>
                        <w:top w:val="none" w:sz="0" w:space="0" w:color="auto"/>
                        <w:left w:val="none" w:sz="0" w:space="0" w:color="auto"/>
                        <w:bottom w:val="none" w:sz="0" w:space="0" w:color="auto"/>
                        <w:right w:val="none" w:sz="0" w:space="0" w:color="auto"/>
                      </w:divBdr>
                    </w:div>
                    <w:div w:id="772168410">
                      <w:marLeft w:val="0"/>
                      <w:marRight w:val="0"/>
                      <w:marTop w:val="0"/>
                      <w:marBottom w:val="0"/>
                      <w:divBdr>
                        <w:top w:val="none" w:sz="0" w:space="0" w:color="auto"/>
                        <w:left w:val="none" w:sz="0" w:space="0" w:color="auto"/>
                        <w:bottom w:val="none" w:sz="0" w:space="0" w:color="auto"/>
                        <w:right w:val="none" w:sz="0" w:space="0" w:color="auto"/>
                      </w:divBdr>
                    </w:div>
                    <w:div w:id="1813667656">
                      <w:marLeft w:val="0"/>
                      <w:marRight w:val="0"/>
                      <w:marTop w:val="0"/>
                      <w:marBottom w:val="0"/>
                      <w:divBdr>
                        <w:top w:val="none" w:sz="0" w:space="0" w:color="auto"/>
                        <w:left w:val="none" w:sz="0" w:space="0" w:color="auto"/>
                        <w:bottom w:val="none" w:sz="0" w:space="0" w:color="auto"/>
                        <w:right w:val="none" w:sz="0" w:space="0" w:color="auto"/>
                      </w:divBdr>
                    </w:div>
                    <w:div w:id="49109758">
                      <w:marLeft w:val="0"/>
                      <w:marRight w:val="0"/>
                      <w:marTop w:val="0"/>
                      <w:marBottom w:val="0"/>
                      <w:divBdr>
                        <w:top w:val="none" w:sz="0" w:space="0" w:color="auto"/>
                        <w:left w:val="none" w:sz="0" w:space="0" w:color="auto"/>
                        <w:bottom w:val="none" w:sz="0" w:space="0" w:color="auto"/>
                        <w:right w:val="none" w:sz="0" w:space="0" w:color="auto"/>
                      </w:divBdr>
                    </w:div>
                    <w:div w:id="1412196571">
                      <w:marLeft w:val="0"/>
                      <w:marRight w:val="0"/>
                      <w:marTop w:val="480"/>
                      <w:marBottom w:val="480"/>
                      <w:divBdr>
                        <w:top w:val="none" w:sz="0" w:space="0" w:color="auto"/>
                        <w:left w:val="none" w:sz="0" w:space="0" w:color="auto"/>
                        <w:bottom w:val="none" w:sz="0" w:space="0" w:color="auto"/>
                        <w:right w:val="none" w:sz="0" w:space="0" w:color="auto"/>
                      </w:divBdr>
                      <w:divsChild>
                        <w:div w:id="88896202">
                          <w:marLeft w:val="0"/>
                          <w:marRight w:val="0"/>
                          <w:marTop w:val="0"/>
                          <w:marBottom w:val="0"/>
                          <w:divBdr>
                            <w:top w:val="none" w:sz="0" w:space="0" w:color="auto"/>
                            <w:left w:val="none" w:sz="0" w:space="0" w:color="auto"/>
                            <w:bottom w:val="none" w:sz="0" w:space="0" w:color="auto"/>
                            <w:right w:val="none" w:sz="0" w:space="0" w:color="auto"/>
                          </w:divBdr>
                        </w:div>
                      </w:divsChild>
                    </w:div>
                    <w:div w:id="940988038">
                      <w:marLeft w:val="0"/>
                      <w:marRight w:val="0"/>
                      <w:marTop w:val="0"/>
                      <w:marBottom w:val="0"/>
                      <w:divBdr>
                        <w:top w:val="none" w:sz="0" w:space="0" w:color="auto"/>
                        <w:left w:val="none" w:sz="0" w:space="0" w:color="auto"/>
                        <w:bottom w:val="none" w:sz="0" w:space="0" w:color="auto"/>
                        <w:right w:val="none" w:sz="0" w:space="0" w:color="auto"/>
                      </w:divBdr>
                    </w:div>
                    <w:div w:id="627667868">
                      <w:marLeft w:val="0"/>
                      <w:marRight w:val="0"/>
                      <w:marTop w:val="0"/>
                      <w:marBottom w:val="0"/>
                      <w:divBdr>
                        <w:top w:val="none" w:sz="0" w:space="0" w:color="auto"/>
                        <w:left w:val="none" w:sz="0" w:space="0" w:color="auto"/>
                        <w:bottom w:val="none" w:sz="0" w:space="0" w:color="auto"/>
                        <w:right w:val="none" w:sz="0" w:space="0" w:color="auto"/>
                      </w:divBdr>
                    </w:div>
                    <w:div w:id="1467235029">
                      <w:marLeft w:val="0"/>
                      <w:marRight w:val="0"/>
                      <w:marTop w:val="0"/>
                      <w:marBottom w:val="0"/>
                      <w:divBdr>
                        <w:top w:val="none" w:sz="0" w:space="0" w:color="auto"/>
                        <w:left w:val="none" w:sz="0" w:space="0" w:color="auto"/>
                        <w:bottom w:val="none" w:sz="0" w:space="0" w:color="auto"/>
                        <w:right w:val="none" w:sz="0" w:space="0" w:color="auto"/>
                      </w:divBdr>
                    </w:div>
                    <w:div w:id="625040093">
                      <w:marLeft w:val="0"/>
                      <w:marRight w:val="0"/>
                      <w:marTop w:val="0"/>
                      <w:marBottom w:val="0"/>
                      <w:divBdr>
                        <w:top w:val="none" w:sz="0" w:space="0" w:color="auto"/>
                        <w:left w:val="none" w:sz="0" w:space="0" w:color="auto"/>
                        <w:bottom w:val="none" w:sz="0" w:space="0" w:color="auto"/>
                        <w:right w:val="none" w:sz="0" w:space="0" w:color="auto"/>
                      </w:divBdr>
                    </w:div>
                    <w:div w:id="1921523531">
                      <w:marLeft w:val="0"/>
                      <w:marRight w:val="0"/>
                      <w:marTop w:val="0"/>
                      <w:marBottom w:val="0"/>
                      <w:divBdr>
                        <w:top w:val="none" w:sz="0" w:space="0" w:color="auto"/>
                        <w:left w:val="none" w:sz="0" w:space="0" w:color="auto"/>
                        <w:bottom w:val="none" w:sz="0" w:space="0" w:color="auto"/>
                        <w:right w:val="none" w:sz="0" w:space="0" w:color="auto"/>
                      </w:divBdr>
                    </w:div>
                    <w:div w:id="552811873">
                      <w:marLeft w:val="0"/>
                      <w:marRight w:val="0"/>
                      <w:marTop w:val="0"/>
                      <w:marBottom w:val="0"/>
                      <w:divBdr>
                        <w:top w:val="none" w:sz="0" w:space="0" w:color="auto"/>
                        <w:left w:val="none" w:sz="0" w:space="0" w:color="auto"/>
                        <w:bottom w:val="none" w:sz="0" w:space="0" w:color="auto"/>
                        <w:right w:val="none" w:sz="0" w:space="0" w:color="auto"/>
                      </w:divBdr>
                    </w:div>
                    <w:div w:id="130666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3588</Words>
  <Characters>19521</Characters>
  <Application>Microsoft Office Word</Application>
  <DocSecurity>0</DocSecurity>
  <Lines>386</Lines>
  <Paragraphs>151</Paragraphs>
  <ScaleCrop>false</ScaleCrop>
  <Company/>
  <LinksUpToDate>false</LinksUpToDate>
  <CharactersWithSpaces>22979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2025-10-30T13:27:00Z</dcterms:created>
  <dcterms:modified xsi:type="dcterms:W3CDTF">2025-10-30T13:28:00Z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cb8edfe6-a9bd-4d8e-85c8-53f8d0759539</vt:lpwstr>
  </property>
</Properties>
</file>