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4C3CD" w14:textId="5F65619B" w:rsidR="00104ECE" w:rsidRDefault="00104ECE">
      <w:pPr>
        <w:rPr>
          <w:b/>
          <w:bCs/>
        </w:rPr>
      </w:pPr>
      <w:r w:rsidRPr="00104ECE">
        <w:rPr>
          <w:b/>
          <w:bCs/>
        </w:rPr>
        <w:t>IV Confirmation and Prep Template</w:t>
      </w:r>
    </w:p>
    <w:p w14:paraId="4F5E72F1" w14:textId="323DF915" w:rsidR="00104ECE" w:rsidRPr="00104ECE" w:rsidRDefault="00104ECE">
      <w:r w:rsidRPr="00104ECE">
        <w:t>Red p</w:t>
      </w:r>
      <w:r>
        <w:t>hrases</w:t>
      </w:r>
      <w:r w:rsidRPr="00104ECE">
        <w:t xml:space="preserve"> should be tailored to the specific interview.</w:t>
      </w:r>
    </w:p>
    <w:p w14:paraId="1A791EDE" w14:textId="77777777" w:rsidR="00104ECE" w:rsidRPr="00104ECE" w:rsidRDefault="00104ECE">
      <w:pPr>
        <w:rPr>
          <w:b/>
          <w:bCs/>
        </w:rPr>
      </w:pPr>
    </w:p>
    <w:p w14:paraId="70816FF6" w14:textId="11D5172A" w:rsidR="00104ECE" w:rsidRDefault="00104ECE" w:rsidP="00104ECE">
      <w:r>
        <w:t xml:space="preserve">Hi </w:t>
      </w:r>
      <w:r w:rsidRPr="00104ECE">
        <w:rPr>
          <w:color w:val="C00000"/>
        </w:rPr>
        <w:t>Andy,</w:t>
      </w:r>
    </w:p>
    <w:p w14:paraId="182E27F6" w14:textId="1C4CBF4C" w:rsidR="00104ECE" w:rsidRDefault="00104ECE" w:rsidP="00104ECE">
      <w:r>
        <w:t xml:space="preserve">You are confirmed to speak with </w:t>
      </w:r>
      <w:r w:rsidRPr="00104ECE">
        <w:rPr>
          <w:color w:val="C00000"/>
        </w:rPr>
        <w:t>Gavin MacBeath</w:t>
      </w:r>
      <w:r>
        <w:t xml:space="preserve">, </w:t>
      </w:r>
      <w:r w:rsidRPr="00104ECE">
        <w:rPr>
          <w:color w:val="C00000"/>
        </w:rPr>
        <w:t>CSO</w:t>
      </w:r>
      <w:r>
        <w:t xml:space="preserve"> at </w:t>
      </w:r>
      <w:proofErr w:type="spellStart"/>
      <w:r w:rsidRPr="00104ECE">
        <w:rPr>
          <w:color w:val="C00000"/>
        </w:rPr>
        <w:t>TScan</w:t>
      </w:r>
      <w:proofErr w:type="spellEnd"/>
      <w:r w:rsidRPr="00104ECE">
        <w:rPr>
          <w:color w:val="C00000"/>
        </w:rPr>
        <w:t xml:space="preserve"> Therapeutics </w:t>
      </w:r>
      <w:r>
        <w:t xml:space="preserve">on </w:t>
      </w:r>
      <w:r w:rsidRPr="00104ECE">
        <w:rPr>
          <w:b/>
          <w:bCs/>
          <w:color w:val="C00000"/>
        </w:rPr>
        <w:t>Thursday, August 29</w:t>
      </w:r>
      <w:r w:rsidRPr="00104ECE">
        <w:rPr>
          <w:b/>
          <w:bCs/>
          <w:color w:val="C00000"/>
          <w:vertAlign w:val="superscript"/>
        </w:rPr>
        <w:t>th</w:t>
      </w:r>
      <w:r w:rsidRPr="00104ECE">
        <w:rPr>
          <w:b/>
          <w:bCs/>
          <w:color w:val="C00000"/>
        </w:rPr>
        <w:t xml:space="preserve"> at 4:30 PM ET</w:t>
      </w:r>
      <w:r>
        <w:t xml:space="preserve">. </w:t>
      </w:r>
      <w:r w:rsidRPr="00104ECE">
        <w:rPr>
          <w:color w:val="C00000"/>
        </w:rPr>
        <w:t>He</w:t>
      </w:r>
      <w:r>
        <w:t xml:space="preserve"> will call you directly at </w:t>
      </w:r>
      <w:r w:rsidRPr="00104ECE">
        <w:rPr>
          <w:color w:val="C00000"/>
        </w:rPr>
        <w:t>315-491-6794.</w:t>
      </w:r>
    </w:p>
    <w:p w14:paraId="5CF38748" w14:textId="6CFD3BEE" w:rsidR="00104ECE" w:rsidRPr="00104ECE" w:rsidRDefault="00104ECE" w:rsidP="00104ECE">
      <w:pPr>
        <w:rPr>
          <w:b/>
          <w:bCs/>
        </w:rPr>
      </w:pPr>
      <w:r>
        <w:rPr>
          <w:b/>
          <w:bCs/>
        </w:rPr>
        <w:t>Please confirm that you have received this message and added the appointment to your calendar!</w:t>
      </w:r>
    </w:p>
    <w:p w14:paraId="758A6AE8" w14:textId="2AAD3821" w:rsidR="00104ECE" w:rsidRDefault="00104ECE" w:rsidP="00104ECE">
      <w:r>
        <w:t>I also wanted to follow up with my general set of interview prep tips – feel free to implement as much or as little as you’d like.</w:t>
      </w:r>
    </w:p>
    <w:p w14:paraId="6EBAA0F8" w14:textId="1A3DAF37" w:rsidR="00A53265" w:rsidRDefault="00104ECE" w:rsidP="00104ECE">
      <w:pPr>
        <w:rPr>
          <w:color w:val="C00000"/>
        </w:rPr>
      </w:pPr>
      <w:r>
        <w:t xml:space="preserve">I would suggest having tangible examples prepared prior to your call so that you are able to explain the breadth and depth of your experience. Be sure you’re giving concrete examples but be cognizant of not getting off topic or giving too lengthy of a response. Also, make sure you have energy during the conversation and sound excited about the opportunity. </w:t>
      </w:r>
      <w:proofErr w:type="spellStart"/>
      <w:r w:rsidRPr="00104ECE">
        <w:rPr>
          <w:color w:val="C00000"/>
        </w:rPr>
        <w:t>TScan</w:t>
      </w:r>
      <w:proofErr w:type="spellEnd"/>
      <w:r>
        <w:t xml:space="preserve"> will </w:t>
      </w:r>
      <w:proofErr w:type="gramStart"/>
      <w:r>
        <w:t>definitely be</w:t>
      </w:r>
      <w:proofErr w:type="gramEnd"/>
      <w:r>
        <w:t xml:space="preserve"> looking for a good culture fit. For them that means </w:t>
      </w:r>
      <w:r w:rsidRPr="00104ECE">
        <w:rPr>
          <w:color w:val="C00000"/>
        </w:rPr>
        <w:t xml:space="preserve">a team player, someone who is willing to be humble, work hard, and collaborate. </w:t>
      </w:r>
    </w:p>
    <w:p w14:paraId="05DF06AD" w14:textId="2DA0EC5E" w:rsidR="00A53265" w:rsidRPr="00A53265" w:rsidRDefault="00A53265" w:rsidP="00A53265">
      <w:pPr>
        <w:spacing w:before="100" w:beforeAutospacing="1" w:after="100" w:afterAutospacing="1"/>
        <w:rPr>
          <w:color w:val="4472C4" w:themeColor="accent1"/>
        </w:rPr>
      </w:pPr>
      <w:r w:rsidRPr="00A53265">
        <w:rPr>
          <w:color w:val="4472C4" w:themeColor="accent1"/>
        </w:rPr>
        <w:t xml:space="preserve">In general, the #1 reason why I usually hear hiring managers ‘pass’ on passive candidates after a first call is because they have not properly ‘sold’ the interviewer on their interest and baseline willingness to make a move. A networking call is great, but </w:t>
      </w:r>
      <w:proofErr w:type="gramStart"/>
      <w:r w:rsidRPr="00A53265">
        <w:rPr>
          <w:color w:val="4472C4" w:themeColor="accent1"/>
        </w:rPr>
        <w:t>in order for</w:t>
      </w:r>
      <w:proofErr w:type="gramEnd"/>
      <w:r w:rsidRPr="00A53265">
        <w:rPr>
          <w:color w:val="4472C4" w:themeColor="accent1"/>
        </w:rPr>
        <w:t xml:space="preserve"> the interviewer to move forward with your candidacy, he</w:t>
      </w:r>
      <w:r>
        <w:rPr>
          <w:color w:val="4472C4" w:themeColor="accent1"/>
        </w:rPr>
        <w:t xml:space="preserve">/she </w:t>
      </w:r>
      <w:r w:rsidRPr="00A53265">
        <w:rPr>
          <w:color w:val="4472C4" w:themeColor="accent1"/>
        </w:rPr>
        <w:t>will have to be sure that she is not wasting his</w:t>
      </w:r>
      <w:r>
        <w:rPr>
          <w:color w:val="4472C4" w:themeColor="accent1"/>
        </w:rPr>
        <w:t>/her</w:t>
      </w:r>
      <w:r w:rsidRPr="00A53265">
        <w:rPr>
          <w:color w:val="4472C4" w:themeColor="accent1"/>
        </w:rPr>
        <w:t xml:space="preserve"> team’s time in setting up more discussions. Hopefully, you can do some research on </w:t>
      </w:r>
      <w:proofErr w:type="spellStart"/>
      <w:r>
        <w:rPr>
          <w:color w:val="4472C4" w:themeColor="accent1"/>
        </w:rPr>
        <w:t>TScan</w:t>
      </w:r>
      <w:proofErr w:type="spellEnd"/>
      <w:r w:rsidRPr="00A53265">
        <w:rPr>
          <w:color w:val="4472C4" w:themeColor="accent1"/>
        </w:rPr>
        <w:t xml:space="preserve"> and effectively speak to why it would be worth your consideration. </w:t>
      </w:r>
    </w:p>
    <w:p w14:paraId="73A9D8EF" w14:textId="0BC02A18" w:rsidR="00104ECE" w:rsidRDefault="00104ECE" w:rsidP="00104ECE">
      <w:r>
        <w:t xml:space="preserve">Be sure to articulate and have clear communication. I always suggest you speak slowly and enunciate as much as possible. </w:t>
      </w:r>
    </w:p>
    <w:p w14:paraId="55F43685" w14:textId="77777777" w:rsidR="00104ECE" w:rsidRDefault="00104ECE" w:rsidP="00104ECE">
      <w:r>
        <w:t xml:space="preserve">Consider preparing the following: </w:t>
      </w:r>
    </w:p>
    <w:p w14:paraId="14DC6329" w14:textId="77777777" w:rsidR="00104ECE" w:rsidRDefault="00104ECE" w:rsidP="00104ECE">
      <w:pPr>
        <w:numPr>
          <w:ilvl w:val="0"/>
          <w:numId w:val="1"/>
        </w:numPr>
        <w:spacing w:after="0" w:line="240" w:lineRule="auto"/>
        <w:rPr>
          <w:rFonts w:eastAsia="Times New Roman"/>
        </w:rPr>
      </w:pPr>
      <w:r>
        <w:rPr>
          <w:rFonts w:eastAsia="Times New Roman"/>
        </w:rPr>
        <w:t xml:space="preserve">An explanation of your job history and why you left each role and why you are looking to move on from your current position – regardless of the situation, </w:t>
      </w:r>
      <w:r>
        <w:rPr>
          <w:rFonts w:eastAsia="Times New Roman"/>
          <w:u w:val="single"/>
        </w:rPr>
        <w:t>keep this as positive as possible</w:t>
      </w:r>
      <w:r>
        <w:rPr>
          <w:rFonts w:eastAsia="Times New Roman"/>
        </w:rPr>
        <w:t xml:space="preserve"> and never say anything negative about previous/current companies or managers.  </w:t>
      </w:r>
    </w:p>
    <w:p w14:paraId="65D4E360" w14:textId="77777777" w:rsidR="00104ECE" w:rsidRDefault="00104ECE" w:rsidP="00104ECE">
      <w:pPr>
        <w:numPr>
          <w:ilvl w:val="0"/>
          <w:numId w:val="1"/>
        </w:numPr>
        <w:spacing w:after="0" w:line="240" w:lineRule="auto"/>
        <w:rPr>
          <w:rFonts w:eastAsia="Times New Roman"/>
        </w:rPr>
      </w:pPr>
      <w:r>
        <w:rPr>
          <w:rFonts w:eastAsia="Times New Roman"/>
        </w:rPr>
        <w:t xml:space="preserve">Why are you interested in this role? – I suggest tailoring this answer around the company and the job specifically.  Look through their company website and the job spec and find a couple of things that you can relate to. He may want to dig a bit more into your genuine interests and passions and why you are interested in </w:t>
      </w:r>
      <w:proofErr w:type="spellStart"/>
      <w:r w:rsidRPr="00104ECE">
        <w:rPr>
          <w:rFonts w:eastAsia="Times New Roman"/>
          <w:color w:val="C00000"/>
        </w:rPr>
        <w:t>TScan’s</w:t>
      </w:r>
      <w:proofErr w:type="spellEnd"/>
      <w:r>
        <w:rPr>
          <w:rFonts w:eastAsia="Times New Roman"/>
        </w:rPr>
        <w:t xml:space="preserve"> unique platform specifically.  </w:t>
      </w:r>
    </w:p>
    <w:p w14:paraId="3323BEA8" w14:textId="77777777" w:rsidR="00104ECE" w:rsidRDefault="00104ECE" w:rsidP="00104ECE">
      <w:pPr>
        <w:numPr>
          <w:ilvl w:val="0"/>
          <w:numId w:val="1"/>
        </w:numPr>
        <w:spacing w:after="0" w:line="240" w:lineRule="auto"/>
        <w:rPr>
          <w:rFonts w:eastAsia="Times New Roman"/>
        </w:rPr>
      </w:pPr>
      <w:r>
        <w:rPr>
          <w:rFonts w:eastAsia="Times New Roman"/>
        </w:rPr>
        <w:t xml:space="preserve">Experience overseeing teams and projects – what was your individual contribution (see the STAR method below). </w:t>
      </w:r>
    </w:p>
    <w:p w14:paraId="7D55F244" w14:textId="77777777" w:rsidR="00104ECE" w:rsidRDefault="00104ECE" w:rsidP="00104ECE">
      <w:pPr>
        <w:numPr>
          <w:ilvl w:val="0"/>
          <w:numId w:val="1"/>
        </w:numPr>
        <w:spacing w:after="0" w:line="240" w:lineRule="auto"/>
        <w:rPr>
          <w:rFonts w:eastAsia="Times New Roman"/>
        </w:rPr>
      </w:pPr>
      <w:r>
        <w:rPr>
          <w:rFonts w:eastAsia="Times New Roman"/>
        </w:rPr>
        <w:t xml:space="preserve">Specific expertise in </w:t>
      </w:r>
    </w:p>
    <w:p w14:paraId="653C2698" w14:textId="77777777" w:rsidR="00104ECE" w:rsidRPr="00104ECE" w:rsidRDefault="00104ECE" w:rsidP="00104ECE">
      <w:pPr>
        <w:numPr>
          <w:ilvl w:val="1"/>
          <w:numId w:val="1"/>
        </w:numPr>
        <w:spacing w:after="0" w:line="240" w:lineRule="auto"/>
        <w:rPr>
          <w:rFonts w:eastAsia="Times New Roman"/>
          <w:color w:val="C00000"/>
        </w:rPr>
      </w:pPr>
      <w:r w:rsidRPr="00104ECE">
        <w:rPr>
          <w:rFonts w:eastAsia="Times New Roman"/>
          <w:color w:val="C00000"/>
        </w:rPr>
        <w:t>Cell therapy</w:t>
      </w:r>
    </w:p>
    <w:p w14:paraId="4FA173DA" w14:textId="77777777" w:rsidR="00104ECE" w:rsidRPr="00104ECE" w:rsidRDefault="00104ECE" w:rsidP="00104ECE">
      <w:pPr>
        <w:numPr>
          <w:ilvl w:val="1"/>
          <w:numId w:val="1"/>
        </w:numPr>
        <w:spacing w:after="0" w:line="240" w:lineRule="auto"/>
        <w:rPr>
          <w:rFonts w:eastAsia="Times New Roman"/>
          <w:color w:val="C00000"/>
        </w:rPr>
      </w:pPr>
      <w:r w:rsidRPr="00104ECE">
        <w:rPr>
          <w:rFonts w:eastAsia="Times New Roman"/>
          <w:color w:val="C00000"/>
        </w:rPr>
        <w:t>Immunology/IO</w:t>
      </w:r>
    </w:p>
    <w:p w14:paraId="7FE65BD7" w14:textId="77777777" w:rsidR="00104ECE" w:rsidRPr="00104ECE" w:rsidRDefault="00104ECE" w:rsidP="00104ECE">
      <w:pPr>
        <w:numPr>
          <w:ilvl w:val="1"/>
          <w:numId w:val="1"/>
        </w:numPr>
        <w:spacing w:after="0" w:line="240" w:lineRule="auto"/>
        <w:rPr>
          <w:rFonts w:eastAsia="Times New Roman"/>
          <w:color w:val="C00000"/>
        </w:rPr>
      </w:pPr>
      <w:r w:rsidRPr="00104ECE">
        <w:rPr>
          <w:rFonts w:eastAsia="Times New Roman"/>
          <w:color w:val="C00000"/>
        </w:rPr>
        <w:t>Discovery and preclinical experience</w:t>
      </w:r>
    </w:p>
    <w:p w14:paraId="435E4BA7" w14:textId="77777777" w:rsidR="00104ECE" w:rsidRPr="00104ECE" w:rsidRDefault="00104ECE" w:rsidP="00104ECE">
      <w:pPr>
        <w:numPr>
          <w:ilvl w:val="1"/>
          <w:numId w:val="1"/>
        </w:numPr>
        <w:spacing w:after="0" w:line="240" w:lineRule="auto"/>
        <w:rPr>
          <w:rFonts w:eastAsia="Times New Roman"/>
          <w:color w:val="C00000"/>
        </w:rPr>
      </w:pPr>
      <w:r w:rsidRPr="00104ECE">
        <w:rPr>
          <w:rFonts w:eastAsia="Times New Roman"/>
          <w:color w:val="C00000"/>
        </w:rPr>
        <w:t>Driving IND + any actual IND writing – KEY!</w:t>
      </w:r>
    </w:p>
    <w:p w14:paraId="13892BF3" w14:textId="77777777" w:rsidR="00104ECE" w:rsidRDefault="00104ECE" w:rsidP="00104ECE">
      <w:pPr>
        <w:numPr>
          <w:ilvl w:val="0"/>
          <w:numId w:val="1"/>
        </w:numPr>
        <w:spacing w:after="0" w:line="240" w:lineRule="auto"/>
        <w:rPr>
          <w:rFonts w:eastAsia="Times New Roman"/>
        </w:rPr>
      </w:pPr>
      <w:r>
        <w:rPr>
          <w:rFonts w:eastAsia="Times New Roman"/>
        </w:rPr>
        <w:lastRenderedPageBreak/>
        <w:t xml:space="preserve">Entrepreneurial initiative and strategic oversight of relevant projects or programs </w:t>
      </w:r>
    </w:p>
    <w:p w14:paraId="1067BA6F" w14:textId="77777777" w:rsidR="00104ECE" w:rsidRDefault="00104ECE" w:rsidP="00104ECE">
      <w:pPr>
        <w:numPr>
          <w:ilvl w:val="0"/>
          <w:numId w:val="1"/>
        </w:numPr>
        <w:spacing w:after="0" w:line="240" w:lineRule="auto"/>
        <w:rPr>
          <w:rFonts w:eastAsia="Times New Roman"/>
        </w:rPr>
      </w:pPr>
      <w:r>
        <w:rPr>
          <w:rFonts w:eastAsia="Times New Roman"/>
        </w:rPr>
        <w:t xml:space="preserve">Previous people development experience – how you can mentor junior people in the group </w:t>
      </w:r>
    </w:p>
    <w:p w14:paraId="7667EDCB" w14:textId="77777777" w:rsidR="00104ECE" w:rsidRDefault="00104ECE" w:rsidP="00104ECE">
      <w:pPr>
        <w:ind w:left="720"/>
      </w:pPr>
    </w:p>
    <w:p w14:paraId="0C1A6ACD" w14:textId="77777777" w:rsidR="00104ECE" w:rsidRDefault="00104ECE" w:rsidP="00104ECE">
      <w:r>
        <w:t>If any of your examples are coming from a group or team setting, make sure you are only highlighting your individual contributions by saying “</w:t>
      </w:r>
      <w:r>
        <w:rPr>
          <w:i/>
          <w:iCs/>
        </w:rPr>
        <w:t>I</w:t>
      </w:r>
      <w:r>
        <w:t>”, “</w:t>
      </w:r>
      <w:r>
        <w:rPr>
          <w:i/>
          <w:iCs/>
        </w:rPr>
        <w:t>me</w:t>
      </w:r>
      <w:r>
        <w:t xml:space="preserve">”, </w:t>
      </w:r>
      <w:proofErr w:type="gramStart"/>
      <w:r>
        <w:t>etc..</w:t>
      </w:r>
      <w:proofErr w:type="gramEnd"/>
      <w:r>
        <w:t xml:space="preserve"> and avoid saying “</w:t>
      </w:r>
      <w:r>
        <w:rPr>
          <w:i/>
          <w:iCs/>
        </w:rPr>
        <w:t>we</w:t>
      </w:r>
      <w:r>
        <w:t>”, “</w:t>
      </w:r>
      <w:r>
        <w:rPr>
          <w:i/>
          <w:iCs/>
        </w:rPr>
        <w:t>they</w:t>
      </w:r>
      <w:r>
        <w:t>”, “</w:t>
      </w:r>
      <w:r>
        <w:rPr>
          <w:i/>
          <w:iCs/>
        </w:rPr>
        <w:t>us</w:t>
      </w:r>
      <w:r>
        <w:t xml:space="preserve">”, </w:t>
      </w:r>
      <w:proofErr w:type="spellStart"/>
      <w:r>
        <w:t>etc</w:t>
      </w:r>
      <w:proofErr w:type="spellEnd"/>
      <w:r>
        <w:t xml:space="preserve">… Clients aren’t interested in your team; they’re only interested in </w:t>
      </w:r>
      <w:r>
        <w:rPr>
          <w:i/>
          <w:iCs/>
        </w:rPr>
        <w:t>you</w:t>
      </w:r>
      <w:r>
        <w:t xml:space="preserve">.  A good way to address questions is to follow the STAR method which I have detailed below.  </w:t>
      </w:r>
    </w:p>
    <w:p w14:paraId="6C7FFD3B" w14:textId="77777777" w:rsidR="00104ECE" w:rsidRDefault="00104ECE" w:rsidP="00104ECE">
      <w:pPr>
        <w:numPr>
          <w:ilvl w:val="0"/>
          <w:numId w:val="2"/>
        </w:numPr>
        <w:spacing w:after="0" w:line="240" w:lineRule="auto"/>
        <w:rPr>
          <w:rFonts w:eastAsia="Times New Roman"/>
        </w:rPr>
      </w:pPr>
      <w:r>
        <w:rPr>
          <w:rFonts w:eastAsia="Times New Roman"/>
          <w:b/>
          <w:bCs/>
          <w:u w:val="single"/>
        </w:rPr>
        <w:t>S</w:t>
      </w:r>
      <w:r>
        <w:rPr>
          <w:rFonts w:eastAsia="Times New Roman"/>
        </w:rPr>
        <w:t xml:space="preserve">ituation: Describe the situation that you were in or the project that you needed to accomplish. You must describe a specific event or situation, not a generalized description of what you have done in the past. Be sure to give enough detail for the interviewer to understand but be as concise as possible. </w:t>
      </w:r>
    </w:p>
    <w:p w14:paraId="0522BA92" w14:textId="77777777" w:rsidR="00104ECE" w:rsidRDefault="00104ECE" w:rsidP="00104ECE">
      <w:pPr>
        <w:numPr>
          <w:ilvl w:val="0"/>
          <w:numId w:val="2"/>
        </w:numPr>
        <w:spacing w:after="0" w:line="240" w:lineRule="auto"/>
        <w:rPr>
          <w:rFonts w:eastAsia="Times New Roman"/>
        </w:rPr>
      </w:pPr>
      <w:r>
        <w:rPr>
          <w:rFonts w:eastAsia="Times New Roman"/>
          <w:b/>
          <w:bCs/>
          <w:u w:val="single"/>
        </w:rPr>
        <w:t>T</w:t>
      </w:r>
      <w:r>
        <w:rPr>
          <w:rFonts w:eastAsia="Times New Roman"/>
        </w:rPr>
        <w:t>ask: What goal were you working toward?</w:t>
      </w:r>
    </w:p>
    <w:p w14:paraId="205C2984" w14:textId="77777777" w:rsidR="00104ECE" w:rsidRDefault="00104ECE" w:rsidP="00104ECE">
      <w:pPr>
        <w:numPr>
          <w:ilvl w:val="0"/>
          <w:numId w:val="2"/>
        </w:numPr>
        <w:spacing w:after="0" w:line="240" w:lineRule="auto"/>
        <w:rPr>
          <w:rFonts w:eastAsia="Times New Roman"/>
        </w:rPr>
      </w:pPr>
      <w:r>
        <w:rPr>
          <w:rFonts w:eastAsia="Times New Roman"/>
          <w:b/>
          <w:bCs/>
          <w:u w:val="single"/>
        </w:rPr>
        <w:t>A</w:t>
      </w:r>
      <w:r>
        <w:rPr>
          <w:rFonts w:eastAsia="Times New Roman"/>
        </w:rPr>
        <w:t xml:space="preserve">ction: Describe the actions you took to address the situation with an appropriate amount of detail and keep the focus on YOU. What specific steps did you take and what was your </w:t>
      </w:r>
      <w:proofErr w:type="gramStart"/>
      <w:r>
        <w:rPr>
          <w:rFonts w:eastAsia="Times New Roman"/>
        </w:rPr>
        <w:t>particular contribution</w:t>
      </w:r>
      <w:proofErr w:type="gramEnd"/>
      <w:r>
        <w:rPr>
          <w:rFonts w:eastAsia="Times New Roman"/>
        </w:rPr>
        <w:t xml:space="preserve">? If any of your examples from recent or previous experience was done in a team setting, only emphasize on what your individual contribution or impact was.  In other words, when explaining your background, avoid words </w:t>
      </w:r>
      <w:proofErr w:type="gramStart"/>
      <w:r>
        <w:rPr>
          <w:rFonts w:eastAsia="Times New Roman"/>
        </w:rPr>
        <w:t>like:</w:t>
      </w:r>
      <w:proofErr w:type="gramEnd"/>
      <w:r>
        <w:rPr>
          <w:rFonts w:eastAsia="Times New Roman"/>
        </w:rPr>
        <w:t xml:space="preserve"> us, them, we, and they and make sure you’re saying I and me instead.</w:t>
      </w:r>
    </w:p>
    <w:p w14:paraId="0AB16275" w14:textId="77777777" w:rsidR="00104ECE" w:rsidRDefault="00104ECE" w:rsidP="00104ECE">
      <w:pPr>
        <w:numPr>
          <w:ilvl w:val="0"/>
          <w:numId w:val="2"/>
        </w:numPr>
        <w:spacing w:after="0" w:line="240" w:lineRule="auto"/>
        <w:rPr>
          <w:rFonts w:eastAsia="Times New Roman"/>
        </w:rPr>
      </w:pPr>
      <w:r>
        <w:rPr>
          <w:rFonts w:eastAsia="Times New Roman"/>
          <w:b/>
          <w:bCs/>
          <w:u w:val="single"/>
        </w:rPr>
        <w:t>R</w:t>
      </w:r>
      <w:r>
        <w:rPr>
          <w:rFonts w:eastAsia="Times New Roman"/>
        </w:rPr>
        <w:t>esult: Describe the outcome of your actions and don’t be shy about taking credit for your behavior. What happened? How did the event end? What did you accomplish? What did you learn? Make sure your answer contains multiple positive results.</w:t>
      </w:r>
    </w:p>
    <w:p w14:paraId="521ACA24" w14:textId="661B87FA" w:rsidR="00104ECE" w:rsidRDefault="00104ECE" w:rsidP="00104ECE"/>
    <w:p w14:paraId="1AB0833A" w14:textId="76E3EC67" w:rsidR="00104ECE" w:rsidRDefault="00104ECE" w:rsidP="00104ECE">
      <w:r>
        <w:t xml:space="preserve">Again, make sure you do research on the company prior to your interview and have some questions written down ahead of time so that they know you’re engaged in the interview and genuinely interested in the opportunity. Some good questions could be around the career trajectory, company or team goals, product pipeline, current projects, cross-functional work, what success looks like in the role and within the organization, why does </w:t>
      </w:r>
      <w:r w:rsidRPr="00104ECE">
        <w:rPr>
          <w:color w:val="C00000"/>
        </w:rPr>
        <w:t>he</w:t>
      </w:r>
      <w:r>
        <w:t xml:space="preserve"> like working for the company, </w:t>
      </w:r>
      <w:proofErr w:type="gramStart"/>
      <w:r>
        <w:t>etc..</w:t>
      </w:r>
      <w:proofErr w:type="gramEnd"/>
    </w:p>
    <w:p w14:paraId="1FC7CB55" w14:textId="20F12D59" w:rsidR="00104ECE" w:rsidRDefault="00104ECE">
      <w:r>
        <w:t>Please let me know if you have any questions. I look forward to hearing how it goes!</w:t>
      </w:r>
    </w:p>
    <w:sectPr w:rsidR="00104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856A5C"/>
    <w:multiLevelType w:val="multilevel"/>
    <w:tmpl w:val="0CC439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0048B6"/>
    <w:multiLevelType w:val="multilevel"/>
    <w:tmpl w:val="5330B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35788133">
    <w:abstractNumId w:val="1"/>
  </w:num>
  <w:num w:numId="2" w16cid:durableId="74075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CE"/>
    <w:rsid w:val="00104ECE"/>
    <w:rsid w:val="00292C0E"/>
    <w:rsid w:val="003D3D02"/>
    <w:rsid w:val="00A53265"/>
    <w:rsid w:val="00D94CB2"/>
    <w:rsid w:val="00E67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11318"/>
  <w15:chartTrackingRefBased/>
  <w15:docId w15:val="{3F0541CF-EFF1-4413-B2BA-37D34A617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757237">
      <w:bodyDiv w:val="1"/>
      <w:marLeft w:val="0"/>
      <w:marRight w:val="0"/>
      <w:marTop w:val="0"/>
      <w:marBottom w:val="0"/>
      <w:divBdr>
        <w:top w:val="none" w:sz="0" w:space="0" w:color="auto"/>
        <w:left w:val="none" w:sz="0" w:space="0" w:color="auto"/>
        <w:bottom w:val="none" w:sz="0" w:space="0" w:color="auto"/>
        <w:right w:val="none" w:sz="0" w:space="0" w:color="auto"/>
      </w:divBdr>
    </w:div>
    <w:div w:id="153153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792</Words>
  <Characters>3948</Characters>
  <Application>Microsoft Office Word</Application>
  <DocSecurity>0</DocSecurity>
  <Lines>66</Lines>
  <Paragraphs>27</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3</cp:revision>
  <dcterms:created xsi:type="dcterms:W3CDTF">2024-06-03T15:48:00Z</dcterms:created>
  <dcterms:modified xsi:type="dcterms:W3CDTF">2024-06-03T15:49:00Z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92fcbfef250177fc5a77f1ea69258705d848440ddf7604cda2fcec6fcfd6c3fe</vt:lpwstr>
  </property>
</Properties>
</file>