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Knowledge Hour 6: Rare Disease</w:t>
      </w:r>
    </w:p>
    <w:p>
      <w:pPr>
        <w:pStyle w:val="Heading2"/>
      </w:pPr>
      <w:r>
        <w:t>What Are Rare Diseases?</w:t>
      </w:r>
    </w:p>
    <w:p>
      <w:r>
        <w:t>Rare diseases are conditions that affect a small percentage of the population. In the United States, a disease is considered rare if it affects fewer than 200,000 people. In Europe, a rare disease is defined as one that affects no more than 1 person per 2,000 in the population. These diseases are often chronic, progressive, degenerative, and life-threatening.</w:t>
      </w:r>
    </w:p>
    <w:p>
      <w:pPr>
        <w:pStyle w:val="Heading2"/>
      </w:pPr>
      <w:r>
        <w:t>Core Examples/Indications of Rare Diseases</w:t>
      </w:r>
    </w:p>
    <w:p>
      <w:r>
        <w:t>Some core examples of rare diseases include:</w:t>
      </w:r>
    </w:p>
    <w:p>
      <w:pPr>
        <w:pStyle w:val="ListBullet"/>
      </w:pPr>
      <w:r>
        <w:t>AA Amyloidosis: A condition characterized by the buildup of amyloid proteins in organs and tissues.</w:t>
      </w:r>
    </w:p>
    <w:p>
      <w:pPr>
        <w:pStyle w:val="ListBullet"/>
      </w:pPr>
      <w:r>
        <w:t>AAA Syndrome: A rare genetic disorder affecting the adrenal glands, esophagus, and autonomic nervous system.</w:t>
      </w:r>
    </w:p>
    <w:p>
      <w:pPr>
        <w:pStyle w:val="ListBullet"/>
      </w:pPr>
      <w:r>
        <w:t>AADC Deficiency: A genetic disorder affecting the production of neurotransmitters.</w:t>
      </w:r>
    </w:p>
    <w:p>
      <w:pPr>
        <w:pStyle w:val="ListBullet"/>
      </w:pPr>
      <w:r>
        <w:t>Acquired Central Diabetes Insipidus: A condition where the kidneys are unable to conserve water.</w:t>
      </w:r>
    </w:p>
    <w:p>
      <w:pPr>
        <w:pStyle w:val="ListBullet"/>
      </w:pPr>
      <w:r>
        <w:t>Acquired Creutzfeldt-Jakob Disease: A rare degenerative and fatal brain disorder.</w:t>
      </w:r>
    </w:p>
    <w:p>
      <w:pPr>
        <w:pStyle w:val="Heading2"/>
      </w:pPr>
      <w:r>
        <w:t>Case Studies</w:t>
      </w:r>
    </w:p>
    <w:p>
      <w:r>
        <w:t>While specific case studies were not detailed in the provided sources, the National Institutes of Health (NIH) and the National Organization for Rare Disorders (NORD) offer extensive resources and patient stories that highlight individual experiences with rare diseases.</w:t>
      </w:r>
    </w:p>
    <w:p>
      <w:pPr>
        <w:pStyle w:val="Heading2"/>
      </w:pPr>
      <w:r>
        <w:t>Difference Between Rare, Ultra-Rare, and Orphan Diseases</w:t>
      </w:r>
    </w:p>
    <w:p>
      <w:pPr>
        <w:pStyle w:val="ListBullet"/>
      </w:pPr>
      <w:r>
        <w:t>Rare Diseases: Affect fewer than 200,000 people in the U.S. or not more than 1 in 2,000 people in Europe.</w:t>
      </w:r>
    </w:p>
    <w:p>
      <w:pPr>
        <w:pStyle w:val="ListBullet"/>
      </w:pPr>
      <w:r>
        <w:t>Ultra-Rare Diseases: Affect fewer than 1 in 50,000 people.</w:t>
      </w:r>
    </w:p>
    <w:p>
      <w:pPr>
        <w:pStyle w:val="ListBullet"/>
      </w:pPr>
      <w:r>
        <w:t>Orphan Diseases: Rare diseases for which there are no adequate treatments available. The term "orphan" reflects the lack of financial incentive for the pharmaceutical industry to develop treatments under normal market conditions.</w:t>
      </w:r>
    </w:p>
    <w:p>
      <w:pPr>
        <w:pStyle w:val="Heading2"/>
      </w:pPr>
      <w:r>
        <w:t>FDA Treatment of Rare Diseases</w:t>
      </w:r>
    </w:p>
    <w:p>
      <w:r>
        <w:t>The FDA has several programs to expedite the development and approval of drugs for rare diseases:</w:t>
      </w:r>
    </w:p>
    <w:p>
      <w:pPr>
        <w:pStyle w:val="ListBullet"/>
      </w:pPr>
      <w:r>
        <w:t>Orphan Drug Designation: Provides incentives like tax credits, user fee waivers, and market exclusivity for seven years.</w:t>
      </w:r>
    </w:p>
    <w:p>
      <w:pPr>
        <w:pStyle w:val="ListBullet"/>
      </w:pPr>
      <w:r>
        <w:t>Fast Track: Facilitates the development and expedites the review of drugs that treat serious conditions and fill an unmet medical need.</w:t>
      </w:r>
    </w:p>
    <w:p>
      <w:pPr>
        <w:pStyle w:val="ListBullet"/>
      </w:pPr>
      <w:r>
        <w:t>Breakthrough Therapy: Expedites the development and review of drugs that show substantial improvement over existing therapies.</w:t>
      </w:r>
    </w:p>
    <w:p>
      <w:pPr>
        <w:pStyle w:val="ListBullet"/>
      </w:pPr>
      <w:r>
        <w:t>Accelerated Approval: Allows drugs for serious conditions that fill an unmet medical need to be approved based on a surrogate endpoint.</w:t>
      </w:r>
    </w:p>
    <w:p>
      <w:pPr>
        <w:pStyle w:val="ListBullet"/>
      </w:pPr>
      <w:r>
        <w:t>Priority Review: Reduces the FDA review period from ten months to six months.</w:t>
      </w:r>
    </w:p>
    <w:p>
      <w:pPr>
        <w:pStyle w:val="Heading2"/>
      </w:pPr>
      <w:r>
        <w:t>Future of Rare Disease Drug Development</w:t>
      </w:r>
    </w:p>
    <w:p>
      <w:r>
        <w:t>The future of rare disease drug development is promising with advancements in gene therapy, personalized medicine, and increased collaboration between biotech companies and regulatory agencies. The PhRMA Orphan Drug Chart Pack highlights significant growth in the number of orphan drugs approved and in development, indicating a robust pipeline for rare disease treatments.</w:t>
      </w:r>
    </w:p>
    <w:p>
      <w:pPr>
        <w:pStyle w:val="Heading2"/>
      </w:pPr>
      <w:r>
        <w:t>Biotechs Working in Rare Diseases</w:t>
      </w:r>
    </w:p>
    <w:p>
      <w:pPr>
        <w:pStyle w:val="Heading3"/>
      </w:pPr>
      <w:r>
        <w:t>San Francisco Area:</w:t>
      </w:r>
    </w:p>
    <w:p>
      <w:pPr>
        <w:pStyle w:val="ListBullet"/>
      </w:pPr>
      <w:r>
        <w:t>Audentes Therapeutics: Focuses on developing gene therapy products for patients with serious, life-threatening rare diseases.</w:t>
      </w:r>
    </w:p>
    <w:p>
      <w:pPr>
        <w:pStyle w:val="ListBullet"/>
      </w:pPr>
      <w:r>
        <w:t>Ultragenyx Pharmaceutical: Specializes in developing novel products for the treatment of rare and ultra-rare diseases.</w:t>
      </w:r>
    </w:p>
    <w:p>
      <w:pPr>
        <w:pStyle w:val="ListBullet"/>
      </w:pPr>
      <w:r>
        <w:t>BioMarin Pharmaceutical: Develops and commercializes innovative biopharmaceuticals for serious diseases and medical conditions.</w:t>
      </w:r>
    </w:p>
    <w:p>
      <w:pPr>
        <w:pStyle w:val="ListBullet"/>
      </w:pPr>
      <w:r>
        <w:t>Global Blood Therapeutics: Focuses on developing treatments for sickle cell disease and other blood disorders.</w:t>
      </w:r>
    </w:p>
    <w:p>
      <w:pPr>
        <w:pStyle w:val="ListBullet"/>
      </w:pPr>
      <w:r>
        <w:t>BridgeBio Pharma: Develops transformative medicines to treat patients who suffer from genetic diseases.</w:t>
      </w:r>
    </w:p>
    <w:p>
      <w:pPr>
        <w:pStyle w:val="Heading3"/>
      </w:pPr>
      <w:r>
        <w:t>North East:</w:t>
      </w:r>
    </w:p>
    <w:p>
      <w:pPr>
        <w:pStyle w:val="ListBullet"/>
      </w:pPr>
      <w:r>
        <w:t>Vertex Pharmaceuticals: Known for its work in cystic fibrosis and other serious diseases.</w:t>
      </w:r>
    </w:p>
    <w:p>
      <w:pPr>
        <w:pStyle w:val="ListBullet"/>
      </w:pPr>
      <w:r>
        <w:t>Alnylam Pharmaceuticals: Pioneers in RNA interference (RNAi) therapeutics.</w:t>
      </w:r>
    </w:p>
    <w:p>
      <w:pPr>
        <w:pStyle w:val="ListBullet"/>
      </w:pPr>
      <w:r>
        <w:t>Sarepta Therapeutics: Focuses on precision genetic medicine for rare diseases.</w:t>
      </w:r>
    </w:p>
    <w:p>
      <w:pPr>
        <w:pStyle w:val="ListBullet"/>
      </w:pPr>
      <w:r>
        <w:t>bluebird bio: Develops gene therapies for severe genetic diseases and cancer.</w:t>
      </w:r>
    </w:p>
    <w:p>
      <w:pPr>
        <w:pStyle w:val="ListBullet"/>
      </w:pPr>
      <w:r>
        <w:t>Alexion Pharmaceuticals: Specializes in developing life-transforming therapies for patients with rare disorders.</w:t>
      </w:r>
    </w:p>
    <w:p>
      <w:pPr>
        <w:pStyle w:val="Heading2"/>
      </w:pPr>
      <w:r>
        <w:t>Associated Keywords</w:t>
      </w:r>
    </w:p>
    <w:p>
      <w:pPr>
        <w:pStyle w:val="ListBullet"/>
      </w:pPr>
      <w:r>
        <w:t>Rare diseases</w:t>
      </w:r>
    </w:p>
    <w:p>
      <w:pPr>
        <w:pStyle w:val="ListBullet"/>
      </w:pPr>
      <w:r>
        <w:t>Orphan drugs</w:t>
      </w:r>
    </w:p>
    <w:p>
      <w:pPr>
        <w:pStyle w:val="ListBullet"/>
      </w:pPr>
      <w:r>
        <w:t>Gene therapy</w:t>
      </w:r>
    </w:p>
    <w:p>
      <w:pPr>
        <w:pStyle w:val="ListBullet"/>
      </w:pPr>
      <w:r>
        <w:t>Personalized medicine</w:t>
      </w:r>
    </w:p>
    <w:p>
      <w:pPr>
        <w:pStyle w:val="ListBullet"/>
      </w:pPr>
      <w:r>
        <w:t>FDA fast track</w:t>
      </w:r>
    </w:p>
    <w:p>
      <w:pPr>
        <w:pStyle w:val="ListBullet"/>
      </w:pPr>
      <w:r>
        <w:t>Ultra-rare diseases</w:t>
      </w:r>
    </w:p>
    <w:p>
      <w:pPr>
        <w:pStyle w:val="ListBullet"/>
      </w:pPr>
      <w:r>
        <w:t>Biotech companies</w:t>
      </w:r>
    </w:p>
    <w:p>
      <w:pPr>
        <w:pStyle w:val="ListBullet"/>
      </w:pPr>
      <w:r>
        <w:t>Drug development</w:t>
      </w:r>
    </w:p>
    <w:p>
      <w:pPr>
        <w:pStyle w:val="ListBullet"/>
      </w:pPr>
      <w:r>
        <w:t>Market exclusivity</w:t>
      </w:r>
    </w:p>
    <w:p>
      <w:pPr>
        <w:pStyle w:val="ListBullet"/>
      </w:pPr>
      <w:r>
        <w:t>Genetic disorders</w:t>
      </w:r>
    </w:p>
    <w:p>
      <w:pPr>
        <w:pStyle w:val="Heading2"/>
      </w:pPr>
      <w:r>
        <w:t>References</w:t>
      </w:r>
    </w:p>
    <w:p>
      <w:r>
        <w:t>For more detailed information, you can refer to the following resources:</w:t>
      </w:r>
    </w:p>
    <w:p>
      <w:pPr>
        <w:pStyle w:val="ListBullet"/>
      </w:pPr>
      <w:r>
        <w:t>[FAQs about Rare Diseases](https://rarediseases.info.nih.gov/diseases/pages/31/faqs-about-rare-diseases)</w:t>
      </w:r>
    </w:p>
    <w:p>
      <w:pPr>
        <w:pStyle w:val="ListBullet"/>
      </w:pPr>
      <w:r>
        <w:t>[Patient and Caregiver Resource Center](https://rarediseases.org/for-patients-and-families/information-resources/patient-and-caregiver-resource-center/resources-faqs/)</w:t>
      </w:r>
    </w:p>
    <w:p>
      <w:pPr>
        <w:pStyle w:val="ListBullet"/>
      </w:pPr>
      <w:r>
        <w:t>[Orphanet Disease Search](https://www.orpha.net/consor/cgi-bin/Disease_Search_List.php?lng=EN)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