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8E36" w14:textId="581C80F6" w:rsidR="00F04934" w:rsidRPr="00B31853" w:rsidRDefault="002F13BE" w:rsidP="009B5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F04934" w:rsidRPr="00B31853">
        <w:rPr>
          <w:rFonts w:ascii="Times New Roman" w:hAnsi="Times New Roman" w:cs="Times New Roman"/>
          <w:b/>
          <w:bCs/>
          <w:sz w:val="28"/>
          <w:szCs w:val="28"/>
        </w:rPr>
        <w:t>ammy Ramirez</w:t>
      </w:r>
    </w:p>
    <w:p w14:paraId="1E6892F8" w14:textId="1401E003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Sr. Clinical Supply Chain Manager</w:t>
      </w:r>
      <w:r w:rsidRPr="00B31853">
        <w:rPr>
          <w:rFonts w:ascii="Times New Roman" w:hAnsi="Times New Roman" w:cs="Times New Roman"/>
        </w:rPr>
        <w:br/>
      </w:r>
      <w:hyperlink r:id="rId5" w:tgtFrame="_new" w:history="1">
        <w:r w:rsidRPr="00B31853">
          <w:rPr>
            <w:rStyle w:val="Hyperlink"/>
            <w:rFonts w:ascii="Times New Roman" w:hAnsi="Times New Roman" w:cs="Times New Roman"/>
          </w:rPr>
          <w:t>LinkedIn: linkedin.com/in/tammy-ramirez-a732b274</w:t>
        </w:r>
      </w:hyperlink>
      <w:r w:rsidRPr="00B31853">
        <w:rPr>
          <w:rFonts w:ascii="Times New Roman" w:hAnsi="Times New Roman" w:cs="Times New Roman"/>
        </w:rPr>
        <w:br/>
        <w:t xml:space="preserve">Email: </w:t>
      </w:r>
      <w:hyperlink r:id="rId6" w:history="1">
        <w:r w:rsidRPr="00B31853">
          <w:rPr>
            <w:rStyle w:val="Hyperlink"/>
            <w:rFonts w:ascii="Times New Roman" w:hAnsi="Times New Roman" w:cs="Times New Roman"/>
          </w:rPr>
          <w:t>tammersj@yahoo.com</w:t>
        </w:r>
      </w:hyperlink>
      <w:r w:rsidRPr="00B31853">
        <w:rPr>
          <w:rFonts w:ascii="Times New Roman" w:hAnsi="Times New Roman" w:cs="Times New Roman"/>
        </w:rPr>
        <w:br/>
        <w:t>Phone: (510) 329-3200</w:t>
      </w:r>
    </w:p>
    <w:p w14:paraId="2CDB035F" w14:textId="77777777" w:rsidR="009B52AE" w:rsidRPr="00B31853" w:rsidRDefault="00FE4415" w:rsidP="009B5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1227B1">
          <v:rect id="_x0000_i1025" style="width:0;height:1.5pt" o:hralign="center" o:hrstd="t" o:hr="t" fillcolor="#a0a0a0" stroked="f"/>
        </w:pict>
      </w:r>
    </w:p>
    <w:p w14:paraId="691D0DBB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Professional Summary</w:t>
      </w:r>
    </w:p>
    <w:p w14:paraId="1AA49DF2" w14:textId="590E66E7" w:rsidR="009B52AE" w:rsidRPr="00B31853" w:rsidRDefault="009B52AE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Results-oriented Senior Supply Chain Manager with 15+ years of experience in the </w:t>
      </w:r>
      <w:r w:rsidR="004D71B5" w:rsidRPr="00B31853">
        <w:rPr>
          <w:rFonts w:ascii="Times New Roman" w:hAnsi="Times New Roman" w:cs="Times New Roman"/>
        </w:rPr>
        <w:t>B</w:t>
      </w:r>
      <w:r w:rsidRPr="00B31853">
        <w:rPr>
          <w:rFonts w:ascii="Times New Roman" w:hAnsi="Times New Roman" w:cs="Times New Roman"/>
        </w:rPr>
        <w:t xml:space="preserve">iotech and </w:t>
      </w:r>
      <w:r w:rsidR="004D71B5" w:rsidRPr="00B31853">
        <w:rPr>
          <w:rFonts w:ascii="Times New Roman" w:hAnsi="Times New Roman" w:cs="Times New Roman"/>
        </w:rPr>
        <w:t>P</w:t>
      </w:r>
      <w:r w:rsidRPr="00B31853">
        <w:rPr>
          <w:rFonts w:ascii="Times New Roman" w:hAnsi="Times New Roman" w:cs="Times New Roman"/>
        </w:rPr>
        <w:t xml:space="preserve">harmaceutical </w:t>
      </w:r>
      <w:r w:rsidR="004D71B5" w:rsidRPr="00B31853">
        <w:rPr>
          <w:rFonts w:ascii="Times New Roman" w:hAnsi="Times New Roman" w:cs="Times New Roman"/>
        </w:rPr>
        <w:t>I</w:t>
      </w:r>
      <w:r w:rsidRPr="00B31853">
        <w:rPr>
          <w:rFonts w:ascii="Times New Roman" w:hAnsi="Times New Roman" w:cs="Times New Roman"/>
        </w:rPr>
        <w:t>ndustry, specializing in clinical trial supply chain management, vendor relations, and global logistics. Expertise in developing and executing end-to-end supply strategies, managing complex clinical trial material (CTM) processes, and leading cross-functional teams to deliver on project timelines. Demonstrated proficiency in GMP, GCP, and GDP compliance, with a strong focus on process improvement, operational efficiency, and regulatory adherence.</w:t>
      </w:r>
    </w:p>
    <w:p w14:paraId="384C0CAE" w14:textId="77777777" w:rsidR="009B52AE" w:rsidRPr="00B31853" w:rsidRDefault="00FE4415" w:rsidP="009B5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89A478">
          <v:rect id="_x0000_i1026" style="width:0;height:1.5pt" o:hralign="center" o:hrstd="t" o:hr="t" fillcolor="#a0a0a0" stroked="f"/>
        </w:pict>
      </w:r>
    </w:p>
    <w:p w14:paraId="588F38CA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Core Competencies</w:t>
      </w:r>
    </w:p>
    <w:p w14:paraId="09828576" w14:textId="35816F92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Clinical Supply Chain Management:</w:t>
      </w:r>
      <w:r w:rsidRPr="00B31853">
        <w:rPr>
          <w:rFonts w:ascii="Times New Roman" w:hAnsi="Times New Roman" w:cs="Times New Roman"/>
        </w:rPr>
        <w:t xml:space="preserve"> End-to-end management, including</w:t>
      </w:r>
      <w:r w:rsidR="000201C7" w:rsidRPr="00B31853">
        <w:rPr>
          <w:rFonts w:ascii="Times New Roman" w:hAnsi="Times New Roman" w:cs="Times New Roman"/>
        </w:rPr>
        <w:t>:</w:t>
      </w:r>
      <w:r w:rsidRPr="00B31853">
        <w:rPr>
          <w:rFonts w:ascii="Times New Roman" w:hAnsi="Times New Roman" w:cs="Times New Roman"/>
        </w:rPr>
        <w:t xml:space="preserve"> inventory control, packaging, labeling, and global distribution.</w:t>
      </w:r>
    </w:p>
    <w:p w14:paraId="6F46BECE" w14:textId="77777777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Vendor and Stakeholder Management:</w:t>
      </w:r>
      <w:r w:rsidRPr="00B31853">
        <w:rPr>
          <w:rFonts w:ascii="Times New Roman" w:hAnsi="Times New Roman" w:cs="Times New Roman"/>
        </w:rPr>
        <w:t xml:space="preserve"> Extensive experience collaborating with CROs, CMOs, depots, and global logistics providers to ensure seamless supply chain operations.</w:t>
      </w:r>
    </w:p>
    <w:p w14:paraId="0812D4DC" w14:textId="77777777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Regulatory Compliance:</w:t>
      </w:r>
      <w:r w:rsidRPr="00B31853">
        <w:rPr>
          <w:rFonts w:ascii="Times New Roman" w:hAnsi="Times New Roman" w:cs="Times New Roman"/>
        </w:rPr>
        <w:t xml:space="preserve"> In-depth knowledge of GMP, GCP, GDP, and import/export regulations, ensuring all supply activities meet stringent industry standards.</w:t>
      </w:r>
    </w:p>
    <w:p w14:paraId="557C9E50" w14:textId="77777777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Project and Risk Management:</w:t>
      </w:r>
      <w:r w:rsidRPr="00B31853">
        <w:rPr>
          <w:rFonts w:ascii="Times New Roman" w:hAnsi="Times New Roman" w:cs="Times New Roman"/>
        </w:rPr>
        <w:t xml:space="preserve"> Skilled in developing and managing project timelines, mitigating supply chain risks, and leading process improvement initiatives.</w:t>
      </w:r>
    </w:p>
    <w:p w14:paraId="28D24B37" w14:textId="77777777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Cross-Functional Leadership:</w:t>
      </w:r>
      <w:r w:rsidRPr="00B31853">
        <w:rPr>
          <w:rFonts w:ascii="Times New Roman" w:hAnsi="Times New Roman" w:cs="Times New Roman"/>
        </w:rPr>
        <w:t xml:space="preserve"> Proven ability to collaborate with Clinical Operations, QA, Regulatory Affairs, and Manufacturing teams for successful trial execution.</w:t>
      </w:r>
    </w:p>
    <w:p w14:paraId="269C42E4" w14:textId="21CA4E1F" w:rsidR="009B52AE" w:rsidRPr="00B31853" w:rsidRDefault="009B52AE" w:rsidP="009B52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Technical Proficiency:</w:t>
      </w:r>
      <w:r w:rsidRPr="00B31853">
        <w:rPr>
          <w:rFonts w:ascii="Times New Roman" w:hAnsi="Times New Roman" w:cs="Times New Roman"/>
        </w:rPr>
        <w:t xml:space="preserve"> Expertise in IRT/IVRS systems, MS Excel, PowerPoint, </w:t>
      </w:r>
      <w:r w:rsidR="001F6B13" w:rsidRPr="00B31853">
        <w:rPr>
          <w:rFonts w:ascii="Times New Roman" w:hAnsi="Times New Roman" w:cs="Times New Roman"/>
        </w:rPr>
        <w:t>Project,</w:t>
      </w:r>
      <w:r w:rsidR="005C2D7A" w:rsidRPr="00B31853">
        <w:rPr>
          <w:rFonts w:ascii="Times New Roman" w:hAnsi="Times New Roman" w:cs="Times New Roman"/>
        </w:rPr>
        <w:t xml:space="preserve"> </w:t>
      </w:r>
      <w:r w:rsidRPr="00B31853">
        <w:rPr>
          <w:rFonts w:ascii="Times New Roman" w:hAnsi="Times New Roman" w:cs="Times New Roman"/>
        </w:rPr>
        <w:t>and Word.</w:t>
      </w:r>
    </w:p>
    <w:p w14:paraId="5E31BAD7" w14:textId="77777777" w:rsidR="009B52AE" w:rsidRPr="00B31853" w:rsidRDefault="00FE4415" w:rsidP="009B5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774A09">
          <v:rect id="_x0000_i1027" style="width:0;height:1.5pt" o:hralign="center" o:hrstd="t" o:hr="t" fillcolor="#a0a0a0" stroked="f"/>
        </w:pict>
      </w:r>
    </w:p>
    <w:p w14:paraId="34D9A7C4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Professional Experience</w:t>
      </w:r>
    </w:p>
    <w:p w14:paraId="4DFABE5B" w14:textId="77777777" w:rsidR="00D37974" w:rsidRPr="00B31853" w:rsidRDefault="009B52AE" w:rsidP="00D37974">
      <w:pPr>
        <w:spacing w:line="240" w:lineRule="auto"/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Arcus Biosciences</w:t>
      </w:r>
    </w:p>
    <w:p w14:paraId="0655084F" w14:textId="3047FA6A" w:rsidR="009B52AE" w:rsidRPr="00B31853" w:rsidRDefault="009B52AE" w:rsidP="00D37974">
      <w:pPr>
        <w:spacing w:line="240" w:lineRule="auto"/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Sr. Manager, Clinical Supplies</w:t>
      </w:r>
      <w:r w:rsidRPr="00B31853">
        <w:rPr>
          <w:rFonts w:ascii="Times New Roman" w:hAnsi="Times New Roman" w:cs="Times New Roman"/>
        </w:rPr>
        <w:br/>
      </w:r>
      <w:r w:rsidRPr="00B31853">
        <w:rPr>
          <w:rFonts w:ascii="Times New Roman" w:hAnsi="Times New Roman" w:cs="Times New Roman"/>
          <w:i/>
          <w:iCs/>
        </w:rPr>
        <w:t>0</w:t>
      </w:r>
      <w:r w:rsidR="00374405" w:rsidRPr="00B31853">
        <w:rPr>
          <w:rFonts w:ascii="Times New Roman" w:hAnsi="Times New Roman" w:cs="Times New Roman"/>
          <w:i/>
          <w:iCs/>
        </w:rPr>
        <w:t>5</w:t>
      </w:r>
      <w:r w:rsidRPr="00B31853">
        <w:rPr>
          <w:rFonts w:ascii="Times New Roman" w:hAnsi="Times New Roman" w:cs="Times New Roman"/>
          <w:i/>
          <w:iCs/>
        </w:rPr>
        <w:t xml:space="preserve">/2022 – </w:t>
      </w:r>
      <w:r w:rsidR="009F7FAB" w:rsidRPr="00B31853">
        <w:rPr>
          <w:rFonts w:ascii="Times New Roman" w:hAnsi="Times New Roman" w:cs="Times New Roman"/>
          <w:i/>
          <w:iCs/>
        </w:rPr>
        <w:t>July 2025</w:t>
      </w:r>
    </w:p>
    <w:p w14:paraId="072C79AC" w14:textId="77777777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Developed and executed clinical supply strategies for multiple global oncology trials, collaborating with internal teams and external vendors to ensure seamless trial execution.</w:t>
      </w:r>
    </w:p>
    <w:p w14:paraId="50446D16" w14:textId="70AE8C94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lastRenderedPageBreak/>
        <w:t>Managed end-to-end supply chain activities, including storage, labeling, packaging, and distribution of clinical supplies for domestic and international sites</w:t>
      </w:r>
      <w:r w:rsidR="007C1BFC" w:rsidRPr="00B31853">
        <w:rPr>
          <w:rFonts w:ascii="Times New Roman" w:hAnsi="Times New Roman" w:cs="Times New Roman"/>
        </w:rPr>
        <w:t xml:space="preserve"> (Early</w:t>
      </w:r>
      <w:r w:rsidR="005C7B93" w:rsidRPr="00B31853">
        <w:rPr>
          <w:rFonts w:ascii="Times New Roman" w:hAnsi="Times New Roman" w:cs="Times New Roman"/>
        </w:rPr>
        <w:t xml:space="preserve"> Phase I, II, and III t</w:t>
      </w:r>
      <w:r w:rsidR="0032102F" w:rsidRPr="00B31853">
        <w:rPr>
          <w:rFonts w:ascii="Times New Roman" w:hAnsi="Times New Roman" w:cs="Times New Roman"/>
        </w:rPr>
        <w:t>rials</w:t>
      </w:r>
      <w:r w:rsidR="00AF3E9C" w:rsidRPr="00B31853">
        <w:rPr>
          <w:rFonts w:ascii="Times New Roman" w:hAnsi="Times New Roman" w:cs="Times New Roman"/>
        </w:rPr>
        <w:t>)</w:t>
      </w:r>
      <w:r w:rsidRPr="00B31853">
        <w:rPr>
          <w:rFonts w:ascii="Times New Roman" w:hAnsi="Times New Roman" w:cs="Times New Roman"/>
        </w:rPr>
        <w:t>.</w:t>
      </w:r>
    </w:p>
    <w:p w14:paraId="1A837D0A" w14:textId="194F37F0" w:rsidR="00B31853" w:rsidRPr="00B31853" w:rsidRDefault="00AE7AB9" w:rsidP="00B31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Experienced in managing small and large molecule products, including oral (capsules, tablets) and injectable forms (vials), across various clinical phases</w:t>
      </w:r>
      <w:r w:rsidR="00B31853" w:rsidRPr="00B31853">
        <w:rPr>
          <w:rFonts w:ascii="Times New Roman" w:hAnsi="Times New Roman" w:cs="Times New Roman"/>
        </w:rPr>
        <w:t>.</w:t>
      </w:r>
    </w:p>
    <w:p w14:paraId="6C19C845" w14:textId="77777777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Led IRT system setup, including specifications review and UAT, optimizing re-supply strategies and inventory management.</w:t>
      </w:r>
    </w:p>
    <w:p w14:paraId="3424F2C2" w14:textId="7E87F249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Over</w:t>
      </w:r>
      <w:r w:rsidR="00894637" w:rsidRPr="00B31853">
        <w:rPr>
          <w:rFonts w:ascii="Times New Roman" w:hAnsi="Times New Roman" w:cs="Times New Roman"/>
        </w:rPr>
        <w:t>see</w:t>
      </w:r>
      <w:r w:rsidRPr="00B31853">
        <w:rPr>
          <w:rFonts w:ascii="Times New Roman" w:hAnsi="Times New Roman" w:cs="Times New Roman"/>
        </w:rPr>
        <w:t xml:space="preserve"> logistics for bulk shipments, including import/export activities, and managed customs processes.</w:t>
      </w:r>
    </w:p>
    <w:p w14:paraId="3FD4874A" w14:textId="77777777" w:rsidR="00FF479F" w:rsidRPr="00B31853" w:rsidRDefault="00FF479F" w:rsidP="00FF47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Develop accurate forecasting models for clinical trial material needs based on clinical trial protocols, patient enrollment rates, and country-specific requirements.</w:t>
      </w:r>
    </w:p>
    <w:p w14:paraId="17EE8399" w14:textId="26B5A8A2" w:rsidR="00FF479F" w:rsidRPr="00B31853" w:rsidRDefault="00FF479F" w:rsidP="00FF47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Monitor and manage inventory levels, ensuring proper stock levels at clinical sites and distribution centers while minimizing excess inventory.</w:t>
      </w:r>
    </w:p>
    <w:p w14:paraId="5E84C111" w14:textId="6DEB51EE" w:rsidR="00D2690E" w:rsidRPr="00B31853" w:rsidRDefault="00D2690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external vendors to ensure compliance with regulatory requirements for IMP</w:t>
      </w:r>
      <w:r w:rsidR="00DE2ACC" w:rsidRPr="00B31853">
        <w:rPr>
          <w:rFonts w:ascii="Times New Roman" w:hAnsi="Times New Roman" w:cs="Times New Roman"/>
        </w:rPr>
        <w:t>, resulting in on-time delivery of clinical supplies</w:t>
      </w:r>
      <w:r w:rsidR="00B272CA" w:rsidRPr="00B31853">
        <w:rPr>
          <w:rFonts w:ascii="Times New Roman" w:hAnsi="Times New Roman" w:cs="Times New Roman"/>
        </w:rPr>
        <w:t>.</w:t>
      </w:r>
    </w:p>
    <w:p w14:paraId="09938025" w14:textId="6C191B5F" w:rsidR="009C3A73" w:rsidRPr="00B31853" w:rsidRDefault="009C3A73" w:rsidP="009C3A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Served as the Supply Chain representative on Clinical Trial Teams, providing supply chain expertise and ensuring project milestones were met.</w:t>
      </w:r>
    </w:p>
    <w:p w14:paraId="0881C157" w14:textId="77777777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Supervised direct reports, providing mentorship and professional development opportunities.</w:t>
      </w:r>
    </w:p>
    <w:p w14:paraId="74E2D74E" w14:textId="77777777" w:rsidR="009B52AE" w:rsidRPr="00B31853" w:rsidRDefault="009B52AE" w:rsidP="009B5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Created and updated SOPs for clinical trial supply, and contributed to process improvement initiatives.</w:t>
      </w:r>
    </w:p>
    <w:p w14:paraId="3D6ACE16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Arcus Biosciences</w:t>
      </w:r>
    </w:p>
    <w:p w14:paraId="4570FA7C" w14:textId="7C7ADB98" w:rsidR="009B52AE" w:rsidRPr="00B31853" w:rsidRDefault="009B52AE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Manager, Clinical Supplies</w:t>
      </w:r>
      <w:r w:rsidRPr="00B31853">
        <w:rPr>
          <w:rFonts w:ascii="Times New Roman" w:hAnsi="Times New Roman" w:cs="Times New Roman"/>
        </w:rPr>
        <w:br/>
      </w:r>
      <w:r w:rsidRPr="00B31853">
        <w:rPr>
          <w:rFonts w:ascii="Times New Roman" w:hAnsi="Times New Roman" w:cs="Times New Roman"/>
          <w:i/>
          <w:iCs/>
        </w:rPr>
        <w:t>02/2020 – 0</w:t>
      </w:r>
      <w:r w:rsidR="00374405" w:rsidRPr="00B31853">
        <w:rPr>
          <w:rFonts w:ascii="Times New Roman" w:hAnsi="Times New Roman" w:cs="Times New Roman"/>
          <w:i/>
          <w:iCs/>
        </w:rPr>
        <w:t>5</w:t>
      </w:r>
      <w:r w:rsidRPr="00B31853">
        <w:rPr>
          <w:rFonts w:ascii="Times New Roman" w:hAnsi="Times New Roman" w:cs="Times New Roman"/>
          <w:i/>
          <w:iCs/>
        </w:rPr>
        <w:t>/2022</w:t>
      </w:r>
    </w:p>
    <w:p w14:paraId="334A92F0" w14:textId="77777777" w:rsidR="000E779F" w:rsidRPr="00B31853" w:rsidRDefault="000E779F" w:rsidP="000E77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Designed global supply strategies to ensure depot inventory accuracy and site-level supply availability.</w:t>
      </w:r>
    </w:p>
    <w:p w14:paraId="4EF3E31E" w14:textId="77777777" w:rsidR="000E779F" w:rsidRPr="00B31853" w:rsidRDefault="000E779F" w:rsidP="000E77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Led labeling development processes, including design, regulatory approval, translation coordination, and vendor management.</w:t>
      </w:r>
    </w:p>
    <w:p w14:paraId="7D5CDF3F" w14:textId="77777777" w:rsidR="000E779F" w:rsidRPr="00B31853" w:rsidRDefault="000E779F" w:rsidP="000E77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Served as Unblinded Drug Manager, overseeing global study inventory within IRT and ensuring timely resupply to sites.</w:t>
      </w:r>
    </w:p>
    <w:p w14:paraId="6EED5C8F" w14:textId="77777777" w:rsidR="000E779F" w:rsidRPr="00B31853" w:rsidRDefault="000E779F" w:rsidP="000E77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external contract manufacturing organizations (CMOs) for clinical labeling, packaging, and distribution activities.</w:t>
      </w:r>
    </w:p>
    <w:p w14:paraId="2304D0B6" w14:textId="77777777" w:rsidR="000E779F" w:rsidRPr="00B31853" w:rsidRDefault="000E779F" w:rsidP="000E77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Established process improvements to enhance supply chain compliance and inspection readiness.</w:t>
      </w:r>
    </w:p>
    <w:p w14:paraId="0B412D7B" w14:textId="03F46645" w:rsidR="00AF3E9C" w:rsidRPr="00B31853" w:rsidRDefault="00AF3E9C" w:rsidP="00AF3E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end-to-end supply chain activities, including storage, labeling, packaging, and distribution of clinical supplies for domestic and international sites (Early</w:t>
      </w:r>
      <w:r w:rsidR="00C44E2B" w:rsidRPr="00B31853">
        <w:rPr>
          <w:rFonts w:ascii="Times New Roman" w:hAnsi="Times New Roman" w:cs="Times New Roman"/>
        </w:rPr>
        <w:t xml:space="preserve"> </w:t>
      </w:r>
      <w:r w:rsidRPr="00B31853">
        <w:rPr>
          <w:rFonts w:ascii="Times New Roman" w:hAnsi="Times New Roman" w:cs="Times New Roman"/>
        </w:rPr>
        <w:t xml:space="preserve">Phase </w:t>
      </w:r>
      <w:r w:rsidR="00C44E2B" w:rsidRPr="00B31853">
        <w:rPr>
          <w:rFonts w:ascii="Times New Roman" w:hAnsi="Times New Roman" w:cs="Times New Roman"/>
        </w:rPr>
        <w:t>I, II, and III trials</w:t>
      </w:r>
      <w:r w:rsidRPr="00B31853">
        <w:rPr>
          <w:rFonts w:ascii="Times New Roman" w:hAnsi="Times New Roman" w:cs="Times New Roman"/>
        </w:rPr>
        <w:t>).</w:t>
      </w:r>
    </w:p>
    <w:p w14:paraId="082EECDA" w14:textId="77777777" w:rsidR="00AF3E9C" w:rsidRPr="00B31853" w:rsidRDefault="00AF3E9C" w:rsidP="00AF3E9C">
      <w:pPr>
        <w:ind w:left="720"/>
        <w:rPr>
          <w:rFonts w:ascii="Times New Roman" w:hAnsi="Times New Roman" w:cs="Times New Roman"/>
        </w:rPr>
      </w:pPr>
    </w:p>
    <w:p w14:paraId="487AD0E1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lastRenderedPageBreak/>
        <w:t>Puma Biotechnology</w:t>
      </w:r>
    </w:p>
    <w:p w14:paraId="2AAC2D45" w14:textId="52D1ACBF" w:rsidR="009B52AE" w:rsidRPr="00B31853" w:rsidRDefault="009B52AE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Sr. Manager, Supply Chain</w:t>
      </w:r>
      <w:r w:rsidRPr="00B31853">
        <w:rPr>
          <w:rFonts w:ascii="Times New Roman" w:hAnsi="Times New Roman" w:cs="Times New Roman"/>
        </w:rPr>
        <w:br/>
      </w:r>
      <w:r w:rsidRPr="00B31853">
        <w:rPr>
          <w:rFonts w:ascii="Times New Roman" w:hAnsi="Times New Roman" w:cs="Times New Roman"/>
          <w:i/>
          <w:iCs/>
        </w:rPr>
        <w:t xml:space="preserve">09/2015 – </w:t>
      </w:r>
      <w:r w:rsidR="00CD61BC" w:rsidRPr="00B31853">
        <w:rPr>
          <w:rFonts w:ascii="Times New Roman" w:hAnsi="Times New Roman" w:cs="Times New Roman"/>
          <w:i/>
          <w:iCs/>
        </w:rPr>
        <w:t>12</w:t>
      </w:r>
      <w:r w:rsidRPr="00B31853">
        <w:rPr>
          <w:rFonts w:ascii="Times New Roman" w:hAnsi="Times New Roman" w:cs="Times New Roman"/>
          <w:i/>
          <w:iCs/>
        </w:rPr>
        <w:t>/2019</w:t>
      </w:r>
    </w:p>
    <w:p w14:paraId="2A516844" w14:textId="77777777" w:rsidR="009B52AE" w:rsidRPr="00B31853" w:rsidRDefault="009B52AE" w:rsidP="009B52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Led global distribution and logistics activities for clinical trial materials, managing interactions with CMOs, warehouses, couriers, and distributors.</w:t>
      </w:r>
    </w:p>
    <w:p w14:paraId="1019B506" w14:textId="52DD5749" w:rsidR="009B52AE" w:rsidRPr="00B31853" w:rsidRDefault="009B52AE" w:rsidP="009B52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Developed processes to monitor import licenses and ensure compliance with global regulatory requirements</w:t>
      </w:r>
      <w:r w:rsidR="008A6FAD" w:rsidRPr="00B31853">
        <w:rPr>
          <w:rFonts w:ascii="Times New Roman" w:hAnsi="Times New Roman" w:cs="Times New Roman"/>
        </w:rPr>
        <w:t xml:space="preserve"> for assigned studies.</w:t>
      </w:r>
    </w:p>
    <w:p w14:paraId="2B3BCBF3" w14:textId="79D22C2A" w:rsidR="004C4762" w:rsidRDefault="004C4762" w:rsidP="004C47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end-to-end supply chain activities, including storage, labeling, packaging, and distribution of clinical supplies for domestic and international sites</w:t>
      </w:r>
      <w:r w:rsidR="00124825" w:rsidRPr="00B31853">
        <w:rPr>
          <w:rFonts w:ascii="Times New Roman" w:hAnsi="Times New Roman" w:cs="Times New Roman"/>
        </w:rPr>
        <w:t xml:space="preserve"> (Phase </w:t>
      </w:r>
      <w:r w:rsidR="00C44E2B" w:rsidRPr="00B31853">
        <w:rPr>
          <w:rFonts w:ascii="Times New Roman" w:hAnsi="Times New Roman" w:cs="Times New Roman"/>
        </w:rPr>
        <w:t>III trials</w:t>
      </w:r>
      <w:r w:rsidR="004013EB" w:rsidRPr="00B31853">
        <w:rPr>
          <w:rFonts w:ascii="Times New Roman" w:hAnsi="Times New Roman" w:cs="Times New Roman"/>
        </w:rPr>
        <w:t>)</w:t>
      </w:r>
      <w:r w:rsidRPr="00B31853">
        <w:rPr>
          <w:rFonts w:ascii="Times New Roman" w:hAnsi="Times New Roman" w:cs="Times New Roman"/>
        </w:rPr>
        <w:t>.</w:t>
      </w:r>
    </w:p>
    <w:p w14:paraId="110264A8" w14:textId="5C25DF8C" w:rsidR="005F2C3D" w:rsidRPr="005F2C3D" w:rsidRDefault="005F2C3D" w:rsidP="005F2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Experienced in managing small molecule products, </w:t>
      </w:r>
      <w:r w:rsidR="00615064" w:rsidRPr="00B31853">
        <w:rPr>
          <w:rFonts w:ascii="Times New Roman" w:hAnsi="Times New Roman" w:cs="Times New Roman"/>
        </w:rPr>
        <w:t>inclu</w:t>
      </w:r>
      <w:r w:rsidR="00615064">
        <w:rPr>
          <w:rFonts w:ascii="Times New Roman" w:hAnsi="Times New Roman" w:cs="Times New Roman"/>
        </w:rPr>
        <w:t>ding</w:t>
      </w:r>
      <w:r w:rsidRPr="00B31853">
        <w:rPr>
          <w:rFonts w:ascii="Times New Roman" w:hAnsi="Times New Roman" w:cs="Times New Roman"/>
        </w:rPr>
        <w:t xml:space="preserve"> capsules</w:t>
      </w:r>
      <w:r w:rsidR="00BB057D">
        <w:rPr>
          <w:rFonts w:ascii="Times New Roman" w:hAnsi="Times New Roman" w:cs="Times New Roman"/>
        </w:rPr>
        <w:t xml:space="preserve"> and </w:t>
      </w:r>
      <w:r w:rsidRPr="00B31853">
        <w:rPr>
          <w:rFonts w:ascii="Times New Roman" w:hAnsi="Times New Roman" w:cs="Times New Roman"/>
        </w:rPr>
        <w:t>tablets</w:t>
      </w:r>
      <w:r w:rsidR="00615064">
        <w:rPr>
          <w:rFonts w:ascii="Times New Roman" w:hAnsi="Times New Roman" w:cs="Times New Roman"/>
        </w:rPr>
        <w:t>.</w:t>
      </w:r>
    </w:p>
    <w:p w14:paraId="316E47DA" w14:textId="5BD78BDD" w:rsidR="002B716E" w:rsidRPr="00B31853" w:rsidRDefault="002B716E" w:rsidP="002B7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Led labeling development processes, including design, regulatory approval, translation coordination, and vendor management.</w:t>
      </w:r>
    </w:p>
    <w:p w14:paraId="4542631F" w14:textId="77777777" w:rsidR="009B52AE" w:rsidRPr="00B31853" w:rsidRDefault="009B52AE" w:rsidP="009B52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Collaborated with vendors to define and execute distribution instructions, tracking shipments to ensure on-time delivery.</w:t>
      </w:r>
    </w:p>
    <w:p w14:paraId="1EE18217" w14:textId="0CE00271" w:rsidR="009B52AE" w:rsidRPr="00B31853" w:rsidRDefault="009B52AE" w:rsidP="009B52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I</w:t>
      </w:r>
      <w:r w:rsidR="00C41C58" w:rsidRPr="00B31853">
        <w:rPr>
          <w:rFonts w:ascii="Times New Roman" w:hAnsi="Times New Roman" w:cs="Times New Roman"/>
        </w:rPr>
        <w:t>RT</w:t>
      </w:r>
      <w:r w:rsidRPr="00B31853">
        <w:rPr>
          <w:rFonts w:ascii="Times New Roman" w:hAnsi="Times New Roman" w:cs="Times New Roman"/>
        </w:rPr>
        <w:t xml:space="preserve"> systems for clinical trials and maintained accurate inventory reports for global depots.</w:t>
      </w:r>
    </w:p>
    <w:p w14:paraId="4C48806D" w14:textId="76112FF2" w:rsidR="009B52AE" w:rsidRPr="00B31853" w:rsidRDefault="009B52AE" w:rsidP="009B52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Authored cGMP documentation, including change controls</w:t>
      </w:r>
      <w:r w:rsidR="008529C2" w:rsidRPr="00B31853">
        <w:rPr>
          <w:rFonts w:ascii="Times New Roman" w:hAnsi="Times New Roman" w:cs="Times New Roman"/>
        </w:rPr>
        <w:t xml:space="preserve"> and </w:t>
      </w:r>
      <w:r w:rsidRPr="00B31853">
        <w:rPr>
          <w:rFonts w:ascii="Times New Roman" w:hAnsi="Times New Roman" w:cs="Times New Roman"/>
        </w:rPr>
        <w:t>deviation reports</w:t>
      </w:r>
      <w:r w:rsidR="00DE2A61" w:rsidRPr="00B31853">
        <w:rPr>
          <w:rFonts w:ascii="Times New Roman" w:hAnsi="Times New Roman" w:cs="Times New Roman"/>
        </w:rPr>
        <w:t>.</w:t>
      </w:r>
    </w:p>
    <w:p w14:paraId="25D9996B" w14:textId="77777777" w:rsidR="000C2666" w:rsidRPr="00B31853" w:rsidRDefault="00A0452A" w:rsidP="00A045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Served as the primary interface between Clinical Operations, CMC, and Vendor Management teams, ensuring seamless communication and supply execution.</w:t>
      </w:r>
    </w:p>
    <w:p w14:paraId="1473A7CC" w14:textId="5FA05B40" w:rsidR="009B52AE" w:rsidRPr="00B31853" w:rsidRDefault="009B52AE" w:rsidP="000C2666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Medivation</w:t>
      </w:r>
    </w:p>
    <w:p w14:paraId="33F8FA8D" w14:textId="46679E8D" w:rsidR="009B52AE" w:rsidRPr="00B31853" w:rsidRDefault="000C2666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Supply Chain Manager</w:t>
      </w:r>
      <w:r w:rsidR="009B52AE" w:rsidRPr="00B31853">
        <w:rPr>
          <w:rFonts w:ascii="Times New Roman" w:hAnsi="Times New Roman" w:cs="Times New Roman"/>
        </w:rPr>
        <w:br/>
      </w:r>
      <w:r w:rsidR="009B52AE" w:rsidRPr="00B31853">
        <w:rPr>
          <w:rFonts w:ascii="Times New Roman" w:hAnsi="Times New Roman" w:cs="Times New Roman"/>
          <w:i/>
          <w:iCs/>
        </w:rPr>
        <w:t>02/2014 – 05/2015</w:t>
      </w:r>
    </w:p>
    <w:p w14:paraId="59431230" w14:textId="684CF469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Translated clinical trial assumptions into detailed drug forecasts and supply strategies, ensuring continuous investigational product (IP) availability. </w:t>
      </w:r>
    </w:p>
    <w:p w14:paraId="7D1DA1C9" w14:textId="705EB738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Led global distribution and logistics activities, working with CMOs, warehouses, couriers, and distributors to ensure on-time delivery of clinical trial materials. </w:t>
      </w:r>
    </w:p>
    <w:p w14:paraId="74D4A0DD" w14:textId="7CA7C265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Served as the primary interface between Clinical Operations, CMC, and Vendor Management teams, ensuring seamless communication and supply execution. </w:t>
      </w:r>
    </w:p>
    <w:p w14:paraId="1C2C4070" w14:textId="4AD9A1FD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Developed processes to monitor import licenses and maintain compliance with IND/IMPD/CTA filings. Authored GMP documentation, including deviations, investigations, CAPAs, and change controls. </w:t>
      </w:r>
    </w:p>
    <w:p w14:paraId="68B0CFCB" w14:textId="1A284626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Managed IRT systems, overseeing supply allocations and ensuring accurate inventory reports across global depots. </w:t>
      </w:r>
    </w:p>
    <w:p w14:paraId="6220870B" w14:textId="1617CE1D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Planned and oversaw secondary packaging and labeling, including label generation, regulatory adaptation, and translations in collaboration with vendors. </w:t>
      </w:r>
    </w:p>
    <w:p w14:paraId="14E9AB35" w14:textId="2A4AEBC1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lastRenderedPageBreak/>
        <w:t xml:space="preserve">Managed clinical supply budgets, ensuring timely vendor payments and cost-effective supply chain execution. </w:t>
      </w:r>
    </w:p>
    <w:p w14:paraId="3E59D6B3" w14:textId="17430DF4" w:rsidR="00FA6E68" w:rsidRPr="00B31853" w:rsidRDefault="00FA6E68" w:rsidP="00FA6E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Proactively conducted risk management assessments for supply continuity, including strategies for backup countries, inventory control, and shelf-life extensions.</w:t>
      </w:r>
    </w:p>
    <w:p w14:paraId="16B2B6FB" w14:textId="59E842DC" w:rsidR="009B52AE" w:rsidRPr="00B31853" w:rsidRDefault="009B52AE" w:rsidP="00FA6E68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Intermune (Contract Role)</w:t>
      </w:r>
    </w:p>
    <w:p w14:paraId="61226E35" w14:textId="77777777" w:rsidR="009B52AE" w:rsidRPr="00B31853" w:rsidRDefault="009B52AE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Supply Chain Manager</w:t>
      </w:r>
      <w:r w:rsidRPr="00B31853">
        <w:rPr>
          <w:rFonts w:ascii="Times New Roman" w:hAnsi="Times New Roman" w:cs="Times New Roman"/>
        </w:rPr>
        <w:br/>
      </w:r>
      <w:r w:rsidRPr="00B31853">
        <w:rPr>
          <w:rFonts w:ascii="Times New Roman" w:hAnsi="Times New Roman" w:cs="Times New Roman"/>
          <w:i/>
          <w:iCs/>
        </w:rPr>
        <w:t>09/2013 – 02/2014</w:t>
      </w:r>
    </w:p>
    <w:p w14:paraId="00EADBD9" w14:textId="77777777" w:rsidR="009B52AE" w:rsidRPr="00B31853" w:rsidRDefault="009B52AE" w:rsidP="009B52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Coordinated the distribution of clinical trial materials and managed quality systems documentation, including deviations and change controls.</w:t>
      </w:r>
    </w:p>
    <w:p w14:paraId="4D00B939" w14:textId="77777777" w:rsidR="009B52AE" w:rsidRPr="00B31853" w:rsidRDefault="009B52AE" w:rsidP="009B52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clinical supplies inventory and performed final IP reconciliation for study drug accountability.</w:t>
      </w:r>
    </w:p>
    <w:p w14:paraId="2FCE8BB0" w14:textId="77777777" w:rsidR="009B52AE" w:rsidRPr="00B31853" w:rsidRDefault="009B52AE" w:rsidP="009B52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Conducted UAT for IRT/IVRS systems and resolved issues related to labeling and distribution.</w:t>
      </w:r>
    </w:p>
    <w:p w14:paraId="1CA8F1A5" w14:textId="75909371" w:rsidR="00F92255" w:rsidRPr="00B31853" w:rsidRDefault="00F92255" w:rsidP="00F922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Managed packaging and labeling activities for global clinical studies, coordinating with contract service providers to meet project timelines</w:t>
      </w:r>
      <w:r w:rsidR="005425E0">
        <w:rPr>
          <w:rFonts w:ascii="Times New Roman" w:hAnsi="Times New Roman" w:cs="Times New Roman"/>
        </w:rPr>
        <w:t xml:space="preserve"> (Phase I, II)</w:t>
      </w:r>
      <w:r w:rsidRPr="00B31853">
        <w:rPr>
          <w:rFonts w:ascii="Times New Roman" w:hAnsi="Times New Roman" w:cs="Times New Roman"/>
        </w:rPr>
        <w:t>.</w:t>
      </w:r>
    </w:p>
    <w:p w14:paraId="2BD9AB50" w14:textId="77777777" w:rsidR="00AC67CF" w:rsidRPr="00B31853" w:rsidRDefault="00AC67CF" w:rsidP="00AC67CF">
      <w:pPr>
        <w:ind w:left="720"/>
        <w:rPr>
          <w:rFonts w:ascii="Times New Roman" w:hAnsi="Times New Roman" w:cs="Times New Roman"/>
        </w:rPr>
      </w:pPr>
    </w:p>
    <w:p w14:paraId="03000A3A" w14:textId="7147166B" w:rsidR="00AC67CF" w:rsidRPr="00B31853" w:rsidRDefault="00AC67CF" w:rsidP="00AC67CF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Janssen Pharmaceuticals (Contract Role)</w:t>
      </w:r>
    </w:p>
    <w:p w14:paraId="2C6C76C3" w14:textId="644A6ABF" w:rsidR="00AC67CF" w:rsidRPr="00B31853" w:rsidRDefault="00AC67CF" w:rsidP="00AC67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Clinical Supply Assistant</w:t>
      </w:r>
    </w:p>
    <w:p w14:paraId="03877139" w14:textId="45E7EB20" w:rsidR="00AC67CF" w:rsidRPr="00B31853" w:rsidRDefault="00AC67CF" w:rsidP="00AC67C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B31853">
        <w:rPr>
          <w:rFonts w:ascii="Times New Roman" w:hAnsi="Times New Roman" w:cs="Times New Roman"/>
          <w:i/>
          <w:iCs/>
        </w:rPr>
        <w:t>09/</w:t>
      </w:r>
      <w:r w:rsidR="005F7FDF" w:rsidRPr="00B31853">
        <w:rPr>
          <w:rFonts w:ascii="Times New Roman" w:hAnsi="Times New Roman" w:cs="Times New Roman"/>
          <w:i/>
          <w:iCs/>
        </w:rPr>
        <w:t>20</w:t>
      </w:r>
      <w:r w:rsidRPr="00B31853">
        <w:rPr>
          <w:rFonts w:ascii="Times New Roman" w:hAnsi="Times New Roman" w:cs="Times New Roman"/>
          <w:i/>
          <w:iCs/>
        </w:rPr>
        <w:t>10-09/</w:t>
      </w:r>
      <w:r w:rsidR="005F7FDF" w:rsidRPr="00B31853">
        <w:rPr>
          <w:rFonts w:ascii="Times New Roman" w:hAnsi="Times New Roman" w:cs="Times New Roman"/>
          <w:i/>
          <w:iCs/>
        </w:rPr>
        <w:t>20</w:t>
      </w:r>
      <w:r w:rsidRPr="00B31853">
        <w:rPr>
          <w:rFonts w:ascii="Times New Roman" w:hAnsi="Times New Roman" w:cs="Times New Roman"/>
          <w:i/>
          <w:iCs/>
        </w:rPr>
        <w:t>13</w:t>
      </w:r>
    </w:p>
    <w:p w14:paraId="09E22D75" w14:textId="77777777" w:rsidR="005B5890" w:rsidRPr="00B31853" w:rsidRDefault="005B5890" w:rsidP="00AC67CF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E0F414A" w14:textId="043F1981" w:rsidR="00AC67CF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Coordinate the distribution and delivery of clinical trial materials to clinical sites.</w:t>
      </w:r>
    </w:p>
    <w:p w14:paraId="2A48ACD2" w14:textId="03C21673" w:rsidR="00AC67CF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Prepare project timelines and follow up action items for execution per project timelines.</w:t>
      </w:r>
    </w:p>
    <w:p w14:paraId="411AAE5C" w14:textId="47E3F02D" w:rsidR="00AC67CF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Perform document, batch record and data reviews for packaging campaigns.</w:t>
      </w:r>
      <w:r w:rsidRPr="00B31853">
        <w:rPr>
          <w:rFonts w:ascii="Times New Roman" w:hAnsi="Times New Roman" w:cs="Times New Roman"/>
        </w:rPr>
        <w:tab/>
      </w:r>
      <w:r w:rsidRPr="00B31853">
        <w:rPr>
          <w:rFonts w:ascii="Times New Roman" w:hAnsi="Times New Roman" w:cs="Times New Roman"/>
        </w:rPr>
        <w:tab/>
      </w:r>
    </w:p>
    <w:p w14:paraId="379FD07F" w14:textId="0E81C33F" w:rsidR="00AC67CF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 xml:space="preserve">Initiate, maintain and reconcile Trial Master File. </w:t>
      </w:r>
    </w:p>
    <w:p w14:paraId="090E6026" w14:textId="232BF3A6" w:rsidR="00AC67CF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Conduct packaging and labeling activities for clinical studies.</w:t>
      </w:r>
    </w:p>
    <w:p w14:paraId="356C73F3" w14:textId="682EDDC7" w:rsidR="00F92255" w:rsidRPr="00B31853" w:rsidRDefault="00AC67CF" w:rsidP="00AC67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</w:rPr>
        <w:t>Perform final accountability of study drug.</w:t>
      </w:r>
    </w:p>
    <w:p w14:paraId="21D1A4EC" w14:textId="77777777" w:rsidR="009B52AE" w:rsidRPr="00B31853" w:rsidRDefault="00FE4415" w:rsidP="009B5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602F2F">
          <v:rect id="_x0000_i1028" style="width:0;height:1.5pt" o:hralign="center" o:hrstd="t" o:hr="t" fillcolor="#a0a0a0" stroked="f"/>
        </w:pict>
      </w:r>
    </w:p>
    <w:p w14:paraId="02B0BE3D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Education</w:t>
      </w:r>
    </w:p>
    <w:p w14:paraId="517EEF18" w14:textId="77777777" w:rsidR="009B52AE" w:rsidRPr="00B31853" w:rsidRDefault="009B52AE" w:rsidP="009B52AE">
      <w:p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Bachelor of Science in Supply Chain Management</w:t>
      </w:r>
      <w:r w:rsidRPr="00B31853">
        <w:rPr>
          <w:rFonts w:ascii="Times New Roman" w:hAnsi="Times New Roman" w:cs="Times New Roman"/>
        </w:rPr>
        <w:br/>
        <w:t>Los Angeles Pacific University</w:t>
      </w:r>
    </w:p>
    <w:p w14:paraId="37BF476F" w14:textId="2F743DB4" w:rsidR="009B52AE" w:rsidRPr="00B31853" w:rsidRDefault="00FE4415" w:rsidP="009B5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FEF7D6">
          <v:rect id="_x0000_i1029" style="width:0;height:1.5pt" o:hralign="center" o:hrstd="t" o:hr="t" fillcolor="#a0a0a0" stroked="f"/>
        </w:pict>
      </w:r>
    </w:p>
    <w:p w14:paraId="40244823" w14:textId="77777777" w:rsidR="009B52AE" w:rsidRPr="00B31853" w:rsidRDefault="009B52AE" w:rsidP="009B52AE">
      <w:pPr>
        <w:rPr>
          <w:rFonts w:ascii="Times New Roman" w:hAnsi="Times New Roman" w:cs="Times New Roman"/>
          <w:b/>
          <w:bCs/>
        </w:rPr>
      </w:pPr>
      <w:r w:rsidRPr="00B31853">
        <w:rPr>
          <w:rFonts w:ascii="Times New Roman" w:hAnsi="Times New Roman" w:cs="Times New Roman"/>
          <w:b/>
          <w:bCs/>
        </w:rPr>
        <w:t>Technical Skills</w:t>
      </w:r>
    </w:p>
    <w:p w14:paraId="4AF04640" w14:textId="467D533C" w:rsidR="009B52AE" w:rsidRPr="00B31853" w:rsidRDefault="009B52AE" w:rsidP="009B52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Supply Chain Systems:</w:t>
      </w:r>
      <w:r w:rsidRPr="00B31853">
        <w:rPr>
          <w:rFonts w:ascii="Times New Roman" w:hAnsi="Times New Roman" w:cs="Times New Roman"/>
        </w:rPr>
        <w:t xml:space="preserve"> IRT/IVRS, Microsoft Excel, PowerPoint, Word, Outlook</w:t>
      </w:r>
    </w:p>
    <w:p w14:paraId="7EC3CF6D" w14:textId="77777777" w:rsidR="009B52AE" w:rsidRPr="00B31853" w:rsidRDefault="009B52AE" w:rsidP="009B52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Compliance Knowledge:</w:t>
      </w:r>
      <w:r w:rsidRPr="00B31853">
        <w:rPr>
          <w:rFonts w:ascii="Times New Roman" w:hAnsi="Times New Roman" w:cs="Times New Roman"/>
        </w:rPr>
        <w:t xml:space="preserve"> GMP, GCP, GDP, Import/Export Regulations</w:t>
      </w:r>
    </w:p>
    <w:p w14:paraId="38F9820F" w14:textId="6BF977BE" w:rsidR="009B52AE" w:rsidRPr="00B31853" w:rsidRDefault="009B52AE" w:rsidP="009B52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853">
        <w:rPr>
          <w:rFonts w:ascii="Times New Roman" w:hAnsi="Times New Roman" w:cs="Times New Roman"/>
          <w:b/>
          <w:bCs/>
        </w:rPr>
        <w:t>Project Management Tools:</w:t>
      </w:r>
      <w:r w:rsidRPr="00B31853">
        <w:rPr>
          <w:rFonts w:ascii="Times New Roman" w:hAnsi="Times New Roman" w:cs="Times New Roman"/>
        </w:rPr>
        <w:t xml:space="preserve"> MS Project</w:t>
      </w:r>
      <w:r w:rsidR="00084660" w:rsidRPr="00B31853">
        <w:rPr>
          <w:rFonts w:ascii="Times New Roman" w:hAnsi="Times New Roman" w:cs="Times New Roman"/>
        </w:rPr>
        <w:t>, Smart</w:t>
      </w:r>
      <w:r w:rsidR="008A6FAD" w:rsidRPr="00B31853">
        <w:rPr>
          <w:rFonts w:ascii="Times New Roman" w:hAnsi="Times New Roman" w:cs="Times New Roman"/>
        </w:rPr>
        <w:t>s</w:t>
      </w:r>
      <w:r w:rsidR="00084660" w:rsidRPr="00B31853">
        <w:rPr>
          <w:rFonts w:ascii="Times New Roman" w:hAnsi="Times New Roman" w:cs="Times New Roman"/>
        </w:rPr>
        <w:t>heets</w:t>
      </w:r>
    </w:p>
    <w:p w14:paraId="5F910F3D" w14:textId="77777777" w:rsidR="009B52AE" w:rsidRPr="00B31853" w:rsidRDefault="009B52AE">
      <w:pPr>
        <w:rPr>
          <w:rFonts w:ascii="Times New Roman" w:hAnsi="Times New Roman" w:cs="Times New Roman"/>
        </w:rPr>
      </w:pPr>
    </w:p>
    <w:sectPr w:rsidR="009B52AE" w:rsidRPr="00B3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4470"/>
    <w:multiLevelType w:val="multilevel"/>
    <w:tmpl w:val="6F8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627D80"/>
    <w:multiLevelType w:val="multilevel"/>
    <w:tmpl w:val="B9D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84174"/>
    <w:multiLevelType w:val="multilevel"/>
    <w:tmpl w:val="664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1C7E"/>
    <w:multiLevelType w:val="multilevel"/>
    <w:tmpl w:val="793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065B9"/>
    <w:multiLevelType w:val="multilevel"/>
    <w:tmpl w:val="5D5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1026D"/>
    <w:multiLevelType w:val="multilevel"/>
    <w:tmpl w:val="869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43970"/>
    <w:multiLevelType w:val="multilevel"/>
    <w:tmpl w:val="8FB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44DF5"/>
    <w:multiLevelType w:val="multilevel"/>
    <w:tmpl w:val="E50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B50CB"/>
    <w:multiLevelType w:val="multilevel"/>
    <w:tmpl w:val="923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21E4F"/>
    <w:multiLevelType w:val="multilevel"/>
    <w:tmpl w:val="F7C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A3C7A"/>
    <w:multiLevelType w:val="multilevel"/>
    <w:tmpl w:val="89B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2366">
    <w:abstractNumId w:val="4"/>
  </w:num>
  <w:num w:numId="2" w16cid:durableId="580531974">
    <w:abstractNumId w:val="9"/>
  </w:num>
  <w:num w:numId="3" w16cid:durableId="201021517">
    <w:abstractNumId w:val="3"/>
  </w:num>
  <w:num w:numId="4" w16cid:durableId="1194004832">
    <w:abstractNumId w:val="10"/>
  </w:num>
  <w:num w:numId="5" w16cid:durableId="1417629168">
    <w:abstractNumId w:val="7"/>
  </w:num>
  <w:num w:numId="6" w16cid:durableId="1024672135">
    <w:abstractNumId w:val="2"/>
  </w:num>
  <w:num w:numId="7" w16cid:durableId="2024820219">
    <w:abstractNumId w:val="1"/>
  </w:num>
  <w:num w:numId="8" w16cid:durableId="1374693676">
    <w:abstractNumId w:val="8"/>
  </w:num>
  <w:num w:numId="9" w16cid:durableId="784615825">
    <w:abstractNumId w:val="6"/>
  </w:num>
  <w:num w:numId="10" w16cid:durableId="2077507507">
    <w:abstractNumId w:val="5"/>
  </w:num>
  <w:num w:numId="11" w16cid:durableId="46238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AE"/>
    <w:rsid w:val="000201C7"/>
    <w:rsid w:val="00084660"/>
    <w:rsid w:val="000A71BE"/>
    <w:rsid w:val="000C2666"/>
    <w:rsid w:val="000D7DB9"/>
    <w:rsid w:val="000E24C7"/>
    <w:rsid w:val="000E779F"/>
    <w:rsid w:val="00124825"/>
    <w:rsid w:val="00125137"/>
    <w:rsid w:val="001F6B13"/>
    <w:rsid w:val="002B716E"/>
    <w:rsid w:val="002C3803"/>
    <w:rsid w:val="002F13BE"/>
    <w:rsid w:val="0032102F"/>
    <w:rsid w:val="00374405"/>
    <w:rsid w:val="003C3DFD"/>
    <w:rsid w:val="004013EB"/>
    <w:rsid w:val="004751F7"/>
    <w:rsid w:val="004A5C00"/>
    <w:rsid w:val="004C3D79"/>
    <w:rsid w:val="004C4762"/>
    <w:rsid w:val="004D71B5"/>
    <w:rsid w:val="004D7B6E"/>
    <w:rsid w:val="004F1E7E"/>
    <w:rsid w:val="005073B1"/>
    <w:rsid w:val="005425E0"/>
    <w:rsid w:val="00583D3C"/>
    <w:rsid w:val="00591DA5"/>
    <w:rsid w:val="005B5890"/>
    <w:rsid w:val="005C2D7A"/>
    <w:rsid w:val="005C7B93"/>
    <w:rsid w:val="005F2C3D"/>
    <w:rsid w:val="005F7FDF"/>
    <w:rsid w:val="00615064"/>
    <w:rsid w:val="00651ABD"/>
    <w:rsid w:val="00653DAF"/>
    <w:rsid w:val="00682295"/>
    <w:rsid w:val="0069144F"/>
    <w:rsid w:val="006A7F51"/>
    <w:rsid w:val="00731FCE"/>
    <w:rsid w:val="0074279D"/>
    <w:rsid w:val="007C1BFC"/>
    <w:rsid w:val="008529C2"/>
    <w:rsid w:val="00894637"/>
    <w:rsid w:val="008A6FAD"/>
    <w:rsid w:val="008C66F7"/>
    <w:rsid w:val="00976F1B"/>
    <w:rsid w:val="009A601C"/>
    <w:rsid w:val="009B52AE"/>
    <w:rsid w:val="009C3A73"/>
    <w:rsid w:val="009F7FAB"/>
    <w:rsid w:val="00A0452A"/>
    <w:rsid w:val="00A751E4"/>
    <w:rsid w:val="00AC67CF"/>
    <w:rsid w:val="00AE7AB9"/>
    <w:rsid w:val="00AF3E9C"/>
    <w:rsid w:val="00B272CA"/>
    <w:rsid w:val="00B31853"/>
    <w:rsid w:val="00BB057D"/>
    <w:rsid w:val="00BB5C26"/>
    <w:rsid w:val="00BE18CE"/>
    <w:rsid w:val="00BE40D9"/>
    <w:rsid w:val="00BF4278"/>
    <w:rsid w:val="00C41C58"/>
    <w:rsid w:val="00C44E2B"/>
    <w:rsid w:val="00CD4ECC"/>
    <w:rsid w:val="00CD61BC"/>
    <w:rsid w:val="00D2690E"/>
    <w:rsid w:val="00D36506"/>
    <w:rsid w:val="00D37974"/>
    <w:rsid w:val="00D872EF"/>
    <w:rsid w:val="00DB3971"/>
    <w:rsid w:val="00DC6B23"/>
    <w:rsid w:val="00DE2A61"/>
    <w:rsid w:val="00DE2ACC"/>
    <w:rsid w:val="00E32F15"/>
    <w:rsid w:val="00EF0379"/>
    <w:rsid w:val="00F04934"/>
    <w:rsid w:val="00F2565D"/>
    <w:rsid w:val="00F56343"/>
    <w:rsid w:val="00F80967"/>
    <w:rsid w:val="00F92255"/>
    <w:rsid w:val="00FA6AA4"/>
    <w:rsid w:val="00FA6E68"/>
    <w:rsid w:val="00FB69DF"/>
    <w:rsid w:val="00FE4415"/>
    <w:rsid w:val="00FF479F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672C45DF"/>
  <w15:chartTrackingRefBased/>
  <w15:docId w15:val="{FB7B5E12-81FA-4D3F-829F-FF64C20D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5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2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67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mmersj@yahoo.com" TargetMode="External"/><Relationship Id="rId5" Type="http://schemas.openxmlformats.org/officeDocument/2006/relationships/hyperlink" Target="https://www.linkedin.com/in/tammy-ramirez-a732b2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966</Words>
  <Characters>7023</Characters>
  <Application>Microsoft Office Word</Application>
  <DocSecurity>0</DocSecurity>
  <Lines>143</Lines>
  <Paragraphs>85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Ramirez</dc:creator>
  <cp:keywords/>
  <dc:description/>
  <cp:lastModifiedBy>Bryan Blair</cp:lastModifiedBy>
  <cp:revision>2</cp:revision>
  <dcterms:created xsi:type="dcterms:W3CDTF">2025-08-05T20:10:00Z</dcterms:created>
  <dcterms:modified xsi:type="dcterms:W3CDTF">2025-08-05T20:10:00Z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135616e9-0e54-424f-8138-cb9853f37dc1</vt:lpwstr>
  </property>
</Properties>
</file>