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3B5F" w:rsidRDefault="00923B5F"/>
    <w:p w:rsidR="006C6346" w:rsidRPr="006C6346" w:rsidRDefault="006C6346" w:rsidP="006C63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63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Smoke Test Log Analysis Guide</w:t>
      </w:r>
    </w:p>
    <w:p w:rsidR="006C6346" w:rsidRPr="006C6346" w:rsidRDefault="006C6346" w:rsidP="006C63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346">
        <w:rPr>
          <w:rFonts w:ascii="Times New Roman" w:eastAsia="Times New Roman" w:hAnsi="Times New Roman" w:cs="Times New Roman"/>
          <w:b/>
          <w:bCs/>
          <w:sz w:val="36"/>
          <w:szCs w:val="36"/>
        </w:rPr>
        <w:t>1. Understanding Log Output Format</w:t>
      </w:r>
    </w:p>
    <w:p w:rsidR="006C6346" w:rsidRPr="006C6346" w:rsidRDefault="006C6346" w:rsidP="006C63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46">
        <w:rPr>
          <w:rFonts w:ascii="Times New Roman" w:eastAsia="Times New Roman" w:hAnsi="Times New Roman" w:cs="Times New Roman"/>
          <w:sz w:val="24"/>
          <w:szCs w:val="24"/>
        </w:rPr>
        <w:t>Each check outputs either:</w:t>
      </w:r>
    </w:p>
    <w:p w:rsidR="006C6346" w:rsidRPr="006C6346" w:rsidRDefault="006C6346" w:rsidP="006C63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46">
        <w:rPr>
          <w:rFonts w:ascii="Courier New" w:eastAsia="Times New Roman" w:hAnsi="Courier New" w:cs="Courier New"/>
          <w:sz w:val="20"/>
          <w:szCs w:val="20"/>
        </w:rPr>
        <w:t>[</w:t>
      </w:r>
      <w:r w:rsidRPr="006C6346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6C6346">
        <w:rPr>
          <w:rFonts w:ascii="Courier New" w:eastAsia="Times New Roman" w:hAnsi="Courier New" w:cs="Courier New"/>
          <w:sz w:val="20"/>
          <w:szCs w:val="20"/>
        </w:rPr>
        <w:t>]</w:t>
      </w:r>
      <w:r w:rsidRPr="006C6346">
        <w:rPr>
          <w:rFonts w:ascii="Times New Roman" w:eastAsia="Times New Roman" w:hAnsi="Times New Roman" w:cs="Times New Roman"/>
          <w:sz w:val="24"/>
          <w:szCs w:val="24"/>
        </w:rPr>
        <w:t xml:space="preserve"> → Success</w:t>
      </w:r>
    </w:p>
    <w:p w:rsidR="006C6346" w:rsidRPr="006C6346" w:rsidRDefault="006C6346" w:rsidP="006C63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46">
        <w:rPr>
          <w:rFonts w:ascii="Courier New" w:eastAsia="Times New Roman" w:hAnsi="Courier New" w:cs="Courier New"/>
          <w:sz w:val="20"/>
          <w:szCs w:val="20"/>
        </w:rPr>
        <w:t>[</w:t>
      </w:r>
      <w:r w:rsidRPr="006C6346">
        <w:rPr>
          <w:rFonts w:ascii="Segoe UI Symbol" w:eastAsia="Times New Roman" w:hAnsi="Segoe UI Symbol" w:cs="Segoe UI Symbol"/>
          <w:sz w:val="20"/>
          <w:szCs w:val="20"/>
        </w:rPr>
        <w:t>✗</w:t>
      </w:r>
      <w:r w:rsidRPr="006C6346">
        <w:rPr>
          <w:rFonts w:ascii="Courier New" w:eastAsia="Times New Roman" w:hAnsi="Courier New" w:cs="Courier New"/>
          <w:sz w:val="20"/>
          <w:szCs w:val="20"/>
        </w:rPr>
        <w:t>]</w:t>
      </w:r>
      <w:r w:rsidRPr="006C6346">
        <w:rPr>
          <w:rFonts w:ascii="Times New Roman" w:eastAsia="Times New Roman" w:hAnsi="Times New Roman" w:cs="Times New Roman"/>
          <w:sz w:val="24"/>
          <w:szCs w:val="24"/>
        </w:rPr>
        <w:t xml:space="preserve"> → Failure</w:t>
      </w:r>
    </w:p>
    <w:p w:rsidR="006C6346" w:rsidRPr="006C6346" w:rsidRDefault="006C6346" w:rsidP="006C63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4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C6346" w:rsidRPr="006C6346" w:rsidRDefault="006C6346" w:rsidP="006C634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C6346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6C6346" w:rsidRPr="006C6346" w:rsidRDefault="006C6346" w:rsidP="006C6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C6346">
        <w:rPr>
          <w:rFonts w:ascii="Courier New" w:eastAsia="Times New Roman" w:hAnsi="Courier New" w:cs="Courier New"/>
          <w:sz w:val="20"/>
          <w:szCs w:val="20"/>
        </w:rPr>
        <w:t>[</w:t>
      </w:r>
      <w:r w:rsidRPr="006C6346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6C6346">
        <w:rPr>
          <w:rFonts w:ascii="Courier New" w:eastAsia="Times New Roman" w:hAnsi="Courier New" w:cs="Courier New"/>
          <w:sz w:val="20"/>
          <w:szCs w:val="20"/>
        </w:rPr>
        <w:t>] Database reset successful</w:t>
      </w:r>
    </w:p>
    <w:p w:rsidR="006C6346" w:rsidRPr="006C6346" w:rsidRDefault="006C6346" w:rsidP="006C6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C6346">
        <w:rPr>
          <w:rFonts w:ascii="Courier New" w:eastAsia="Times New Roman" w:hAnsi="Courier New" w:cs="Courier New"/>
          <w:sz w:val="20"/>
          <w:szCs w:val="20"/>
        </w:rPr>
        <w:t>[</w:t>
      </w:r>
      <w:r w:rsidRPr="006C6346">
        <w:rPr>
          <w:rFonts w:ascii="Segoe UI Symbol" w:eastAsia="Times New Roman" w:hAnsi="Segoe UI Symbol" w:cs="Segoe UI Symbol"/>
          <w:sz w:val="20"/>
          <w:szCs w:val="20"/>
        </w:rPr>
        <w:t>✗</w:t>
      </w:r>
      <w:r w:rsidRPr="006C6346">
        <w:rPr>
          <w:rFonts w:ascii="Courier New" w:eastAsia="Times New Roman" w:hAnsi="Courier New" w:cs="Courier New"/>
          <w:sz w:val="20"/>
          <w:szCs w:val="20"/>
        </w:rPr>
        <w:t>] API endpoint https://api.yourapp.com/health failed: Timeout</w:t>
      </w:r>
    </w:p>
    <w:p w:rsidR="006C6346" w:rsidRPr="006C6346" w:rsidRDefault="006C6346" w:rsidP="006C63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346">
        <w:rPr>
          <w:rFonts w:ascii="Times New Roman" w:eastAsia="Times New Roman" w:hAnsi="Times New Roman" w:cs="Times New Roman"/>
          <w:b/>
          <w:bCs/>
          <w:sz w:val="36"/>
          <w:szCs w:val="36"/>
        </w:rPr>
        <w:t>2. Key Sections to Review</w:t>
      </w:r>
    </w:p>
    <w:p w:rsidR="006C6346" w:rsidRPr="006C6346" w:rsidRDefault="006C6346" w:rsidP="006C63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46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Reset Logs</w:t>
      </w:r>
    </w:p>
    <w:p w:rsidR="006C6346" w:rsidRPr="006C6346" w:rsidRDefault="006C6346" w:rsidP="006C63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46">
        <w:rPr>
          <w:rFonts w:ascii="Times New Roman" w:eastAsia="Times New Roman" w:hAnsi="Times New Roman" w:cs="Times New Roman"/>
          <w:sz w:val="24"/>
          <w:szCs w:val="24"/>
        </w:rPr>
        <w:t xml:space="preserve">Look for </w:t>
      </w:r>
      <w:r w:rsidRPr="006C6346">
        <w:rPr>
          <w:rFonts w:ascii="Courier New" w:eastAsia="Times New Roman" w:hAnsi="Courier New" w:cs="Courier New"/>
          <w:sz w:val="20"/>
          <w:szCs w:val="20"/>
        </w:rPr>
        <w:t>[</w:t>
      </w:r>
      <w:r w:rsidRPr="006C6346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6C6346">
        <w:rPr>
          <w:rFonts w:ascii="Courier New" w:eastAsia="Times New Roman" w:hAnsi="Courier New" w:cs="Courier New"/>
          <w:sz w:val="20"/>
          <w:szCs w:val="20"/>
        </w:rPr>
        <w:t>] Database reset successful</w:t>
      </w:r>
      <w:r w:rsidRPr="006C63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346" w:rsidRPr="006C6346" w:rsidRDefault="006C6346" w:rsidP="006C63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46">
        <w:rPr>
          <w:rFonts w:ascii="Times New Roman" w:eastAsia="Times New Roman" w:hAnsi="Times New Roman" w:cs="Times New Roman"/>
          <w:sz w:val="24"/>
          <w:szCs w:val="24"/>
        </w:rPr>
        <w:t>Failures (</w:t>
      </w:r>
      <w:r w:rsidRPr="006C6346">
        <w:rPr>
          <w:rFonts w:ascii="Courier New" w:eastAsia="Times New Roman" w:hAnsi="Courier New" w:cs="Courier New"/>
          <w:sz w:val="20"/>
          <w:szCs w:val="20"/>
        </w:rPr>
        <w:t>[</w:t>
      </w:r>
      <w:r w:rsidRPr="006C6346">
        <w:rPr>
          <w:rFonts w:ascii="Segoe UI Symbol" w:eastAsia="Times New Roman" w:hAnsi="Segoe UI Symbol" w:cs="Segoe UI Symbol"/>
          <w:sz w:val="20"/>
          <w:szCs w:val="20"/>
        </w:rPr>
        <w:t>✗</w:t>
      </w:r>
      <w:r w:rsidRPr="006C6346">
        <w:rPr>
          <w:rFonts w:ascii="Courier New" w:eastAsia="Times New Roman" w:hAnsi="Courier New" w:cs="Courier New"/>
          <w:sz w:val="20"/>
          <w:szCs w:val="20"/>
        </w:rPr>
        <w:t>]</w:t>
      </w:r>
      <w:r w:rsidRPr="006C6346">
        <w:rPr>
          <w:rFonts w:ascii="Times New Roman" w:eastAsia="Times New Roman" w:hAnsi="Times New Roman" w:cs="Times New Roman"/>
          <w:sz w:val="24"/>
          <w:szCs w:val="24"/>
        </w:rPr>
        <w:t>) may indicate migration issues, missing seed data, or DB connection errors.</w:t>
      </w:r>
    </w:p>
    <w:p w:rsidR="006C6346" w:rsidRPr="006C6346" w:rsidRDefault="006C6346" w:rsidP="006C63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46">
        <w:rPr>
          <w:rFonts w:ascii="Times New Roman" w:eastAsia="Times New Roman" w:hAnsi="Times New Roman" w:cs="Times New Roman"/>
          <w:b/>
          <w:bCs/>
          <w:sz w:val="24"/>
          <w:szCs w:val="24"/>
        </w:rPr>
        <w:t>Pipeline Logs</w:t>
      </w:r>
    </w:p>
    <w:p w:rsidR="006C6346" w:rsidRPr="006C6346" w:rsidRDefault="006C6346" w:rsidP="006C63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46">
        <w:rPr>
          <w:rFonts w:ascii="Times New Roman" w:eastAsia="Times New Roman" w:hAnsi="Times New Roman" w:cs="Times New Roman"/>
          <w:sz w:val="24"/>
          <w:szCs w:val="24"/>
        </w:rPr>
        <w:t xml:space="preserve">Success: </w:t>
      </w:r>
      <w:r w:rsidRPr="006C6346">
        <w:rPr>
          <w:rFonts w:ascii="Courier New" w:eastAsia="Times New Roman" w:hAnsi="Courier New" w:cs="Courier New"/>
          <w:sz w:val="20"/>
          <w:szCs w:val="20"/>
        </w:rPr>
        <w:t>[</w:t>
      </w:r>
      <w:r w:rsidRPr="006C6346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6C6346">
        <w:rPr>
          <w:rFonts w:ascii="Courier New" w:eastAsia="Times New Roman" w:hAnsi="Courier New" w:cs="Courier New"/>
          <w:sz w:val="20"/>
          <w:szCs w:val="20"/>
        </w:rPr>
        <w:t>] Pipeline ran successfully</w:t>
      </w:r>
      <w:r w:rsidRPr="006C63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346" w:rsidRPr="006C6346" w:rsidRDefault="006C6346" w:rsidP="006C63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46">
        <w:rPr>
          <w:rFonts w:ascii="Times New Roman" w:eastAsia="Times New Roman" w:hAnsi="Times New Roman" w:cs="Times New Roman"/>
          <w:sz w:val="24"/>
          <w:szCs w:val="24"/>
        </w:rPr>
        <w:t xml:space="preserve">Failure: </w:t>
      </w:r>
      <w:r w:rsidRPr="006C6346">
        <w:rPr>
          <w:rFonts w:ascii="Courier New" w:eastAsia="Times New Roman" w:hAnsi="Courier New" w:cs="Courier New"/>
          <w:sz w:val="20"/>
          <w:szCs w:val="20"/>
        </w:rPr>
        <w:t>[</w:t>
      </w:r>
      <w:r w:rsidRPr="006C6346">
        <w:rPr>
          <w:rFonts w:ascii="Segoe UI Symbol" w:eastAsia="Times New Roman" w:hAnsi="Segoe UI Symbol" w:cs="Segoe UI Symbol"/>
          <w:sz w:val="20"/>
          <w:szCs w:val="20"/>
        </w:rPr>
        <w:t>✗</w:t>
      </w:r>
      <w:r w:rsidRPr="006C6346">
        <w:rPr>
          <w:rFonts w:ascii="Courier New" w:eastAsia="Times New Roman" w:hAnsi="Courier New" w:cs="Courier New"/>
          <w:sz w:val="20"/>
          <w:szCs w:val="20"/>
        </w:rPr>
        <w:t>] Pipeline failed</w:t>
      </w:r>
      <w:r w:rsidRPr="006C6346">
        <w:rPr>
          <w:rFonts w:ascii="Times New Roman" w:eastAsia="Times New Roman" w:hAnsi="Times New Roman" w:cs="Times New Roman"/>
          <w:sz w:val="24"/>
          <w:szCs w:val="24"/>
        </w:rPr>
        <w:t xml:space="preserve"> → check CI/CD logs for build/test errors.</w:t>
      </w:r>
    </w:p>
    <w:p w:rsidR="006C6346" w:rsidRPr="006C6346" w:rsidRDefault="006C6346" w:rsidP="006C63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46">
        <w:rPr>
          <w:rFonts w:ascii="Times New Roman" w:eastAsia="Times New Roman" w:hAnsi="Times New Roman" w:cs="Times New Roman"/>
          <w:b/>
          <w:bCs/>
          <w:sz w:val="24"/>
          <w:szCs w:val="24"/>
        </w:rPr>
        <w:t>API Health Check Logs</w:t>
      </w:r>
    </w:p>
    <w:p w:rsidR="006C6346" w:rsidRPr="006C6346" w:rsidRDefault="006C6346" w:rsidP="006C63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46">
        <w:rPr>
          <w:rFonts w:ascii="Times New Roman" w:eastAsia="Times New Roman" w:hAnsi="Times New Roman" w:cs="Times New Roman"/>
          <w:sz w:val="24"/>
          <w:szCs w:val="24"/>
        </w:rPr>
        <w:t xml:space="preserve">Endpoint checks: </w:t>
      </w:r>
      <w:r w:rsidRPr="006C6346">
        <w:rPr>
          <w:rFonts w:ascii="Courier New" w:eastAsia="Times New Roman" w:hAnsi="Courier New" w:cs="Courier New"/>
          <w:sz w:val="20"/>
          <w:szCs w:val="20"/>
        </w:rPr>
        <w:t>[</w:t>
      </w:r>
      <w:r w:rsidRPr="006C6346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6C6346">
        <w:rPr>
          <w:rFonts w:ascii="Courier New" w:eastAsia="Times New Roman" w:hAnsi="Courier New" w:cs="Courier New"/>
          <w:sz w:val="20"/>
          <w:szCs w:val="20"/>
        </w:rPr>
        <w:t>] URL responded with 200</w:t>
      </w:r>
      <w:r w:rsidRPr="006C63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346" w:rsidRPr="006C6346" w:rsidRDefault="006C6346" w:rsidP="006C63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46">
        <w:rPr>
          <w:rFonts w:ascii="Times New Roman" w:eastAsia="Times New Roman" w:hAnsi="Times New Roman" w:cs="Times New Roman"/>
          <w:sz w:val="24"/>
          <w:szCs w:val="24"/>
        </w:rPr>
        <w:t xml:space="preserve">Payload checks: </w:t>
      </w:r>
      <w:r w:rsidRPr="006C6346">
        <w:rPr>
          <w:rFonts w:ascii="Courier New" w:eastAsia="Times New Roman" w:hAnsi="Courier New" w:cs="Courier New"/>
          <w:sz w:val="20"/>
          <w:szCs w:val="20"/>
        </w:rPr>
        <w:t>[</w:t>
      </w:r>
      <w:r w:rsidRPr="006C6346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6C6346">
        <w:rPr>
          <w:rFonts w:ascii="Courier New" w:eastAsia="Times New Roman" w:hAnsi="Courier New" w:cs="Courier New"/>
          <w:sz w:val="20"/>
          <w:szCs w:val="20"/>
        </w:rPr>
        <w:t>] URL payload contains field 'id'</w:t>
      </w:r>
      <w:r w:rsidRPr="006C63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346" w:rsidRPr="006C6346" w:rsidRDefault="006C6346" w:rsidP="006C634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46">
        <w:rPr>
          <w:rFonts w:ascii="Times New Roman" w:eastAsia="Times New Roman" w:hAnsi="Times New Roman" w:cs="Times New Roman"/>
          <w:sz w:val="24"/>
          <w:szCs w:val="24"/>
        </w:rPr>
        <w:t>Failures often mean:</w:t>
      </w:r>
    </w:p>
    <w:p w:rsidR="006C6346" w:rsidRPr="006C6346" w:rsidRDefault="006C6346" w:rsidP="006C634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46">
        <w:rPr>
          <w:rFonts w:ascii="Times New Roman" w:eastAsia="Times New Roman" w:hAnsi="Times New Roman" w:cs="Times New Roman"/>
          <w:sz w:val="24"/>
          <w:szCs w:val="24"/>
        </w:rPr>
        <w:t>Endpoint down/unreachable.</w:t>
      </w:r>
    </w:p>
    <w:p w:rsidR="006C6346" w:rsidRPr="006C6346" w:rsidRDefault="006C6346" w:rsidP="006C634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46">
        <w:rPr>
          <w:rFonts w:ascii="Times New Roman" w:eastAsia="Times New Roman" w:hAnsi="Times New Roman" w:cs="Times New Roman"/>
          <w:sz w:val="24"/>
          <w:szCs w:val="24"/>
        </w:rPr>
        <w:t>Wrong status code (e.g., 500, 404).</w:t>
      </w:r>
    </w:p>
    <w:p w:rsidR="006C6346" w:rsidRPr="006C6346" w:rsidRDefault="006C6346" w:rsidP="006C634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46">
        <w:rPr>
          <w:rFonts w:ascii="Times New Roman" w:eastAsia="Times New Roman" w:hAnsi="Times New Roman" w:cs="Times New Roman"/>
          <w:sz w:val="24"/>
          <w:szCs w:val="24"/>
        </w:rPr>
        <w:t>Missing or malformed JSON fields.</w:t>
      </w:r>
    </w:p>
    <w:p w:rsidR="006C6346" w:rsidRPr="006C6346" w:rsidRDefault="006C6346" w:rsidP="006C63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346">
        <w:rPr>
          <w:rFonts w:ascii="Times New Roman" w:eastAsia="Times New Roman" w:hAnsi="Times New Roman" w:cs="Times New Roman"/>
          <w:b/>
          <w:bCs/>
          <w:sz w:val="36"/>
          <w:szCs w:val="36"/>
        </w:rPr>
        <w:t>3. Spotting Patterns</w:t>
      </w:r>
    </w:p>
    <w:p w:rsidR="006C6346" w:rsidRPr="006C6346" w:rsidRDefault="006C6346" w:rsidP="006C63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46">
        <w:rPr>
          <w:rFonts w:ascii="Times New Roman" w:eastAsia="Times New Roman" w:hAnsi="Times New Roman" w:cs="Times New Roman"/>
          <w:b/>
          <w:bCs/>
          <w:sz w:val="24"/>
          <w:szCs w:val="24"/>
        </w:rPr>
        <w:t>Repeated Failures</w:t>
      </w:r>
      <w:r w:rsidRPr="006C6346">
        <w:rPr>
          <w:rFonts w:ascii="Times New Roman" w:eastAsia="Times New Roman" w:hAnsi="Times New Roman" w:cs="Times New Roman"/>
          <w:sz w:val="24"/>
          <w:szCs w:val="24"/>
        </w:rPr>
        <w:t xml:space="preserve"> → If the same </w:t>
      </w:r>
      <w:r w:rsidRPr="006C6346">
        <w:rPr>
          <w:rFonts w:ascii="Courier New" w:eastAsia="Times New Roman" w:hAnsi="Courier New" w:cs="Courier New"/>
          <w:sz w:val="20"/>
          <w:szCs w:val="20"/>
        </w:rPr>
        <w:t>[</w:t>
      </w:r>
      <w:r w:rsidRPr="006C6346">
        <w:rPr>
          <w:rFonts w:ascii="Segoe UI Symbol" w:eastAsia="Times New Roman" w:hAnsi="Segoe UI Symbol" w:cs="Segoe UI Symbol"/>
          <w:sz w:val="20"/>
          <w:szCs w:val="20"/>
        </w:rPr>
        <w:t>✗</w:t>
      </w:r>
      <w:r w:rsidRPr="006C6346">
        <w:rPr>
          <w:rFonts w:ascii="Courier New" w:eastAsia="Times New Roman" w:hAnsi="Courier New" w:cs="Courier New"/>
          <w:sz w:val="20"/>
          <w:szCs w:val="20"/>
        </w:rPr>
        <w:t>]</w:t>
      </w:r>
      <w:r w:rsidRPr="006C6346">
        <w:rPr>
          <w:rFonts w:ascii="Times New Roman" w:eastAsia="Times New Roman" w:hAnsi="Times New Roman" w:cs="Times New Roman"/>
          <w:sz w:val="24"/>
          <w:szCs w:val="24"/>
        </w:rPr>
        <w:t xml:space="preserve"> appears daily, it’s a systemic issue (e.g., broken endpoint).</w:t>
      </w:r>
    </w:p>
    <w:p w:rsidR="006C6346" w:rsidRPr="006C6346" w:rsidRDefault="006C6346" w:rsidP="006C63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46">
        <w:rPr>
          <w:rFonts w:ascii="Times New Roman" w:eastAsia="Times New Roman" w:hAnsi="Times New Roman" w:cs="Times New Roman"/>
          <w:b/>
          <w:bCs/>
          <w:sz w:val="24"/>
          <w:szCs w:val="24"/>
        </w:rPr>
        <w:t>Intermittent Failures</w:t>
      </w:r>
      <w:r w:rsidRPr="006C6346">
        <w:rPr>
          <w:rFonts w:ascii="Times New Roman" w:eastAsia="Times New Roman" w:hAnsi="Times New Roman" w:cs="Times New Roman"/>
          <w:sz w:val="24"/>
          <w:szCs w:val="24"/>
        </w:rPr>
        <w:t xml:space="preserve"> → May indicate performance bottlenecks, timeouts, or flaky tests.</w:t>
      </w:r>
    </w:p>
    <w:p w:rsidR="006C6346" w:rsidRPr="006C6346" w:rsidRDefault="006C6346" w:rsidP="006C63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46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Failures at Once</w:t>
      </w:r>
      <w:r w:rsidRPr="006C6346">
        <w:rPr>
          <w:rFonts w:ascii="Times New Roman" w:eastAsia="Times New Roman" w:hAnsi="Times New Roman" w:cs="Times New Roman"/>
          <w:sz w:val="24"/>
          <w:szCs w:val="24"/>
        </w:rPr>
        <w:t xml:space="preserve"> → Suggests a larger outage (e.g., DB down, network issue).</w:t>
      </w:r>
    </w:p>
    <w:p w:rsidR="006C6346" w:rsidRPr="006C6346" w:rsidRDefault="006C6346" w:rsidP="006C63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346">
        <w:rPr>
          <w:rFonts w:ascii="Times New Roman" w:eastAsia="Times New Roman" w:hAnsi="Times New Roman" w:cs="Times New Roman"/>
          <w:b/>
          <w:bCs/>
          <w:sz w:val="36"/>
          <w:szCs w:val="36"/>
        </w:rPr>
        <w:t>4. Correlation with Email Alerts</w:t>
      </w:r>
    </w:p>
    <w:p w:rsidR="006C6346" w:rsidRPr="006C6346" w:rsidRDefault="006C6346" w:rsidP="006C63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46">
        <w:rPr>
          <w:rFonts w:ascii="Times New Roman" w:eastAsia="Times New Roman" w:hAnsi="Times New Roman" w:cs="Times New Roman"/>
          <w:sz w:val="24"/>
          <w:szCs w:val="24"/>
        </w:rPr>
        <w:t xml:space="preserve">Email alerts are triggered when </w:t>
      </w:r>
      <w:r w:rsidRPr="006C6346">
        <w:rPr>
          <w:rFonts w:ascii="Courier New" w:eastAsia="Times New Roman" w:hAnsi="Courier New" w:cs="Courier New"/>
          <w:sz w:val="20"/>
          <w:szCs w:val="20"/>
        </w:rPr>
        <w:t>[</w:t>
      </w:r>
      <w:r w:rsidRPr="006C6346">
        <w:rPr>
          <w:rFonts w:ascii="Segoe UI Symbol" w:eastAsia="Times New Roman" w:hAnsi="Segoe UI Symbol" w:cs="Segoe UI Symbol"/>
          <w:sz w:val="20"/>
          <w:szCs w:val="20"/>
        </w:rPr>
        <w:t>✗</w:t>
      </w:r>
      <w:r w:rsidRPr="006C6346">
        <w:rPr>
          <w:rFonts w:ascii="Courier New" w:eastAsia="Times New Roman" w:hAnsi="Courier New" w:cs="Courier New"/>
          <w:sz w:val="20"/>
          <w:szCs w:val="20"/>
        </w:rPr>
        <w:t>]</w:t>
      </w:r>
      <w:r w:rsidRPr="006C6346">
        <w:rPr>
          <w:rFonts w:ascii="Times New Roman" w:eastAsia="Times New Roman" w:hAnsi="Times New Roman" w:cs="Times New Roman"/>
          <w:sz w:val="24"/>
          <w:szCs w:val="24"/>
        </w:rPr>
        <w:t xml:space="preserve"> appears.</w:t>
      </w:r>
    </w:p>
    <w:p w:rsidR="006C6346" w:rsidRPr="006C6346" w:rsidRDefault="006C6346" w:rsidP="006C63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46">
        <w:rPr>
          <w:rFonts w:ascii="Times New Roman" w:eastAsia="Times New Roman" w:hAnsi="Times New Roman" w:cs="Times New Roman"/>
          <w:sz w:val="24"/>
          <w:szCs w:val="24"/>
        </w:rPr>
        <w:lastRenderedPageBreak/>
        <w:t>Always cross</w:t>
      </w:r>
      <w:r w:rsidRPr="006C6346">
        <w:rPr>
          <w:rFonts w:ascii="Times New Roman" w:eastAsia="Times New Roman" w:hAnsi="Times New Roman" w:cs="Times New Roman"/>
          <w:sz w:val="24"/>
          <w:szCs w:val="24"/>
        </w:rPr>
        <w:noBreakHyphen/>
        <w:t>check the email body with the log output to confirm root cause.</w:t>
      </w:r>
    </w:p>
    <w:p w:rsidR="006C6346" w:rsidRPr="006C6346" w:rsidRDefault="006C6346" w:rsidP="006C63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46">
        <w:rPr>
          <w:rFonts w:ascii="Times New Roman" w:eastAsia="Times New Roman" w:hAnsi="Times New Roman" w:cs="Times New Roman"/>
          <w:sz w:val="24"/>
          <w:szCs w:val="24"/>
        </w:rPr>
        <w:t>Example email body:</w:t>
      </w:r>
    </w:p>
    <w:p w:rsidR="006C6346" w:rsidRPr="006C6346" w:rsidRDefault="006C6346" w:rsidP="006C634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C6346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6C6346" w:rsidRPr="006C6346" w:rsidRDefault="006C6346" w:rsidP="006C6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C6346">
        <w:rPr>
          <w:rFonts w:ascii="Courier New" w:eastAsia="Times New Roman" w:hAnsi="Courier New" w:cs="Courier New"/>
          <w:sz w:val="20"/>
          <w:szCs w:val="20"/>
        </w:rPr>
        <w:t>Errors detected in smoke test:</w:t>
      </w:r>
    </w:p>
    <w:p w:rsidR="006C6346" w:rsidRPr="006C6346" w:rsidRDefault="006C6346" w:rsidP="006C6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C6346">
        <w:rPr>
          <w:rFonts w:ascii="Courier New" w:eastAsia="Times New Roman" w:hAnsi="Courier New" w:cs="Courier New"/>
          <w:sz w:val="20"/>
          <w:szCs w:val="20"/>
        </w:rPr>
        <w:t>[</w:t>
      </w:r>
      <w:r w:rsidRPr="006C6346">
        <w:rPr>
          <w:rFonts w:ascii="Segoe UI Symbol" w:eastAsia="Times New Roman" w:hAnsi="Segoe UI Symbol" w:cs="Segoe UI Symbol"/>
          <w:sz w:val="20"/>
          <w:szCs w:val="20"/>
        </w:rPr>
        <w:t>✗</w:t>
      </w:r>
      <w:r w:rsidRPr="006C6346">
        <w:rPr>
          <w:rFonts w:ascii="Courier New" w:eastAsia="Times New Roman" w:hAnsi="Courier New" w:cs="Courier New"/>
          <w:sz w:val="20"/>
          <w:szCs w:val="20"/>
        </w:rPr>
        <w:t>] API endpoint https://api.yourapp.com/health failed: Timeout</w:t>
      </w:r>
    </w:p>
    <w:p w:rsidR="006C6346" w:rsidRPr="006C6346" w:rsidRDefault="006C6346" w:rsidP="006C63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346">
        <w:rPr>
          <w:rFonts w:ascii="Times New Roman" w:eastAsia="Times New Roman" w:hAnsi="Times New Roman" w:cs="Times New Roman"/>
          <w:b/>
          <w:bCs/>
          <w:sz w:val="36"/>
          <w:szCs w:val="36"/>
        </w:rPr>
        <w:t>5. Best Practices for Log Analysis</w:t>
      </w:r>
    </w:p>
    <w:p w:rsidR="006C6346" w:rsidRPr="006C6346" w:rsidRDefault="006C6346" w:rsidP="006C63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46">
        <w:rPr>
          <w:rFonts w:ascii="Times New Roman" w:eastAsia="Times New Roman" w:hAnsi="Times New Roman" w:cs="Times New Roman"/>
          <w:b/>
          <w:bCs/>
          <w:sz w:val="24"/>
          <w:szCs w:val="24"/>
        </w:rPr>
        <w:t>Keep logs centralized</w:t>
      </w:r>
      <w:r w:rsidRPr="006C6346">
        <w:rPr>
          <w:rFonts w:ascii="Times New Roman" w:eastAsia="Times New Roman" w:hAnsi="Times New Roman" w:cs="Times New Roman"/>
          <w:sz w:val="24"/>
          <w:szCs w:val="24"/>
        </w:rPr>
        <w:t xml:space="preserve"> → Store outputs in a shared folder or log management tool.</w:t>
      </w:r>
    </w:p>
    <w:p w:rsidR="006C6346" w:rsidRPr="006C6346" w:rsidRDefault="006C6346" w:rsidP="006C63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46">
        <w:rPr>
          <w:rFonts w:ascii="Times New Roman" w:eastAsia="Times New Roman" w:hAnsi="Times New Roman" w:cs="Times New Roman"/>
          <w:b/>
          <w:bCs/>
          <w:sz w:val="24"/>
          <w:szCs w:val="24"/>
        </w:rPr>
        <w:t>Timestamp entries</w:t>
      </w:r>
      <w:r w:rsidRPr="006C6346">
        <w:rPr>
          <w:rFonts w:ascii="Times New Roman" w:eastAsia="Times New Roman" w:hAnsi="Times New Roman" w:cs="Times New Roman"/>
          <w:sz w:val="24"/>
          <w:szCs w:val="24"/>
        </w:rPr>
        <w:t xml:space="preserve"> → Add </w:t>
      </w:r>
      <w:r w:rsidRPr="006C6346">
        <w:rPr>
          <w:rFonts w:ascii="Courier New" w:eastAsia="Times New Roman" w:hAnsi="Courier New" w:cs="Courier New"/>
          <w:sz w:val="20"/>
          <w:szCs w:val="20"/>
        </w:rPr>
        <w:t>Get-Date</w:t>
      </w:r>
      <w:r w:rsidRPr="006C6346">
        <w:rPr>
          <w:rFonts w:ascii="Times New Roman" w:eastAsia="Times New Roman" w:hAnsi="Times New Roman" w:cs="Times New Roman"/>
          <w:sz w:val="24"/>
          <w:szCs w:val="24"/>
        </w:rPr>
        <w:t xml:space="preserve"> to each log line for better traceability.</w:t>
      </w:r>
    </w:p>
    <w:p w:rsidR="006C6346" w:rsidRPr="006C6346" w:rsidRDefault="006C6346" w:rsidP="006C63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46">
        <w:rPr>
          <w:rFonts w:ascii="Times New Roman" w:eastAsia="Times New Roman" w:hAnsi="Times New Roman" w:cs="Times New Roman"/>
          <w:b/>
          <w:bCs/>
          <w:sz w:val="24"/>
          <w:szCs w:val="24"/>
        </w:rPr>
        <w:t>Tag environments</w:t>
      </w:r>
      <w:r w:rsidRPr="006C6346">
        <w:rPr>
          <w:rFonts w:ascii="Times New Roman" w:eastAsia="Times New Roman" w:hAnsi="Times New Roman" w:cs="Times New Roman"/>
          <w:sz w:val="24"/>
          <w:szCs w:val="24"/>
        </w:rPr>
        <w:t xml:space="preserve"> → Include environment name (e.g., DEV, STAGING, PROD) in logs.</w:t>
      </w:r>
    </w:p>
    <w:p w:rsidR="006C6346" w:rsidRPr="006C6346" w:rsidRDefault="006C6346" w:rsidP="006C63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46">
        <w:rPr>
          <w:rFonts w:ascii="Times New Roman" w:eastAsia="Times New Roman" w:hAnsi="Times New Roman" w:cs="Times New Roman"/>
          <w:b/>
          <w:bCs/>
          <w:sz w:val="24"/>
          <w:szCs w:val="24"/>
        </w:rPr>
        <w:t>Automate summaries</w:t>
      </w:r>
      <w:r w:rsidRPr="006C6346">
        <w:rPr>
          <w:rFonts w:ascii="Times New Roman" w:eastAsia="Times New Roman" w:hAnsi="Times New Roman" w:cs="Times New Roman"/>
          <w:sz w:val="24"/>
          <w:szCs w:val="24"/>
        </w:rPr>
        <w:t xml:space="preserve"> → Parse logs daily to highlight failures and trends.</w:t>
      </w:r>
    </w:p>
    <w:p w:rsidR="006C6346" w:rsidRPr="006C6346" w:rsidRDefault="006C6346" w:rsidP="006C63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346">
        <w:rPr>
          <w:rFonts w:ascii="Times New Roman" w:eastAsia="Times New Roman" w:hAnsi="Times New Roman" w:cs="Times New Roman"/>
          <w:b/>
          <w:bCs/>
          <w:sz w:val="36"/>
          <w:szCs w:val="36"/>
        </w:rPr>
        <w:t>6. Next Steps When Failures Occur</w:t>
      </w:r>
    </w:p>
    <w:p w:rsidR="006C6346" w:rsidRPr="006C6346" w:rsidRDefault="006C6346" w:rsidP="006C63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46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failure</w:t>
      </w:r>
      <w:r w:rsidRPr="006C6346">
        <w:rPr>
          <w:rFonts w:ascii="Times New Roman" w:eastAsia="Times New Roman" w:hAnsi="Times New Roman" w:cs="Times New Roman"/>
          <w:sz w:val="24"/>
          <w:szCs w:val="24"/>
        </w:rPr>
        <w:t xml:space="preserve"> → Check DB service status, migrations, and connection strings.</w:t>
      </w:r>
    </w:p>
    <w:p w:rsidR="006C6346" w:rsidRPr="006C6346" w:rsidRDefault="006C6346" w:rsidP="006C63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46">
        <w:rPr>
          <w:rFonts w:ascii="Times New Roman" w:eastAsia="Times New Roman" w:hAnsi="Times New Roman" w:cs="Times New Roman"/>
          <w:b/>
          <w:bCs/>
          <w:sz w:val="24"/>
          <w:szCs w:val="24"/>
        </w:rPr>
        <w:t>Pipeline failure</w:t>
      </w:r>
      <w:r w:rsidRPr="006C6346">
        <w:rPr>
          <w:rFonts w:ascii="Times New Roman" w:eastAsia="Times New Roman" w:hAnsi="Times New Roman" w:cs="Times New Roman"/>
          <w:sz w:val="24"/>
          <w:szCs w:val="24"/>
        </w:rPr>
        <w:t xml:space="preserve"> → Review CI/CD logs, rerun pipeline manually.</w:t>
      </w:r>
    </w:p>
    <w:p w:rsidR="006C6346" w:rsidRPr="006C6346" w:rsidRDefault="006C6346" w:rsidP="006C63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46">
        <w:rPr>
          <w:rFonts w:ascii="Times New Roman" w:eastAsia="Times New Roman" w:hAnsi="Times New Roman" w:cs="Times New Roman"/>
          <w:b/>
          <w:bCs/>
          <w:sz w:val="24"/>
          <w:szCs w:val="24"/>
        </w:rPr>
        <w:t>API failure</w:t>
      </w:r>
      <w:r w:rsidRPr="006C6346">
        <w:rPr>
          <w:rFonts w:ascii="Times New Roman" w:eastAsia="Times New Roman" w:hAnsi="Times New Roman" w:cs="Times New Roman"/>
          <w:sz w:val="24"/>
          <w:szCs w:val="24"/>
        </w:rPr>
        <w:t xml:space="preserve"> → Test endpoint manually with </w:t>
      </w:r>
      <w:r w:rsidRPr="006C6346">
        <w:rPr>
          <w:rFonts w:ascii="Courier New" w:eastAsia="Times New Roman" w:hAnsi="Courier New" w:cs="Courier New"/>
          <w:sz w:val="20"/>
          <w:szCs w:val="20"/>
        </w:rPr>
        <w:t>Invoke-</w:t>
      </w:r>
      <w:proofErr w:type="spellStart"/>
      <w:r w:rsidRPr="006C6346">
        <w:rPr>
          <w:rFonts w:ascii="Courier New" w:eastAsia="Times New Roman" w:hAnsi="Courier New" w:cs="Courier New"/>
          <w:sz w:val="20"/>
          <w:szCs w:val="20"/>
        </w:rPr>
        <w:t>WebRequest</w:t>
      </w:r>
      <w:proofErr w:type="spellEnd"/>
      <w:r w:rsidRPr="006C6346">
        <w:rPr>
          <w:rFonts w:ascii="Times New Roman" w:eastAsia="Times New Roman" w:hAnsi="Times New Roman" w:cs="Times New Roman"/>
          <w:sz w:val="24"/>
          <w:szCs w:val="24"/>
        </w:rPr>
        <w:t>, check server health.</w:t>
      </w:r>
    </w:p>
    <w:p w:rsidR="006C6346" w:rsidRPr="006C6346" w:rsidRDefault="006C6346" w:rsidP="006C63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46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failures</w:t>
      </w:r>
      <w:r w:rsidRPr="006C6346">
        <w:rPr>
          <w:rFonts w:ascii="Times New Roman" w:eastAsia="Times New Roman" w:hAnsi="Times New Roman" w:cs="Times New Roman"/>
          <w:sz w:val="24"/>
          <w:szCs w:val="24"/>
        </w:rPr>
        <w:t xml:space="preserve"> → Escalate to DevOps team for root cause analysis.</w:t>
      </w:r>
    </w:p>
    <w:p w:rsidR="006C6346" w:rsidRPr="006C6346" w:rsidRDefault="006C6346" w:rsidP="006C63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346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6C63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Outcome</w:t>
      </w:r>
    </w:p>
    <w:p w:rsidR="006C6346" w:rsidRPr="006C6346" w:rsidRDefault="006C6346" w:rsidP="006C6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46">
        <w:rPr>
          <w:rFonts w:ascii="Times New Roman" w:eastAsia="Times New Roman" w:hAnsi="Times New Roman" w:cs="Times New Roman"/>
          <w:sz w:val="24"/>
          <w:szCs w:val="24"/>
        </w:rPr>
        <w:t>With this guide, your team can:</w:t>
      </w:r>
    </w:p>
    <w:p w:rsidR="006C6346" w:rsidRPr="006C6346" w:rsidRDefault="006C6346" w:rsidP="006C63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46">
        <w:rPr>
          <w:rFonts w:ascii="Times New Roman" w:eastAsia="Times New Roman" w:hAnsi="Times New Roman" w:cs="Times New Roman"/>
          <w:sz w:val="24"/>
          <w:szCs w:val="24"/>
        </w:rPr>
        <w:t xml:space="preserve">Quickly interpret </w:t>
      </w:r>
      <w:r w:rsidRPr="006C6346">
        <w:rPr>
          <w:rFonts w:ascii="Courier New" w:eastAsia="Times New Roman" w:hAnsi="Courier New" w:cs="Courier New"/>
          <w:sz w:val="20"/>
          <w:szCs w:val="20"/>
        </w:rPr>
        <w:t>[</w:t>
      </w:r>
      <w:r w:rsidRPr="006C6346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6C6346">
        <w:rPr>
          <w:rFonts w:ascii="Courier New" w:eastAsia="Times New Roman" w:hAnsi="Courier New" w:cs="Courier New"/>
          <w:sz w:val="20"/>
          <w:szCs w:val="20"/>
        </w:rPr>
        <w:t>]</w:t>
      </w:r>
      <w:r w:rsidRPr="006C6346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r w:rsidRPr="006C6346">
        <w:rPr>
          <w:rFonts w:ascii="Courier New" w:eastAsia="Times New Roman" w:hAnsi="Courier New" w:cs="Courier New"/>
          <w:sz w:val="20"/>
          <w:szCs w:val="20"/>
        </w:rPr>
        <w:t>[</w:t>
      </w:r>
      <w:r w:rsidRPr="006C6346">
        <w:rPr>
          <w:rFonts w:ascii="Segoe UI Symbol" w:eastAsia="Times New Roman" w:hAnsi="Segoe UI Symbol" w:cs="Segoe UI Symbol"/>
          <w:sz w:val="20"/>
          <w:szCs w:val="20"/>
        </w:rPr>
        <w:t>✗</w:t>
      </w:r>
      <w:r w:rsidRPr="006C6346">
        <w:rPr>
          <w:rFonts w:ascii="Courier New" w:eastAsia="Times New Roman" w:hAnsi="Courier New" w:cs="Courier New"/>
          <w:sz w:val="20"/>
          <w:szCs w:val="20"/>
        </w:rPr>
        <w:t>]</w:t>
      </w:r>
      <w:r w:rsidRPr="006C63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346" w:rsidRPr="006C6346" w:rsidRDefault="006C6346" w:rsidP="006C63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46">
        <w:rPr>
          <w:rFonts w:ascii="Times New Roman" w:eastAsia="Times New Roman" w:hAnsi="Times New Roman" w:cs="Times New Roman"/>
          <w:sz w:val="24"/>
          <w:szCs w:val="24"/>
        </w:rPr>
        <w:t>Spot recurring issues before they escalate.</w:t>
      </w:r>
    </w:p>
    <w:p w:rsidR="006C6346" w:rsidRPr="006C6346" w:rsidRDefault="006C6346" w:rsidP="006C63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46">
        <w:rPr>
          <w:rFonts w:ascii="Times New Roman" w:eastAsia="Times New Roman" w:hAnsi="Times New Roman" w:cs="Times New Roman"/>
          <w:sz w:val="24"/>
          <w:szCs w:val="24"/>
        </w:rPr>
        <w:t>Correlate logs with email alerts.</w:t>
      </w:r>
    </w:p>
    <w:p w:rsidR="006C6346" w:rsidRPr="006C6346" w:rsidRDefault="006C6346" w:rsidP="006C63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346">
        <w:rPr>
          <w:rFonts w:ascii="Times New Roman" w:eastAsia="Times New Roman" w:hAnsi="Times New Roman" w:cs="Times New Roman"/>
          <w:sz w:val="24"/>
          <w:szCs w:val="24"/>
        </w:rPr>
        <w:t>Apply structured troubleshooting steps.</w:t>
      </w:r>
    </w:p>
    <w:p w:rsidR="006C6346" w:rsidRDefault="006C6346">
      <w:bookmarkStart w:id="0" w:name="_GoBack"/>
      <w:bookmarkEnd w:id="0"/>
    </w:p>
    <w:sectPr w:rsidR="006C63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90BA8"/>
    <w:multiLevelType w:val="multilevel"/>
    <w:tmpl w:val="D0E8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64B38"/>
    <w:multiLevelType w:val="multilevel"/>
    <w:tmpl w:val="DC54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E57CE"/>
    <w:multiLevelType w:val="multilevel"/>
    <w:tmpl w:val="8930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31815"/>
    <w:multiLevelType w:val="multilevel"/>
    <w:tmpl w:val="1A5C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A61A1"/>
    <w:multiLevelType w:val="multilevel"/>
    <w:tmpl w:val="2BF8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6467A6"/>
    <w:multiLevelType w:val="multilevel"/>
    <w:tmpl w:val="124E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E15A8F"/>
    <w:multiLevelType w:val="multilevel"/>
    <w:tmpl w:val="C06E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3"/>
  </w:num>
  <w:num w:numId="5">
    <w:abstractNumId w:val="2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346"/>
    <w:rsid w:val="006C6346"/>
    <w:rsid w:val="00923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7B4FF"/>
  <w15:chartTrackingRefBased/>
  <w15:docId w15:val="{45808803-9CA7-4B32-8130-1B0286023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63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C63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3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C634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C634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C63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C634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63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63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382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47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8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27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55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7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54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50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13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2026-01-25T13:48:00Z</dcterms:created>
  <dcterms:modified xsi:type="dcterms:W3CDTF">2026-01-25T13:48:00Z</dcterms:modified>
</cp:coreProperties>
</file>